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B7DDB" w:rsidRPr="008428BA" w:rsidRDefault="003358C7" w:rsidP="009A634F">
      <w:pPr>
        <w:keepNext/>
        <w:pBdr>
          <w:top w:val="nil"/>
          <w:left w:val="nil"/>
          <w:bottom w:val="nil"/>
          <w:right w:val="nil"/>
          <w:between w:val="nil"/>
        </w:pBdr>
        <w:tabs>
          <w:tab w:val="left" w:pos="3369"/>
        </w:tabs>
        <w:spacing w:after="120" w:line="360" w:lineRule="auto"/>
        <w:jc w:val="both"/>
        <w:rPr>
          <w:rFonts w:ascii="Arial" w:eastAsia="Arial" w:hAnsi="Arial" w:cs="Arial"/>
          <w:b/>
          <w:color w:val="010000"/>
          <w:sz w:val="20"/>
          <w:szCs w:val="20"/>
        </w:rPr>
      </w:pPr>
      <w:r w:rsidRPr="008428BA">
        <w:rPr>
          <w:rFonts w:ascii="Arial" w:hAnsi="Arial" w:cs="Arial"/>
          <w:b/>
          <w:color w:val="010000"/>
          <w:sz w:val="20"/>
        </w:rPr>
        <w:t>VNB: Board Decision</w:t>
      </w:r>
    </w:p>
    <w:p w14:paraId="00000002" w14:textId="7CA57636" w:rsidR="008B7DDB" w:rsidRPr="008428BA" w:rsidRDefault="003358C7" w:rsidP="009A634F">
      <w:pPr>
        <w:keepNext/>
        <w:pBdr>
          <w:top w:val="nil"/>
          <w:left w:val="nil"/>
          <w:bottom w:val="nil"/>
          <w:right w:val="nil"/>
          <w:between w:val="nil"/>
        </w:pBdr>
        <w:tabs>
          <w:tab w:val="left" w:pos="3369"/>
        </w:tabs>
        <w:spacing w:after="120" w:line="360" w:lineRule="auto"/>
        <w:jc w:val="both"/>
        <w:rPr>
          <w:rFonts w:ascii="Arial" w:eastAsia="Arial" w:hAnsi="Arial" w:cs="Arial"/>
          <w:color w:val="010000"/>
          <w:sz w:val="20"/>
          <w:szCs w:val="20"/>
        </w:rPr>
      </w:pPr>
      <w:r w:rsidRPr="008428BA">
        <w:rPr>
          <w:rFonts w:ascii="Arial" w:hAnsi="Arial" w:cs="Arial"/>
          <w:color w:val="010000"/>
          <w:sz w:val="20"/>
        </w:rPr>
        <w:t xml:space="preserve">On March 25, 2024, Viet Nam Books Joint Stock Company announced </w:t>
      </w:r>
      <w:r w:rsidR="008428BA" w:rsidRPr="008428BA">
        <w:rPr>
          <w:rFonts w:ascii="Arial" w:hAnsi="Arial" w:cs="Arial"/>
          <w:color w:val="010000"/>
          <w:sz w:val="20"/>
        </w:rPr>
        <w:t xml:space="preserve">Decision </w:t>
      </w:r>
      <w:r w:rsidRPr="008428BA">
        <w:rPr>
          <w:rFonts w:ascii="Arial" w:hAnsi="Arial" w:cs="Arial"/>
          <w:color w:val="010000"/>
          <w:sz w:val="20"/>
        </w:rPr>
        <w:t>No. 01/2024/QD-CT HDQT-SAVINA on organizing the Annual General Meeting of Shareholders 2024 as follows:</w:t>
      </w:r>
    </w:p>
    <w:p w14:paraId="00000003" w14:textId="77777777" w:rsidR="008B7DDB" w:rsidRPr="008428BA" w:rsidRDefault="003358C7" w:rsidP="009A634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428BA">
        <w:rPr>
          <w:rFonts w:ascii="Arial" w:hAnsi="Arial" w:cs="Arial"/>
          <w:color w:val="010000"/>
          <w:sz w:val="20"/>
        </w:rPr>
        <w:t>Article 1: Decision on organizing the Company's Annual General Meeting of Shareholders 2024 with the following main information:</w:t>
      </w:r>
    </w:p>
    <w:p w14:paraId="00000004" w14:textId="77777777" w:rsidR="008B7DDB" w:rsidRPr="008428BA" w:rsidRDefault="003358C7" w:rsidP="009A634F">
      <w:pPr>
        <w:numPr>
          <w:ilvl w:val="0"/>
          <w:numId w:val="1"/>
        </w:numPr>
        <w:pBdr>
          <w:top w:val="nil"/>
          <w:left w:val="nil"/>
          <w:bottom w:val="nil"/>
          <w:right w:val="nil"/>
          <w:between w:val="nil"/>
        </w:pBdr>
        <w:tabs>
          <w:tab w:val="left" w:pos="432"/>
          <w:tab w:val="left" w:pos="1186"/>
        </w:tabs>
        <w:spacing w:after="120" w:line="360" w:lineRule="auto"/>
        <w:jc w:val="both"/>
        <w:rPr>
          <w:rFonts w:ascii="Arial" w:eastAsia="Arial" w:hAnsi="Arial" w:cs="Arial"/>
          <w:color w:val="010000"/>
          <w:sz w:val="20"/>
          <w:szCs w:val="20"/>
        </w:rPr>
      </w:pPr>
      <w:r w:rsidRPr="008428BA">
        <w:rPr>
          <w:rFonts w:ascii="Arial" w:hAnsi="Arial" w:cs="Arial"/>
          <w:color w:val="010000"/>
          <w:sz w:val="20"/>
        </w:rPr>
        <w:t>Time: 08.30 a.m., April 16, 2024 (Tuesday)</w:t>
      </w:r>
    </w:p>
    <w:p w14:paraId="00000005" w14:textId="431C3FE3" w:rsidR="008B7DDB" w:rsidRPr="008428BA" w:rsidRDefault="003358C7" w:rsidP="009A634F">
      <w:pPr>
        <w:numPr>
          <w:ilvl w:val="0"/>
          <w:numId w:val="1"/>
        </w:numPr>
        <w:pBdr>
          <w:top w:val="nil"/>
          <w:left w:val="nil"/>
          <w:bottom w:val="nil"/>
          <w:right w:val="nil"/>
          <w:between w:val="nil"/>
        </w:pBdr>
        <w:tabs>
          <w:tab w:val="left" w:pos="432"/>
          <w:tab w:val="left" w:pos="1198"/>
        </w:tabs>
        <w:spacing w:after="120" w:line="360" w:lineRule="auto"/>
        <w:jc w:val="both"/>
        <w:rPr>
          <w:rFonts w:ascii="Arial" w:eastAsia="Arial" w:hAnsi="Arial" w:cs="Arial"/>
          <w:color w:val="010000"/>
          <w:sz w:val="20"/>
          <w:szCs w:val="20"/>
        </w:rPr>
      </w:pPr>
      <w:r w:rsidRPr="008428BA">
        <w:rPr>
          <w:rFonts w:ascii="Arial" w:hAnsi="Arial" w:cs="Arial"/>
          <w:color w:val="010000"/>
          <w:sz w:val="20"/>
        </w:rPr>
        <w:t xml:space="preserve">Venue: </w:t>
      </w:r>
      <w:r w:rsidR="008428BA" w:rsidRPr="008428BA">
        <w:rPr>
          <w:rFonts w:ascii="Arial" w:hAnsi="Arial" w:cs="Arial"/>
          <w:color w:val="010000"/>
          <w:sz w:val="20"/>
        </w:rPr>
        <w:t>5th-floor</w:t>
      </w:r>
      <w:r w:rsidRPr="008428BA">
        <w:rPr>
          <w:rFonts w:ascii="Arial" w:hAnsi="Arial" w:cs="Arial"/>
          <w:color w:val="010000"/>
          <w:sz w:val="20"/>
        </w:rPr>
        <w:t xml:space="preserve"> conference hall, SAVINA Building, 44 Trang Tien Street, Trang Tien Ward, </w:t>
      </w:r>
      <w:proofErr w:type="spellStart"/>
      <w:r w:rsidRPr="008428BA">
        <w:rPr>
          <w:rFonts w:ascii="Arial" w:hAnsi="Arial" w:cs="Arial"/>
          <w:color w:val="010000"/>
          <w:sz w:val="20"/>
        </w:rPr>
        <w:t>Hoan</w:t>
      </w:r>
      <w:proofErr w:type="spellEnd"/>
      <w:r w:rsidRPr="008428BA">
        <w:rPr>
          <w:rFonts w:ascii="Arial" w:hAnsi="Arial" w:cs="Arial"/>
          <w:color w:val="010000"/>
          <w:sz w:val="20"/>
        </w:rPr>
        <w:t xml:space="preserve"> </w:t>
      </w:r>
      <w:proofErr w:type="spellStart"/>
      <w:r w:rsidRPr="008428BA">
        <w:rPr>
          <w:rFonts w:ascii="Arial" w:hAnsi="Arial" w:cs="Arial"/>
          <w:color w:val="010000"/>
          <w:sz w:val="20"/>
        </w:rPr>
        <w:t>Kiem</w:t>
      </w:r>
      <w:proofErr w:type="spellEnd"/>
      <w:r w:rsidRPr="008428BA">
        <w:rPr>
          <w:rFonts w:ascii="Arial" w:hAnsi="Arial" w:cs="Arial"/>
          <w:color w:val="010000"/>
          <w:sz w:val="20"/>
        </w:rPr>
        <w:t xml:space="preserve"> District, Hanoi.</w:t>
      </w:r>
    </w:p>
    <w:p w14:paraId="00000006" w14:textId="77777777" w:rsidR="008B7DDB" w:rsidRPr="008428BA" w:rsidRDefault="003358C7" w:rsidP="009A634F">
      <w:pPr>
        <w:numPr>
          <w:ilvl w:val="0"/>
          <w:numId w:val="1"/>
        </w:numPr>
        <w:pBdr>
          <w:top w:val="nil"/>
          <w:left w:val="nil"/>
          <w:bottom w:val="nil"/>
          <w:right w:val="nil"/>
          <w:between w:val="nil"/>
        </w:pBdr>
        <w:tabs>
          <w:tab w:val="left" w:pos="432"/>
          <w:tab w:val="left" w:pos="1198"/>
        </w:tabs>
        <w:spacing w:after="120" w:line="360" w:lineRule="auto"/>
        <w:jc w:val="both"/>
        <w:rPr>
          <w:rFonts w:ascii="Arial" w:eastAsia="Arial" w:hAnsi="Arial" w:cs="Arial"/>
          <w:color w:val="010000"/>
          <w:sz w:val="20"/>
          <w:szCs w:val="20"/>
        </w:rPr>
      </w:pPr>
      <w:r w:rsidRPr="008428BA">
        <w:rPr>
          <w:rFonts w:ascii="Arial" w:hAnsi="Arial" w:cs="Arial"/>
          <w:color w:val="010000"/>
          <w:sz w:val="20"/>
        </w:rPr>
        <w:t>Participants: Shareholders who own shares of the Company (VNB code) have the right to attend the General Meeting of Shareholders 2024 according to the list of securities owners prepared by Vietnam Securities Depository and Clearing Corporation at the record date: March 15, 2024</w:t>
      </w:r>
    </w:p>
    <w:p w14:paraId="00000007" w14:textId="77777777" w:rsidR="008B7DDB" w:rsidRPr="008428BA" w:rsidRDefault="003358C7" w:rsidP="009A634F">
      <w:pPr>
        <w:numPr>
          <w:ilvl w:val="0"/>
          <w:numId w:val="1"/>
        </w:numPr>
        <w:pBdr>
          <w:top w:val="nil"/>
          <w:left w:val="nil"/>
          <w:bottom w:val="nil"/>
          <w:right w:val="nil"/>
          <w:between w:val="nil"/>
        </w:pBdr>
        <w:tabs>
          <w:tab w:val="left" w:pos="432"/>
          <w:tab w:val="left" w:pos="1202"/>
        </w:tabs>
        <w:spacing w:after="120" w:line="360" w:lineRule="auto"/>
        <w:jc w:val="both"/>
        <w:rPr>
          <w:rFonts w:ascii="Arial" w:eastAsia="Arial" w:hAnsi="Arial" w:cs="Arial"/>
          <w:color w:val="010000"/>
          <w:sz w:val="20"/>
          <w:szCs w:val="20"/>
        </w:rPr>
      </w:pPr>
      <w:r w:rsidRPr="008428BA">
        <w:rPr>
          <w:rFonts w:ascii="Arial" w:hAnsi="Arial" w:cs="Arial"/>
          <w:color w:val="010000"/>
          <w:sz w:val="20"/>
        </w:rPr>
        <w:t>Meeting format: Online and electronic voting to ensure and create conditions for all shareholders to attend the Meeting and vote remotely.</w:t>
      </w:r>
    </w:p>
    <w:p w14:paraId="00000008" w14:textId="77777777" w:rsidR="008B7DDB" w:rsidRPr="008428BA" w:rsidRDefault="003358C7" w:rsidP="009A634F">
      <w:pPr>
        <w:pBdr>
          <w:top w:val="nil"/>
          <w:left w:val="nil"/>
          <w:bottom w:val="nil"/>
          <w:right w:val="nil"/>
          <w:between w:val="nil"/>
        </w:pBdr>
        <w:spacing w:after="120" w:line="360" w:lineRule="auto"/>
        <w:jc w:val="both"/>
        <w:rPr>
          <w:rFonts w:ascii="Arial" w:eastAsia="Arial" w:hAnsi="Arial" w:cs="Arial"/>
          <w:color w:val="010000"/>
          <w:sz w:val="20"/>
          <w:szCs w:val="20"/>
        </w:rPr>
      </w:pPr>
      <w:r w:rsidRPr="008428BA">
        <w:rPr>
          <w:rFonts w:ascii="Arial" w:hAnsi="Arial" w:cs="Arial"/>
          <w:color w:val="010000"/>
          <w:sz w:val="20"/>
        </w:rPr>
        <w:t xml:space="preserve">The method to attend the Online General Meeting of Shareholders </w:t>
      </w:r>
      <w:bookmarkStart w:id="0" w:name="_GoBack"/>
      <w:bookmarkEnd w:id="0"/>
      <w:r w:rsidRPr="008428BA">
        <w:rPr>
          <w:rFonts w:ascii="Arial" w:hAnsi="Arial" w:cs="Arial"/>
          <w:color w:val="010000"/>
          <w:sz w:val="20"/>
        </w:rPr>
        <w:t xml:space="preserve">is specified in the Invitation Notice </w:t>
      </w:r>
      <w:proofErr w:type="gramStart"/>
      <w:r w:rsidRPr="008428BA">
        <w:rPr>
          <w:rFonts w:ascii="Arial" w:hAnsi="Arial" w:cs="Arial"/>
          <w:color w:val="010000"/>
          <w:sz w:val="20"/>
        </w:rPr>
        <w:t>sent</w:t>
      </w:r>
      <w:proofErr w:type="gramEnd"/>
      <w:r w:rsidRPr="008428BA">
        <w:rPr>
          <w:rFonts w:ascii="Arial" w:hAnsi="Arial" w:cs="Arial"/>
          <w:color w:val="010000"/>
          <w:sz w:val="20"/>
        </w:rPr>
        <w:t xml:space="preserve"> to shareholders.</w:t>
      </w:r>
    </w:p>
    <w:p w14:paraId="00000009" w14:textId="77777777" w:rsidR="008B7DDB" w:rsidRPr="008428BA" w:rsidRDefault="003358C7" w:rsidP="009A634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428BA">
        <w:rPr>
          <w:rFonts w:ascii="Arial" w:hAnsi="Arial" w:cs="Arial"/>
          <w:color w:val="010000"/>
          <w:sz w:val="20"/>
        </w:rPr>
        <w:t>Article 2: Terms of enforcement</w:t>
      </w:r>
    </w:p>
    <w:p w14:paraId="0000000A" w14:textId="29554FAB" w:rsidR="008B7DDB" w:rsidRPr="008428BA" w:rsidRDefault="003358C7" w:rsidP="009A634F">
      <w:pPr>
        <w:pBdr>
          <w:top w:val="nil"/>
          <w:left w:val="nil"/>
          <w:bottom w:val="nil"/>
          <w:right w:val="nil"/>
          <w:between w:val="nil"/>
        </w:pBdr>
        <w:spacing w:after="120" w:line="360" w:lineRule="auto"/>
        <w:jc w:val="both"/>
        <w:rPr>
          <w:rFonts w:ascii="Arial" w:eastAsia="Arial" w:hAnsi="Arial" w:cs="Arial"/>
          <w:color w:val="010000"/>
          <w:sz w:val="20"/>
          <w:szCs w:val="20"/>
        </w:rPr>
      </w:pPr>
      <w:r w:rsidRPr="008428BA">
        <w:rPr>
          <w:rFonts w:ascii="Arial" w:hAnsi="Arial" w:cs="Arial"/>
          <w:color w:val="010000"/>
          <w:sz w:val="20"/>
        </w:rPr>
        <w:t xml:space="preserve">This Board </w:t>
      </w:r>
      <w:r w:rsidR="008428BA" w:rsidRPr="008428BA">
        <w:rPr>
          <w:rFonts w:ascii="Arial" w:hAnsi="Arial" w:cs="Arial"/>
          <w:color w:val="010000"/>
          <w:sz w:val="20"/>
        </w:rPr>
        <w:t xml:space="preserve">Decision </w:t>
      </w:r>
      <w:r w:rsidRPr="008428BA">
        <w:rPr>
          <w:rFonts w:ascii="Arial" w:hAnsi="Arial" w:cs="Arial"/>
          <w:color w:val="010000"/>
          <w:sz w:val="20"/>
        </w:rPr>
        <w:t>takes effect from the date of its signing.</w:t>
      </w:r>
    </w:p>
    <w:p w14:paraId="0000000B" w14:textId="77427748" w:rsidR="008B7DDB" w:rsidRPr="008428BA" w:rsidRDefault="003358C7" w:rsidP="009A634F">
      <w:pPr>
        <w:pBdr>
          <w:top w:val="nil"/>
          <w:left w:val="nil"/>
          <w:bottom w:val="nil"/>
          <w:right w:val="nil"/>
          <w:between w:val="nil"/>
        </w:pBdr>
        <w:spacing w:after="120" w:line="360" w:lineRule="auto"/>
        <w:jc w:val="both"/>
        <w:rPr>
          <w:rFonts w:ascii="Arial" w:eastAsia="Arial" w:hAnsi="Arial" w:cs="Arial"/>
          <w:color w:val="010000"/>
          <w:sz w:val="20"/>
          <w:szCs w:val="20"/>
        </w:rPr>
      </w:pPr>
      <w:r w:rsidRPr="008428BA">
        <w:rPr>
          <w:rFonts w:ascii="Arial" w:hAnsi="Arial" w:cs="Arial"/>
          <w:color w:val="010000"/>
          <w:sz w:val="20"/>
        </w:rPr>
        <w:t xml:space="preserve">Members of the Board of Directors, </w:t>
      </w:r>
      <w:r w:rsidR="008428BA" w:rsidRPr="008428BA">
        <w:rPr>
          <w:rFonts w:ascii="Arial" w:hAnsi="Arial" w:cs="Arial"/>
          <w:color w:val="010000"/>
          <w:sz w:val="20"/>
        </w:rPr>
        <w:t xml:space="preserve">the </w:t>
      </w:r>
      <w:r w:rsidRPr="008428BA">
        <w:rPr>
          <w:rFonts w:ascii="Arial" w:hAnsi="Arial" w:cs="Arial"/>
          <w:color w:val="010000"/>
          <w:sz w:val="20"/>
        </w:rPr>
        <w:t xml:space="preserve">Board of </w:t>
      </w:r>
      <w:r w:rsidR="008428BA" w:rsidRPr="008428BA">
        <w:rPr>
          <w:rFonts w:ascii="Arial" w:hAnsi="Arial" w:cs="Arial"/>
          <w:color w:val="010000"/>
          <w:sz w:val="20"/>
        </w:rPr>
        <w:t>Managers</w:t>
      </w:r>
      <w:r w:rsidR="009A634F">
        <w:rPr>
          <w:rFonts w:ascii="Arial" w:hAnsi="Arial" w:cs="Arial"/>
          <w:color w:val="010000"/>
          <w:sz w:val="20"/>
        </w:rPr>
        <w:t>,</w:t>
      </w:r>
      <w:r w:rsidRPr="008428BA">
        <w:rPr>
          <w:rFonts w:ascii="Arial" w:hAnsi="Arial" w:cs="Arial"/>
          <w:color w:val="010000"/>
          <w:sz w:val="20"/>
        </w:rPr>
        <w:t xml:space="preserve"> and relevant Departments of the Company are responsible for implementing this </w:t>
      </w:r>
      <w:r w:rsidR="008428BA" w:rsidRPr="008428BA">
        <w:rPr>
          <w:rFonts w:ascii="Arial" w:hAnsi="Arial" w:cs="Arial"/>
          <w:color w:val="010000"/>
          <w:sz w:val="20"/>
        </w:rPr>
        <w:t>Decision</w:t>
      </w:r>
      <w:r w:rsidRPr="008428BA">
        <w:rPr>
          <w:rFonts w:ascii="Arial" w:hAnsi="Arial" w:cs="Arial"/>
          <w:color w:val="010000"/>
          <w:sz w:val="20"/>
        </w:rPr>
        <w:t>.</w:t>
      </w:r>
    </w:p>
    <w:sectPr w:rsidR="008B7DDB" w:rsidRPr="008428BA" w:rsidSect="008428B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A0322"/>
    <w:multiLevelType w:val="multilevel"/>
    <w:tmpl w:val="D020F1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DB"/>
    <w:rsid w:val="003358C7"/>
    <w:rsid w:val="008428BA"/>
    <w:rsid w:val="008B7DDB"/>
    <w:rsid w:val="009A634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938B5"/>
  <w15:docId w15:val="{B8006811-5728-460B-8302-1DB801F2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customStyle="1" w:styleId="Heading11">
    <w:name w:val="Heading #1"/>
    <w:basedOn w:val="Normal"/>
    <w:link w:val="Heading10"/>
    <w:pPr>
      <w:spacing w:line="389" w:lineRule="auto"/>
      <w:ind w:left="1010" w:hanging="10"/>
      <w:outlineLvl w:val="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60" w:lineRule="auto"/>
      <w:ind w:firstLine="20"/>
    </w:pPr>
    <w:rPr>
      <w:rFonts w:ascii="Times New Roman" w:eastAsia="Times New Roman" w:hAnsi="Times New Roman" w:cs="Times New Roman"/>
    </w:rPr>
  </w:style>
  <w:style w:type="paragraph" w:customStyle="1" w:styleId="Bodytext30">
    <w:name w:val="Body text (3)"/>
    <w:basedOn w:val="Normal"/>
    <w:link w:val="Bodytext3"/>
    <w:pPr>
      <w:spacing w:line="233" w:lineRule="auto"/>
    </w:pPr>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3rtth1NGKvzFNbSYWiERp/VWwQ==">CgMxLjA4AHIhMTh1Z2F4dENXM3RPcmJzeV9jTl9sYm9aRlVkaGlJQ2Ix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1085</Characters>
  <Application>Microsoft Office Word</Application>
  <DocSecurity>0</DocSecurity>
  <Lines>19</Lines>
  <Paragraphs>11</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2024-03-26T03:54:00Z</dcterms:created>
  <dcterms:modified xsi:type="dcterms:W3CDTF">2024-03-27T07:33:00Z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d9032ea4a29e816e584ecfaef5e3c6f3a140c408eb9101dac228149acbd3e7f6</vt:lpwstr>
  </property>
</Properties>
</file>