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C0AE6" w:rsidRPr="00BA714B" w:rsidRDefault="00C85B48" w:rsidP="00C85B4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BA714B">
        <w:rPr>
          <w:rFonts w:ascii="Arial" w:hAnsi="Arial" w:cs="Arial"/>
          <w:b/>
          <w:color w:val="010000"/>
          <w:sz w:val="20"/>
        </w:rPr>
        <w:t>DLD: Board Resolution</w:t>
      </w:r>
    </w:p>
    <w:p w14:paraId="00000002" w14:textId="392A332B" w:rsidR="00FC0AE6" w:rsidRPr="00BA714B" w:rsidRDefault="00C85B48" w:rsidP="00C85B4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714B">
        <w:rPr>
          <w:rFonts w:ascii="Arial" w:hAnsi="Arial" w:cs="Arial"/>
          <w:color w:val="010000"/>
          <w:sz w:val="20"/>
        </w:rPr>
        <w:t>On March 26, 2024, Dak Lak Tourist Joint Stock Company announced Resolution No. 09/NQ-HDQT as follows:</w:t>
      </w:r>
    </w:p>
    <w:p w14:paraId="00000003" w14:textId="6439A0B5" w:rsidR="00FC0AE6" w:rsidRPr="00BA714B" w:rsidRDefault="00C85B48" w:rsidP="00C85B4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714B">
        <w:rPr>
          <w:rFonts w:ascii="Arial" w:hAnsi="Arial" w:cs="Arial"/>
          <w:color w:val="010000"/>
          <w:sz w:val="20"/>
        </w:rPr>
        <w:t xml:space="preserve">Article 1: The Board of Directors agreed with the policy on repairing the laminated floor of 55 Superior bedrooms (from </w:t>
      </w:r>
      <w:r w:rsidR="00BA714B" w:rsidRPr="00BA714B">
        <w:rPr>
          <w:rFonts w:ascii="Arial" w:hAnsi="Arial" w:cs="Arial"/>
          <w:color w:val="010000"/>
          <w:sz w:val="20"/>
        </w:rPr>
        <w:t xml:space="preserve">the </w:t>
      </w:r>
      <w:r w:rsidRPr="00BA714B">
        <w:rPr>
          <w:rFonts w:ascii="Arial" w:hAnsi="Arial" w:cs="Arial"/>
          <w:color w:val="010000"/>
          <w:sz w:val="20"/>
        </w:rPr>
        <w:t xml:space="preserve">5th floor to </w:t>
      </w:r>
      <w:r w:rsidR="00BA714B" w:rsidRPr="00BA714B">
        <w:rPr>
          <w:rFonts w:ascii="Arial" w:hAnsi="Arial" w:cs="Arial"/>
          <w:color w:val="010000"/>
          <w:sz w:val="20"/>
        </w:rPr>
        <w:t xml:space="preserve">the </w:t>
      </w:r>
      <w:r w:rsidRPr="00BA714B">
        <w:rPr>
          <w:rFonts w:ascii="Arial" w:hAnsi="Arial" w:cs="Arial"/>
          <w:color w:val="010000"/>
          <w:sz w:val="20"/>
        </w:rPr>
        <w:t xml:space="preserve">9th floor) of Sai Gon Ban Me </w:t>
      </w:r>
      <w:r w:rsidR="00BA714B" w:rsidRPr="00BA714B">
        <w:rPr>
          <w:rFonts w:ascii="Arial" w:hAnsi="Arial" w:cs="Arial"/>
          <w:color w:val="010000"/>
          <w:sz w:val="20"/>
        </w:rPr>
        <w:t>Hotel</w:t>
      </w:r>
      <w:r w:rsidRPr="00BA714B">
        <w:rPr>
          <w:rFonts w:ascii="Arial" w:hAnsi="Arial" w:cs="Arial"/>
          <w:color w:val="010000"/>
          <w:sz w:val="20"/>
        </w:rPr>
        <w:t>:</w:t>
      </w:r>
    </w:p>
    <w:p w14:paraId="00000004" w14:textId="2248DDA8" w:rsidR="00FC0AE6" w:rsidRPr="00BA714B" w:rsidRDefault="00C85B48" w:rsidP="00C85B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714B">
        <w:rPr>
          <w:rFonts w:ascii="Arial" w:hAnsi="Arial" w:cs="Arial"/>
          <w:color w:val="010000"/>
          <w:sz w:val="20"/>
        </w:rPr>
        <w:t xml:space="preserve">The expenses to repair the laminated floor of 55 Superior bedrooms (from </w:t>
      </w:r>
      <w:r w:rsidR="00BA714B" w:rsidRPr="00BA714B">
        <w:rPr>
          <w:rFonts w:ascii="Arial" w:hAnsi="Arial" w:cs="Arial"/>
          <w:color w:val="010000"/>
          <w:sz w:val="20"/>
        </w:rPr>
        <w:t xml:space="preserve">the </w:t>
      </w:r>
      <w:r w:rsidRPr="00BA714B">
        <w:rPr>
          <w:rFonts w:ascii="Arial" w:hAnsi="Arial" w:cs="Arial"/>
          <w:color w:val="010000"/>
          <w:sz w:val="20"/>
        </w:rPr>
        <w:t xml:space="preserve">5th floor to </w:t>
      </w:r>
      <w:r w:rsidR="00BA714B" w:rsidRPr="00BA714B">
        <w:rPr>
          <w:rFonts w:ascii="Arial" w:hAnsi="Arial" w:cs="Arial"/>
          <w:color w:val="010000"/>
          <w:sz w:val="20"/>
        </w:rPr>
        <w:t xml:space="preserve">the </w:t>
      </w:r>
      <w:r w:rsidRPr="00BA714B">
        <w:rPr>
          <w:rFonts w:ascii="Arial" w:hAnsi="Arial" w:cs="Arial"/>
          <w:color w:val="010000"/>
          <w:sz w:val="20"/>
        </w:rPr>
        <w:t xml:space="preserve">9th floor): According to the competitive quotation, the expected price is VND 842,737,500 (not </w:t>
      </w:r>
      <w:r w:rsidR="00BA714B" w:rsidRPr="00BA714B">
        <w:rPr>
          <w:rFonts w:ascii="Arial" w:hAnsi="Arial" w:cs="Arial"/>
          <w:color w:val="010000"/>
          <w:sz w:val="20"/>
        </w:rPr>
        <w:t>including</w:t>
      </w:r>
      <w:r w:rsidRPr="00BA714B">
        <w:rPr>
          <w:rFonts w:ascii="Arial" w:hAnsi="Arial" w:cs="Arial"/>
          <w:color w:val="010000"/>
          <w:sz w:val="20"/>
        </w:rPr>
        <w:t xml:space="preserve"> VAT)</w:t>
      </w:r>
    </w:p>
    <w:p w14:paraId="00000005" w14:textId="77777777" w:rsidR="00FC0AE6" w:rsidRPr="00BA714B" w:rsidRDefault="00C85B48" w:rsidP="00C85B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714B">
        <w:rPr>
          <w:rFonts w:ascii="Arial" w:hAnsi="Arial" w:cs="Arial"/>
          <w:color w:val="010000"/>
          <w:sz w:val="20"/>
        </w:rPr>
        <w:t>Capital source: Ask to pay the contractor in installments according to the business situation of Sai Gon Ban Me Hotel (payment according to business road map contract)</w:t>
      </w:r>
    </w:p>
    <w:p w14:paraId="00000006" w14:textId="3044D49E" w:rsidR="00FC0AE6" w:rsidRPr="00BA714B" w:rsidRDefault="00C85B48" w:rsidP="00C85B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714B">
        <w:rPr>
          <w:rFonts w:ascii="Arial" w:hAnsi="Arial" w:cs="Arial"/>
          <w:color w:val="010000"/>
          <w:sz w:val="20"/>
        </w:rPr>
        <w:t>Implementation method: Implement in successive construction method</w:t>
      </w:r>
      <w:r w:rsidR="00BA714B" w:rsidRPr="00BA714B">
        <w:rPr>
          <w:rFonts w:ascii="Arial" w:hAnsi="Arial" w:cs="Arial"/>
          <w:color w:val="010000"/>
          <w:sz w:val="20"/>
        </w:rPr>
        <w:t>.</w:t>
      </w:r>
      <w:r w:rsidRPr="00BA714B">
        <w:rPr>
          <w:rFonts w:ascii="Arial" w:hAnsi="Arial" w:cs="Arial"/>
          <w:color w:val="010000"/>
          <w:sz w:val="20"/>
        </w:rPr>
        <w:t xml:space="preserve"> To save maximum costs, the Board of Directors is recommended to sign the procurement contract with the contractors in the method of offline shortened competitive quotation</w:t>
      </w:r>
      <w:r w:rsidR="00BA714B" w:rsidRPr="00BA714B">
        <w:rPr>
          <w:rFonts w:ascii="Arial" w:hAnsi="Arial" w:cs="Arial"/>
          <w:color w:val="010000"/>
          <w:sz w:val="20"/>
        </w:rPr>
        <w:t>.</w:t>
      </w:r>
      <w:r w:rsidRPr="00BA714B">
        <w:rPr>
          <w:rFonts w:ascii="Arial" w:hAnsi="Arial" w:cs="Arial"/>
          <w:color w:val="010000"/>
          <w:sz w:val="20"/>
        </w:rPr>
        <w:t xml:space="preserve"> </w:t>
      </w:r>
    </w:p>
    <w:p w14:paraId="00000007" w14:textId="77777777" w:rsidR="00FC0AE6" w:rsidRPr="00BA714B" w:rsidRDefault="00C85B48" w:rsidP="00C85B4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714B">
        <w:rPr>
          <w:rFonts w:ascii="Arial" w:hAnsi="Arial" w:cs="Arial"/>
          <w:color w:val="010000"/>
          <w:sz w:val="20"/>
        </w:rPr>
        <w:t>Article 2: Assign the Board of Management, related departments to implement as per the current regulations</w:t>
      </w:r>
    </w:p>
    <w:p w14:paraId="00000008" w14:textId="77777777" w:rsidR="00FC0AE6" w:rsidRPr="00BA714B" w:rsidRDefault="00C85B48" w:rsidP="00C85B4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714B">
        <w:rPr>
          <w:rFonts w:ascii="Arial" w:hAnsi="Arial" w:cs="Arial"/>
          <w:color w:val="010000"/>
          <w:sz w:val="20"/>
        </w:rPr>
        <w:t>Article 3: This Resolution takes effect from the date of its signing.</w:t>
      </w:r>
    </w:p>
    <w:sectPr w:rsidR="00FC0AE6" w:rsidRPr="00BA714B" w:rsidSect="00C85B4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02512"/>
    <w:multiLevelType w:val="multilevel"/>
    <w:tmpl w:val="DA40750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E6"/>
    <w:rsid w:val="00BA714B"/>
    <w:rsid w:val="00C85B48"/>
    <w:rsid w:val="00FC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4A5D2"/>
  <w15:docId w15:val="{4BD0080E-3748-4504-AD11-706DE358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line="233" w:lineRule="auto"/>
    </w:pPr>
    <w:rPr>
      <w:rFonts w:ascii="Verdana" w:eastAsia="Verdana" w:hAnsi="Verdana" w:cs="Verdana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26" w:lineRule="auto"/>
    </w:pPr>
    <w:rPr>
      <w:rFonts w:ascii="Arial" w:eastAsia="Arial" w:hAnsi="Arial" w:cs="Arial"/>
      <w:sz w:val="8"/>
      <w:szCs w:val="8"/>
    </w:rPr>
  </w:style>
  <w:style w:type="paragraph" w:styleId="BodyText">
    <w:name w:val="Body Text"/>
    <w:basedOn w:val="Normal"/>
    <w:link w:val="BodyTextChar"/>
    <w:qFormat/>
    <w:pPr>
      <w:spacing w:line="286" w:lineRule="auto"/>
      <w:ind w:firstLine="400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er+JLGUPZVRvg74GyYjMXM868g==">CgMxLjA4AHIhMTQ0MnJZWXJ5TFpTQ3B6TU8zS1RKOU5ibEFhV3UtUWg3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919</Characters>
  <Application>Microsoft Office Word</Application>
  <DocSecurity>0</DocSecurity>
  <Lines>16</Lines>
  <Paragraphs>9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cp:lastModifiedBy>Minh Hiếu Kiều</cp:lastModifiedBy>
  <cp:revision>3</cp:revision>
  <dcterms:created xsi:type="dcterms:W3CDTF">2024-03-28T03:59:00Z</dcterms:created>
  <dcterms:modified xsi:type="dcterms:W3CDTF">2024-03-29T01:26:00Z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418313adda90a7ffb8b039f6e3b2e273d376b6df4c70cf19316079e45a30c2e1</vt:lpwstr>
  </property>
</Properties>
</file>