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54FB9" w:rsidRPr="00222BF1" w:rsidRDefault="002236B9" w:rsidP="001F17D8">
      <w:pPr>
        <w:pBdr>
          <w:top w:val="nil"/>
          <w:left w:val="nil"/>
          <w:bottom w:val="nil"/>
          <w:right w:val="nil"/>
          <w:between w:val="nil"/>
        </w:pBdr>
        <w:spacing w:after="120" w:line="360" w:lineRule="auto"/>
        <w:jc w:val="both"/>
        <w:rPr>
          <w:rFonts w:ascii="Arial" w:eastAsia="Arial" w:hAnsi="Arial" w:cs="Arial"/>
          <w:b/>
          <w:color w:val="010000"/>
          <w:sz w:val="20"/>
          <w:szCs w:val="20"/>
        </w:rPr>
      </w:pPr>
      <w:r w:rsidRPr="00222BF1">
        <w:rPr>
          <w:rFonts w:ascii="Arial" w:hAnsi="Arial" w:cs="Arial"/>
          <w:b/>
          <w:color w:val="010000"/>
          <w:sz w:val="20"/>
        </w:rPr>
        <w:t>SDJ: Board Decision</w:t>
      </w:r>
    </w:p>
    <w:p w14:paraId="00000002" w14:textId="0AB61601"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On March 27, 2024, Song Da 25 JSC announced Decision No. 0</w:t>
      </w:r>
      <w:r w:rsidR="00222BF1" w:rsidRPr="00222BF1">
        <w:rPr>
          <w:rFonts w:ascii="Arial" w:hAnsi="Arial" w:cs="Arial"/>
          <w:color w:val="010000"/>
          <w:sz w:val="20"/>
        </w:rPr>
        <w:t>1</w:t>
      </w:r>
      <w:r w:rsidRPr="00222BF1">
        <w:rPr>
          <w:rFonts w:ascii="Arial" w:hAnsi="Arial" w:cs="Arial"/>
          <w:color w:val="010000"/>
          <w:sz w:val="20"/>
        </w:rPr>
        <w:t>/2024/QD-HDQT on convening the General Meeting of Shareholders 2024 as follows:</w:t>
      </w:r>
    </w:p>
    <w:p w14:paraId="00000003" w14:textId="77777777"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‎‎Article 1. Decide to convene the Annual General Meeting of Sh</w:t>
      </w:r>
      <w:bookmarkStart w:id="0" w:name="_GoBack"/>
      <w:bookmarkEnd w:id="0"/>
      <w:r w:rsidRPr="00222BF1">
        <w:rPr>
          <w:rFonts w:ascii="Arial" w:hAnsi="Arial" w:cs="Arial"/>
          <w:color w:val="010000"/>
          <w:sz w:val="20"/>
        </w:rPr>
        <w:t>areholders 2024 of Song Da 25 JSC with the following main contents:</w:t>
      </w:r>
    </w:p>
    <w:p w14:paraId="00000004" w14:textId="77777777" w:rsidR="00E54FB9" w:rsidRPr="00222BF1" w:rsidRDefault="002236B9" w:rsidP="001F17D8">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Time and venue to organize the General Meeting:</w:t>
      </w:r>
    </w:p>
    <w:p w14:paraId="00000005" w14:textId="77777777" w:rsidR="00E54FB9" w:rsidRPr="00222BF1" w:rsidRDefault="002236B9" w:rsidP="001F17D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Time: From 8:30 a.m., April 23, 2024.</w:t>
      </w:r>
    </w:p>
    <w:p w14:paraId="00000006" w14:textId="77777777" w:rsidR="00E54FB9" w:rsidRPr="00222BF1" w:rsidRDefault="002236B9" w:rsidP="001F17D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Venue: Meeting Hall on the 2nd Floor, Headquarter of the Company, 100 Truong Thi – Thanh Hoa City</w:t>
      </w:r>
    </w:p>
    <w:p w14:paraId="00000007" w14:textId="226AD1CE" w:rsidR="00E54FB9" w:rsidRPr="00222BF1" w:rsidRDefault="002236B9" w:rsidP="001F17D8">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22BF1">
        <w:rPr>
          <w:rFonts w:ascii="Arial" w:hAnsi="Arial" w:cs="Arial"/>
          <w:color w:val="010000"/>
          <w:sz w:val="20"/>
        </w:rPr>
        <w:t xml:space="preserve">Main content of the Annual General Meeting of Shareholders’ </w:t>
      </w:r>
      <w:r w:rsidR="00222BF1" w:rsidRPr="00222BF1">
        <w:rPr>
          <w:rFonts w:ascii="Arial" w:hAnsi="Arial" w:cs="Arial"/>
          <w:color w:val="010000"/>
          <w:sz w:val="20"/>
        </w:rPr>
        <w:t>agenda</w:t>
      </w:r>
      <w:r w:rsidRPr="00222BF1">
        <w:rPr>
          <w:rFonts w:ascii="Arial" w:hAnsi="Arial" w:cs="Arial"/>
          <w:color w:val="010000"/>
          <w:sz w:val="20"/>
        </w:rPr>
        <w:t xml:space="preserve"> (Expected);</w:t>
      </w:r>
    </w:p>
    <w:p w14:paraId="00000008" w14:textId="77777777" w:rsidR="00E54FB9" w:rsidRPr="00222BF1" w:rsidRDefault="002236B9" w:rsidP="001F17D8">
      <w:pPr>
        <w:numPr>
          <w:ilvl w:val="1"/>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22BF1">
        <w:rPr>
          <w:rFonts w:ascii="Arial" w:hAnsi="Arial" w:cs="Arial"/>
          <w:color w:val="010000"/>
          <w:sz w:val="20"/>
        </w:rPr>
        <w:t>Opening procedure of the General Meeting.</w:t>
      </w:r>
    </w:p>
    <w:p w14:paraId="00000009" w14:textId="77777777" w:rsidR="00E54FB9" w:rsidRPr="00222BF1" w:rsidRDefault="002236B9" w:rsidP="001F17D8">
      <w:pPr>
        <w:numPr>
          <w:ilvl w:val="1"/>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22BF1">
        <w:rPr>
          <w:rFonts w:ascii="Arial" w:hAnsi="Arial" w:cs="Arial"/>
          <w:color w:val="010000"/>
          <w:sz w:val="20"/>
        </w:rPr>
        <w:t>Presentation of Reports at the General Meeting:</w:t>
      </w:r>
    </w:p>
    <w:p w14:paraId="0000000A"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of the Board of Directors on activities in 2023 and 2024 plan;</w:t>
      </w:r>
    </w:p>
    <w:p w14:paraId="0000000B"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of the Supervisory Board in 2023;</w:t>
      </w:r>
    </w:p>
    <w:p w14:paraId="0000000C"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production and business results in 2023 and the production and business plan 2024;</w:t>
      </w:r>
    </w:p>
    <w:p w14:paraId="0000000D"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Audited Financial Statements 2023;</w:t>
      </w:r>
    </w:p>
    <w:p w14:paraId="0000000E"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remuneration for the Board of Directors and the Supervisory Board in 2023 and expected in 2024.</w:t>
      </w:r>
    </w:p>
    <w:p w14:paraId="0000000F"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selection of an audit company to audit the Financial Statements 2024;</w:t>
      </w:r>
    </w:p>
    <w:p w14:paraId="00000010"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the transfer and liquidation of fixed assets that have been depreciated, old, obsolete, and no longer usable;</w:t>
      </w:r>
    </w:p>
    <w:p w14:paraId="00000011"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approving the authorization for the Board of Directors to direct and carry out the works to completely resolve the Company separation and capital reduction due to the Company separation with relevant state management agencies and implement necessary dossiers to cancel the securities trading registration to shares of Song Da 25 JSC after completing the capital reduction;</w:t>
      </w:r>
    </w:p>
    <w:p w14:paraId="00000012" w14:textId="77B321D8" w:rsidR="00E54FB9" w:rsidRPr="00222BF1" w:rsidRDefault="002236B9" w:rsidP="001F17D8">
      <w:pPr>
        <w:numPr>
          <w:ilvl w:val="1"/>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22BF1">
        <w:rPr>
          <w:rFonts w:ascii="Arial" w:hAnsi="Arial" w:cs="Arial"/>
          <w:color w:val="010000"/>
          <w:sz w:val="20"/>
        </w:rPr>
        <w:t>Shareholders participating in expressing opinions and discussing</w:t>
      </w:r>
      <w:r w:rsidR="00222BF1" w:rsidRPr="00222BF1">
        <w:rPr>
          <w:rFonts w:ascii="Arial" w:hAnsi="Arial" w:cs="Arial"/>
          <w:color w:val="010000"/>
          <w:sz w:val="20"/>
        </w:rPr>
        <w:t>;</w:t>
      </w:r>
      <w:r w:rsidRPr="00222BF1">
        <w:rPr>
          <w:rFonts w:ascii="Arial" w:hAnsi="Arial" w:cs="Arial"/>
          <w:color w:val="010000"/>
          <w:sz w:val="20"/>
        </w:rPr>
        <w:t xml:space="preserve"> explanations from the Board of Directors and the Supervisory Board.</w:t>
      </w:r>
    </w:p>
    <w:p w14:paraId="00000013" w14:textId="77777777" w:rsidR="00E54FB9" w:rsidRPr="00222BF1" w:rsidRDefault="002236B9" w:rsidP="001F17D8">
      <w:pPr>
        <w:numPr>
          <w:ilvl w:val="1"/>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22BF1">
        <w:rPr>
          <w:rFonts w:ascii="Arial" w:hAnsi="Arial" w:cs="Arial"/>
          <w:color w:val="010000"/>
          <w:sz w:val="20"/>
        </w:rPr>
        <w:t>Approve the decisions of the Annual General Meeting of Shareholders 2024 on the following issues:</w:t>
      </w:r>
    </w:p>
    <w:p w14:paraId="00000014"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of the Board of Directors on activities in 2023 and 2024 plan;</w:t>
      </w:r>
    </w:p>
    <w:p w14:paraId="00000015"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of the Supervisory Board in 2023;</w:t>
      </w:r>
    </w:p>
    <w:p w14:paraId="00000016"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 xml:space="preserve">Report on production and business results in 2023 and the production and business plan </w:t>
      </w:r>
      <w:r w:rsidRPr="00222BF1">
        <w:rPr>
          <w:rFonts w:ascii="Arial" w:hAnsi="Arial" w:cs="Arial"/>
          <w:color w:val="010000"/>
          <w:sz w:val="20"/>
        </w:rPr>
        <w:lastRenderedPageBreak/>
        <w:t>2024;</w:t>
      </w:r>
    </w:p>
    <w:p w14:paraId="00000017"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Audited Financial Statements 2023;</w:t>
      </w:r>
    </w:p>
    <w:p w14:paraId="00000018"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remuneration for the Board of Directors and the Supervisory Board in 2023 and expected in 2024.</w:t>
      </w:r>
    </w:p>
    <w:p w14:paraId="00000019" w14:textId="2E264B1D"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 xml:space="preserve">Report on </w:t>
      </w:r>
      <w:r w:rsidR="00222BF1" w:rsidRPr="00222BF1">
        <w:rPr>
          <w:rFonts w:ascii="Arial" w:hAnsi="Arial" w:cs="Arial"/>
          <w:color w:val="010000"/>
          <w:sz w:val="20"/>
        </w:rPr>
        <w:t xml:space="preserve">the </w:t>
      </w:r>
      <w:r w:rsidRPr="00222BF1">
        <w:rPr>
          <w:rFonts w:ascii="Arial" w:hAnsi="Arial" w:cs="Arial"/>
          <w:color w:val="010000"/>
          <w:sz w:val="20"/>
        </w:rPr>
        <w:t>selection of an audit company to audit the Financial Statements 2024;</w:t>
      </w:r>
    </w:p>
    <w:p w14:paraId="0000001A"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the transfer and liquidation of fixed assets that have been depreciated, old, obsolete, and no longer usable;</w:t>
      </w:r>
    </w:p>
    <w:p w14:paraId="0000001B" w14:textId="77777777"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Report on approving the authorization for the Board of Directors to direct and carry out the works to completely resolve the Company separation and capital reduction due to the Company separation with relevant state management agencies and implement necessary dossiers to cancel the securities trading registration to shares of Song Da 25 JSC after completing the capital reduction;</w:t>
      </w:r>
    </w:p>
    <w:p w14:paraId="0000001C" w14:textId="77777777" w:rsidR="00E54FB9" w:rsidRPr="00222BF1" w:rsidRDefault="002236B9" w:rsidP="001F17D8">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Other issues under the authority of the General Meeting.</w:t>
      </w:r>
    </w:p>
    <w:p w14:paraId="0000001D" w14:textId="479FA283" w:rsidR="00E54FB9" w:rsidRPr="00222BF1" w:rsidRDefault="002236B9" w:rsidP="001F17D8">
      <w:pPr>
        <w:numPr>
          <w:ilvl w:val="1"/>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22BF1">
        <w:rPr>
          <w:rFonts w:ascii="Arial" w:hAnsi="Arial" w:cs="Arial"/>
          <w:color w:val="010000"/>
          <w:sz w:val="20"/>
        </w:rPr>
        <w:t>Approve the Minutes/</w:t>
      </w:r>
      <w:r w:rsidR="00222BF1" w:rsidRPr="00222BF1">
        <w:rPr>
          <w:rFonts w:ascii="Arial" w:hAnsi="Arial" w:cs="Arial"/>
          <w:color w:val="010000"/>
          <w:sz w:val="20"/>
        </w:rPr>
        <w:t>General Mandate</w:t>
      </w:r>
      <w:r w:rsidRPr="00222BF1">
        <w:rPr>
          <w:rFonts w:ascii="Arial" w:hAnsi="Arial" w:cs="Arial"/>
          <w:color w:val="010000"/>
          <w:sz w:val="20"/>
        </w:rPr>
        <w:t xml:space="preserve"> and Closing of the General Meeting.</w:t>
      </w:r>
    </w:p>
    <w:p w14:paraId="0000001E" w14:textId="77777777"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 xml:space="preserve">* Documents for the Annual General Meeting of Shareholders 2024 are published on the website of Song Da 25 JSC at: </w:t>
      </w:r>
      <w:hyperlink r:id="rId7">
        <w:r w:rsidRPr="00222BF1">
          <w:rPr>
            <w:rFonts w:ascii="Arial" w:hAnsi="Arial" w:cs="Arial"/>
            <w:color w:val="010000"/>
            <w:sz w:val="20"/>
          </w:rPr>
          <w:t>http://songda25.com</w:t>
        </w:r>
      </w:hyperlink>
      <w:r w:rsidRPr="00222BF1">
        <w:rPr>
          <w:rFonts w:ascii="Arial" w:hAnsi="Arial" w:cs="Arial"/>
          <w:color w:val="010000"/>
          <w:sz w:val="20"/>
        </w:rPr>
        <w:t xml:space="preserve"> from March 27, 2024</w:t>
      </w:r>
    </w:p>
    <w:p w14:paraId="0000001F" w14:textId="046BC6EB"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 xml:space="preserve">To organize the General Meeting in accordance with regulations, shareholders are requested to complete the registration procedures to confirm attendance or authorize attendance at the General Meeting (according to the attached form). These </w:t>
      </w:r>
      <w:r w:rsidR="00222BF1" w:rsidRPr="00222BF1">
        <w:rPr>
          <w:rFonts w:ascii="Arial" w:hAnsi="Arial" w:cs="Arial"/>
          <w:color w:val="010000"/>
          <w:sz w:val="20"/>
        </w:rPr>
        <w:t>documents</w:t>
      </w:r>
      <w:r w:rsidRPr="00222BF1">
        <w:rPr>
          <w:rFonts w:ascii="Arial" w:hAnsi="Arial" w:cs="Arial"/>
          <w:color w:val="010000"/>
          <w:sz w:val="20"/>
        </w:rPr>
        <w:t xml:space="preserve"> must be sent to Song Da 25 JSC before 4:00 p.m. on April 22, 2024.</w:t>
      </w:r>
    </w:p>
    <w:p w14:paraId="00000020" w14:textId="77777777"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‎‎Article 2. Assign the Board of Management of the Company, based on the above content, to direct relevant departments to implement the General Meeting according to regulations.</w:t>
      </w:r>
    </w:p>
    <w:p w14:paraId="00000021" w14:textId="77777777"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‎‎Article 3. Shareholders, members of the Board of Directors, the Board of Management, the Chief Accountant and relevant departments are responsible for implementing this Decision.</w:t>
      </w:r>
    </w:p>
    <w:p w14:paraId="00000022" w14:textId="77777777" w:rsidR="00E54FB9" w:rsidRPr="00222BF1" w:rsidRDefault="002236B9" w:rsidP="001F17D8">
      <w:pPr>
        <w:pBdr>
          <w:top w:val="nil"/>
          <w:left w:val="nil"/>
          <w:bottom w:val="nil"/>
          <w:right w:val="nil"/>
          <w:between w:val="nil"/>
        </w:pBdr>
        <w:spacing w:after="120" w:line="360" w:lineRule="auto"/>
        <w:jc w:val="both"/>
        <w:rPr>
          <w:rFonts w:ascii="Arial" w:eastAsia="Arial" w:hAnsi="Arial" w:cs="Arial"/>
          <w:color w:val="010000"/>
          <w:sz w:val="20"/>
          <w:szCs w:val="20"/>
        </w:rPr>
      </w:pPr>
      <w:r w:rsidRPr="00222BF1">
        <w:rPr>
          <w:rFonts w:ascii="Arial" w:hAnsi="Arial" w:cs="Arial"/>
          <w:color w:val="010000"/>
          <w:sz w:val="20"/>
        </w:rPr>
        <w:t>‎‎Article 4. This Decision takes effect from the date of its signing./.</w:t>
      </w:r>
    </w:p>
    <w:sectPr w:rsidR="00E54FB9" w:rsidRPr="00222BF1" w:rsidSect="002236B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C6D"/>
    <w:multiLevelType w:val="multilevel"/>
    <w:tmpl w:val="6BFC1BA6"/>
    <w:lvl w:ilvl="0">
      <w:start w:val="1"/>
      <w:numFmt w:val="bullet"/>
      <w:lvlText w:val="-"/>
      <w:lvlJc w:val="left"/>
      <w:pPr>
        <w:ind w:left="0" w:firstLine="0"/>
      </w:pPr>
      <w:rPr>
        <w:rFonts w:ascii="Arial" w:eastAsia="Arial" w:hAnsi="Arial" w:cs="Arial"/>
        <w:b w:val="0"/>
        <w:i w:val="0"/>
        <w:smallCaps w:val="0"/>
        <w:strike w:val="0"/>
        <w:color w:val="4B646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D357BF"/>
    <w:multiLevelType w:val="multilevel"/>
    <w:tmpl w:val="08ECA5A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A9A17B4"/>
    <w:multiLevelType w:val="multilevel"/>
    <w:tmpl w:val="07E88F04"/>
    <w:lvl w:ilvl="0">
      <w:start w:val="2"/>
      <w:numFmt w:val="decimal"/>
      <w:lvlText w:val="%1."/>
      <w:lvlJc w:val="left"/>
      <w:pPr>
        <w:ind w:left="360" w:hanging="360"/>
      </w:pPr>
      <w:rPr>
        <w:b w:val="0"/>
        <w:i w:val="0"/>
        <w:smallCaps w:val="0"/>
        <w:strike w:val="0"/>
        <w:color w:val="000000"/>
        <w:sz w:val="20"/>
        <w:szCs w:val="20"/>
        <w:u w:val="none"/>
        <w:vertAlign w:val="baseli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C85D95"/>
    <w:multiLevelType w:val="multilevel"/>
    <w:tmpl w:val="E200DC2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B9"/>
    <w:rsid w:val="001F17D8"/>
    <w:rsid w:val="00222BF1"/>
    <w:rsid w:val="002236B9"/>
    <w:rsid w:val="00E54FB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0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B6468"/>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4B6468"/>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B646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B646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B6468"/>
      <w:sz w:val="30"/>
      <w:szCs w:val="3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4B6468"/>
      <w:sz w:val="20"/>
      <w:szCs w:val="20"/>
    </w:rPr>
  </w:style>
  <w:style w:type="paragraph" w:customStyle="1" w:styleId="Chthchbng0">
    <w:name w:val="Chú thích bảng"/>
    <w:basedOn w:val="Normal"/>
    <w:link w:val="Chthchbng"/>
    <w:rPr>
      <w:rFonts w:ascii="Times New Roman" w:eastAsia="Times New Roman" w:hAnsi="Times New Roman" w:cs="Times New Roman"/>
      <w:color w:val="4B6468"/>
      <w:sz w:val="22"/>
      <w:szCs w:val="22"/>
    </w:rPr>
  </w:style>
  <w:style w:type="paragraph" w:customStyle="1" w:styleId="Khc0">
    <w:name w:val="Khác"/>
    <w:basedOn w:val="Normal"/>
    <w:link w:val="Khc"/>
    <w:pPr>
      <w:spacing w:line="302" w:lineRule="auto"/>
    </w:pPr>
    <w:rPr>
      <w:rFonts w:ascii="Times New Roman" w:eastAsia="Times New Roman" w:hAnsi="Times New Roman" w:cs="Times New Roman"/>
      <w:color w:val="4B6468"/>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color w:val="4B6468"/>
    </w:rPr>
  </w:style>
  <w:style w:type="paragraph" w:customStyle="1" w:styleId="Tiu10">
    <w:name w:val="Tiêu đề #1"/>
    <w:basedOn w:val="Normal"/>
    <w:link w:val="Tiu1"/>
    <w:pPr>
      <w:ind w:left="6320"/>
      <w:outlineLvl w:val="0"/>
    </w:pPr>
    <w:rPr>
      <w:rFonts w:ascii="Times New Roman" w:eastAsia="Times New Roman" w:hAnsi="Times New Roman" w:cs="Times New Roman"/>
      <w:b/>
      <w:bCs/>
      <w:color w:val="4B6468"/>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B6468"/>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4B6468"/>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B646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B646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B6468"/>
      <w:sz w:val="30"/>
      <w:szCs w:val="3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4B6468"/>
      <w:sz w:val="20"/>
      <w:szCs w:val="20"/>
    </w:rPr>
  </w:style>
  <w:style w:type="paragraph" w:customStyle="1" w:styleId="Chthchbng0">
    <w:name w:val="Chú thích bảng"/>
    <w:basedOn w:val="Normal"/>
    <w:link w:val="Chthchbng"/>
    <w:rPr>
      <w:rFonts w:ascii="Times New Roman" w:eastAsia="Times New Roman" w:hAnsi="Times New Roman" w:cs="Times New Roman"/>
      <w:color w:val="4B6468"/>
      <w:sz w:val="22"/>
      <w:szCs w:val="22"/>
    </w:rPr>
  </w:style>
  <w:style w:type="paragraph" w:customStyle="1" w:styleId="Khc0">
    <w:name w:val="Khác"/>
    <w:basedOn w:val="Normal"/>
    <w:link w:val="Khc"/>
    <w:pPr>
      <w:spacing w:line="302" w:lineRule="auto"/>
    </w:pPr>
    <w:rPr>
      <w:rFonts w:ascii="Times New Roman" w:eastAsia="Times New Roman" w:hAnsi="Times New Roman" w:cs="Times New Roman"/>
      <w:color w:val="4B6468"/>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color w:val="4B6468"/>
    </w:rPr>
  </w:style>
  <w:style w:type="paragraph" w:customStyle="1" w:styleId="Tiu10">
    <w:name w:val="Tiêu đề #1"/>
    <w:basedOn w:val="Normal"/>
    <w:link w:val="Tiu1"/>
    <w:pPr>
      <w:ind w:left="6320"/>
      <w:outlineLvl w:val="0"/>
    </w:pPr>
    <w:rPr>
      <w:rFonts w:ascii="Times New Roman" w:eastAsia="Times New Roman" w:hAnsi="Times New Roman" w:cs="Times New Roman"/>
      <w:b/>
      <w:bCs/>
      <w:color w:val="4B6468"/>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gda25.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1saPMmL401B4KitTGhGBiQtvcQ==">CgMxLjA4AHIhMU8xY1hEMDhjY1VmZ0RHTy1peVBkMWlWNjdSMUpDc3Zw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2024-03-28T06:14:00Z</dcterms:created>
  <dcterms:modified xsi:type="dcterms:W3CDTF">2024-03-29T09:07:00Z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82a4dc0a6c370eee622470c31a64b8fe3477daa230a4238f5e8168f8bc40ff4b</vt:lpwstr>
  </property>
</Properties>
</file>