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A11E4" w:rsidRPr="000E7CE4" w:rsidRDefault="00AA3B38" w:rsidP="00D8461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0E7CE4">
        <w:rPr>
          <w:rFonts w:ascii="Arial" w:hAnsi="Arial" w:cs="Arial"/>
          <w:b/>
          <w:color w:val="010000"/>
          <w:sz w:val="20"/>
        </w:rPr>
        <w:t>LGM: Extraordinary General Mandate 2024</w:t>
      </w:r>
    </w:p>
    <w:p w14:paraId="00000002" w14:textId="37A8CE82" w:rsidR="00FA11E4" w:rsidRPr="000E7CE4" w:rsidRDefault="00AA3B38" w:rsidP="00D8461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E7CE4">
        <w:rPr>
          <w:rFonts w:ascii="Arial" w:hAnsi="Arial" w:cs="Arial"/>
          <w:color w:val="010000"/>
          <w:sz w:val="20"/>
        </w:rPr>
        <w:t xml:space="preserve">On February 27, 2024, Leather Footwear and Garment Making Exporting Corporation announced </w:t>
      </w:r>
      <w:r w:rsidR="002C76D0" w:rsidRPr="000E7CE4">
        <w:rPr>
          <w:rFonts w:ascii="Arial" w:hAnsi="Arial" w:cs="Arial"/>
          <w:color w:val="010000"/>
          <w:sz w:val="20"/>
        </w:rPr>
        <w:t>General Mandate</w:t>
      </w:r>
      <w:r w:rsidRPr="000E7CE4">
        <w:rPr>
          <w:rFonts w:ascii="Arial" w:hAnsi="Arial" w:cs="Arial"/>
          <w:color w:val="010000"/>
          <w:sz w:val="20"/>
        </w:rPr>
        <w:t xml:space="preserve"> No. 01/NQ-DHDCD as follows:</w:t>
      </w:r>
    </w:p>
    <w:p w14:paraId="00000003" w14:textId="61F39662" w:rsidR="00FA11E4" w:rsidRPr="000E7CE4" w:rsidRDefault="00AA3B38" w:rsidP="00D8461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E7CE4">
        <w:rPr>
          <w:rFonts w:ascii="Arial" w:hAnsi="Arial" w:cs="Arial"/>
          <w:color w:val="010000"/>
          <w:sz w:val="20"/>
        </w:rPr>
        <w:t>‎‎Article 1. Approve the dismissal of members of the Board of Directors of Leather Footwear and Garment Making Exporting Corporation (</w:t>
      </w:r>
      <w:proofErr w:type="spellStart"/>
      <w:r w:rsidRPr="000E7CE4">
        <w:rPr>
          <w:rFonts w:ascii="Arial" w:hAnsi="Arial" w:cs="Arial"/>
          <w:color w:val="010000"/>
          <w:sz w:val="20"/>
        </w:rPr>
        <w:t>Legamex</w:t>
      </w:r>
      <w:proofErr w:type="spellEnd"/>
      <w:r w:rsidRPr="000E7CE4">
        <w:rPr>
          <w:rFonts w:ascii="Arial" w:hAnsi="Arial" w:cs="Arial"/>
          <w:color w:val="010000"/>
          <w:sz w:val="20"/>
        </w:rPr>
        <w:t xml:space="preserve">) in the term of 2021 - 2026 according to the </w:t>
      </w:r>
      <w:r w:rsidR="002C76D0" w:rsidRPr="000E7CE4">
        <w:rPr>
          <w:rFonts w:ascii="Arial" w:hAnsi="Arial" w:cs="Arial"/>
          <w:color w:val="010000"/>
          <w:sz w:val="20"/>
        </w:rPr>
        <w:t>resignation letter</w:t>
      </w:r>
      <w:r w:rsidR="00D8461F">
        <w:rPr>
          <w:rFonts w:ascii="Arial" w:hAnsi="Arial" w:cs="Arial"/>
          <w:color w:val="010000"/>
          <w:sz w:val="20"/>
        </w:rPr>
        <w:t xml:space="preserve"> for </w:t>
      </w:r>
      <w:r w:rsidRPr="000E7CE4">
        <w:rPr>
          <w:rFonts w:ascii="Arial" w:hAnsi="Arial" w:cs="Arial"/>
          <w:color w:val="010000"/>
          <w:sz w:val="20"/>
        </w:rPr>
        <w:t>members named below:</w:t>
      </w:r>
    </w:p>
    <w:p w14:paraId="00000004" w14:textId="77777777" w:rsidR="00FA11E4" w:rsidRPr="000E7CE4" w:rsidRDefault="00AA3B38" w:rsidP="00D846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9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E7CE4">
        <w:rPr>
          <w:rFonts w:ascii="Arial" w:hAnsi="Arial" w:cs="Arial"/>
          <w:color w:val="010000"/>
          <w:sz w:val="20"/>
        </w:rPr>
        <w:t xml:space="preserve">Mr. Le Xuan </w:t>
      </w:r>
      <w:proofErr w:type="spellStart"/>
      <w:r w:rsidRPr="000E7CE4">
        <w:rPr>
          <w:rFonts w:ascii="Arial" w:hAnsi="Arial" w:cs="Arial"/>
          <w:color w:val="010000"/>
          <w:sz w:val="20"/>
        </w:rPr>
        <w:t>Khanh</w:t>
      </w:r>
      <w:proofErr w:type="spellEnd"/>
      <w:r w:rsidRPr="000E7CE4">
        <w:rPr>
          <w:rFonts w:ascii="Arial" w:hAnsi="Arial" w:cs="Arial"/>
          <w:color w:val="010000"/>
          <w:sz w:val="20"/>
        </w:rPr>
        <w:t>;</w:t>
      </w:r>
    </w:p>
    <w:p w14:paraId="00000005" w14:textId="77777777" w:rsidR="00FA11E4" w:rsidRPr="000E7CE4" w:rsidRDefault="00AA3B38" w:rsidP="00D846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E7CE4">
        <w:rPr>
          <w:rFonts w:ascii="Arial" w:hAnsi="Arial" w:cs="Arial"/>
          <w:color w:val="010000"/>
          <w:sz w:val="20"/>
        </w:rPr>
        <w:t xml:space="preserve">Ms. Du Nguyen </w:t>
      </w:r>
      <w:proofErr w:type="spellStart"/>
      <w:r w:rsidRPr="000E7CE4">
        <w:rPr>
          <w:rFonts w:ascii="Arial" w:hAnsi="Arial" w:cs="Arial"/>
          <w:color w:val="010000"/>
          <w:sz w:val="20"/>
        </w:rPr>
        <w:t>Khanh</w:t>
      </w:r>
      <w:proofErr w:type="spellEnd"/>
      <w:r w:rsidRPr="000E7CE4">
        <w:rPr>
          <w:rFonts w:ascii="Arial" w:hAnsi="Arial" w:cs="Arial"/>
          <w:color w:val="010000"/>
          <w:sz w:val="20"/>
        </w:rPr>
        <w:t xml:space="preserve"> Linh;</w:t>
      </w:r>
    </w:p>
    <w:p w14:paraId="00000006" w14:textId="77777777" w:rsidR="00FA11E4" w:rsidRPr="000E7CE4" w:rsidRDefault="00AA3B38" w:rsidP="00D846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E7CE4">
        <w:rPr>
          <w:rFonts w:ascii="Arial" w:hAnsi="Arial" w:cs="Arial"/>
          <w:color w:val="010000"/>
          <w:sz w:val="20"/>
        </w:rPr>
        <w:t xml:space="preserve">Ms. Nguyen Thi Diem </w:t>
      </w:r>
      <w:proofErr w:type="gramStart"/>
      <w:r w:rsidRPr="000E7CE4">
        <w:rPr>
          <w:rFonts w:ascii="Arial" w:hAnsi="Arial" w:cs="Arial"/>
          <w:color w:val="010000"/>
          <w:sz w:val="20"/>
        </w:rPr>
        <w:t>My</w:t>
      </w:r>
      <w:proofErr w:type="gramEnd"/>
      <w:r w:rsidRPr="000E7CE4">
        <w:rPr>
          <w:rFonts w:ascii="Arial" w:hAnsi="Arial" w:cs="Arial"/>
          <w:color w:val="010000"/>
          <w:sz w:val="20"/>
        </w:rPr>
        <w:t>.</w:t>
      </w:r>
    </w:p>
    <w:p w14:paraId="00000007" w14:textId="19387796" w:rsidR="00FA11E4" w:rsidRPr="000E7CE4" w:rsidRDefault="00AA3B38" w:rsidP="00D8461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E7CE4">
        <w:rPr>
          <w:rFonts w:ascii="Arial" w:hAnsi="Arial" w:cs="Arial"/>
          <w:color w:val="010000"/>
          <w:sz w:val="20"/>
        </w:rPr>
        <w:t>‎‎Article 2. Approve the dismissal of the Supervisor of Leather Footwear and Garment Making Exporting Corporation (</w:t>
      </w:r>
      <w:proofErr w:type="spellStart"/>
      <w:r w:rsidRPr="000E7CE4">
        <w:rPr>
          <w:rFonts w:ascii="Arial" w:hAnsi="Arial" w:cs="Arial"/>
          <w:color w:val="010000"/>
          <w:sz w:val="20"/>
        </w:rPr>
        <w:t>Legamex</w:t>
      </w:r>
      <w:proofErr w:type="spellEnd"/>
      <w:r w:rsidRPr="000E7CE4">
        <w:rPr>
          <w:rFonts w:ascii="Arial" w:hAnsi="Arial" w:cs="Arial"/>
          <w:color w:val="010000"/>
          <w:sz w:val="20"/>
        </w:rPr>
        <w:t xml:space="preserve">) in the term of 2021 - 2026 according to the </w:t>
      </w:r>
      <w:r w:rsidR="002C76D0" w:rsidRPr="000E7CE4">
        <w:rPr>
          <w:rFonts w:ascii="Arial" w:hAnsi="Arial" w:cs="Arial"/>
          <w:color w:val="010000"/>
          <w:sz w:val="20"/>
        </w:rPr>
        <w:t>resignation letter</w:t>
      </w:r>
      <w:r w:rsidRPr="000E7CE4">
        <w:rPr>
          <w:rFonts w:ascii="Arial" w:hAnsi="Arial" w:cs="Arial"/>
          <w:color w:val="010000"/>
          <w:sz w:val="20"/>
        </w:rPr>
        <w:t xml:space="preserve"> for the members named below:</w:t>
      </w:r>
    </w:p>
    <w:p w14:paraId="00000008" w14:textId="77777777" w:rsidR="00FA11E4" w:rsidRPr="000E7CE4" w:rsidRDefault="00AA3B38" w:rsidP="00D8461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9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E7CE4">
        <w:rPr>
          <w:rFonts w:ascii="Arial" w:hAnsi="Arial" w:cs="Arial"/>
          <w:color w:val="010000"/>
          <w:sz w:val="20"/>
        </w:rPr>
        <w:t>Mr. Pham Ngoc Hieu;</w:t>
      </w:r>
    </w:p>
    <w:p w14:paraId="00000009" w14:textId="77777777" w:rsidR="00FA11E4" w:rsidRPr="000E7CE4" w:rsidRDefault="00AA3B38" w:rsidP="00D8461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E7CE4">
        <w:rPr>
          <w:rFonts w:ascii="Arial" w:hAnsi="Arial" w:cs="Arial"/>
          <w:color w:val="010000"/>
          <w:sz w:val="20"/>
        </w:rPr>
        <w:t xml:space="preserve">Ms. Ta Thi Hong </w:t>
      </w:r>
      <w:proofErr w:type="spellStart"/>
      <w:r w:rsidRPr="000E7CE4">
        <w:rPr>
          <w:rFonts w:ascii="Arial" w:hAnsi="Arial" w:cs="Arial"/>
          <w:color w:val="010000"/>
          <w:sz w:val="20"/>
        </w:rPr>
        <w:t>Tham</w:t>
      </w:r>
      <w:proofErr w:type="spellEnd"/>
      <w:r w:rsidRPr="000E7CE4">
        <w:rPr>
          <w:rFonts w:ascii="Arial" w:hAnsi="Arial" w:cs="Arial"/>
          <w:color w:val="010000"/>
          <w:sz w:val="20"/>
        </w:rPr>
        <w:t>;</w:t>
      </w:r>
    </w:p>
    <w:p w14:paraId="0000000A" w14:textId="77777777" w:rsidR="00FA11E4" w:rsidRPr="000E7CE4" w:rsidRDefault="00AA3B38" w:rsidP="00D8461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E7CE4">
        <w:rPr>
          <w:rFonts w:ascii="Arial" w:hAnsi="Arial" w:cs="Arial"/>
          <w:color w:val="010000"/>
          <w:sz w:val="20"/>
        </w:rPr>
        <w:t>Mr. Lam Thanh Xuan.</w:t>
      </w:r>
    </w:p>
    <w:p w14:paraId="0000000B" w14:textId="77777777" w:rsidR="00FA11E4" w:rsidRPr="000E7CE4" w:rsidRDefault="00AA3B38" w:rsidP="00D8461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E7CE4">
        <w:rPr>
          <w:rFonts w:ascii="Arial" w:hAnsi="Arial" w:cs="Arial"/>
          <w:color w:val="010000"/>
          <w:sz w:val="20"/>
        </w:rPr>
        <w:t xml:space="preserve">‎‎Article 3. Amend and supplement the Charter of </w:t>
      </w:r>
      <w:proofErr w:type="spellStart"/>
      <w:r w:rsidRPr="000E7CE4">
        <w:rPr>
          <w:rFonts w:ascii="Arial" w:hAnsi="Arial" w:cs="Arial"/>
          <w:color w:val="010000"/>
          <w:sz w:val="20"/>
        </w:rPr>
        <w:t>Legamex</w:t>
      </w:r>
      <w:proofErr w:type="spellEnd"/>
      <w:r w:rsidRPr="000E7CE4">
        <w:rPr>
          <w:rFonts w:ascii="Arial" w:hAnsi="Arial" w:cs="Arial"/>
          <w:color w:val="010000"/>
          <w:sz w:val="20"/>
        </w:rPr>
        <w:t>.</w:t>
      </w:r>
    </w:p>
    <w:p w14:paraId="0000000C" w14:textId="77777777" w:rsidR="00FA11E4" w:rsidRPr="000E7CE4" w:rsidRDefault="00AA3B38" w:rsidP="00D846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E7CE4">
        <w:rPr>
          <w:rFonts w:ascii="Arial" w:hAnsi="Arial" w:cs="Arial"/>
          <w:color w:val="010000"/>
          <w:sz w:val="20"/>
        </w:rPr>
        <w:t xml:space="preserve">Approve the amendments and supplements to a number of articles of the Charter of </w:t>
      </w:r>
      <w:proofErr w:type="spellStart"/>
      <w:r w:rsidRPr="000E7CE4">
        <w:rPr>
          <w:rFonts w:ascii="Arial" w:hAnsi="Arial" w:cs="Arial"/>
          <w:color w:val="010000"/>
          <w:sz w:val="20"/>
        </w:rPr>
        <w:t>Legamex</w:t>
      </w:r>
      <w:proofErr w:type="spellEnd"/>
      <w:r w:rsidRPr="000E7CE4">
        <w:rPr>
          <w:rFonts w:ascii="Arial" w:hAnsi="Arial" w:cs="Arial"/>
          <w:color w:val="010000"/>
          <w:sz w:val="20"/>
        </w:rPr>
        <w:t xml:space="preserve"> as proposed by the Board of Directors in Proposal No. 08/</w:t>
      </w:r>
      <w:proofErr w:type="spellStart"/>
      <w:r w:rsidRPr="000E7CE4">
        <w:rPr>
          <w:rFonts w:ascii="Arial" w:hAnsi="Arial" w:cs="Arial"/>
          <w:color w:val="010000"/>
          <w:sz w:val="20"/>
        </w:rPr>
        <w:t>TTr</w:t>
      </w:r>
      <w:proofErr w:type="spellEnd"/>
      <w:r w:rsidRPr="000E7CE4">
        <w:rPr>
          <w:rFonts w:ascii="Arial" w:hAnsi="Arial" w:cs="Arial"/>
          <w:color w:val="010000"/>
          <w:sz w:val="20"/>
        </w:rPr>
        <w:t>-HDQT dated February 3, 2024.</w:t>
      </w:r>
    </w:p>
    <w:p w14:paraId="0000000D" w14:textId="21F926F9" w:rsidR="00FA11E4" w:rsidRPr="000E7CE4" w:rsidRDefault="00AA3B38" w:rsidP="00D846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9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E7CE4">
        <w:rPr>
          <w:rFonts w:ascii="Arial" w:hAnsi="Arial" w:cs="Arial"/>
          <w:color w:val="010000"/>
          <w:sz w:val="20"/>
        </w:rPr>
        <w:t xml:space="preserve">Assign the Legal Representative to complete and sign to issue the Company Charter according to the amendments and supplements approved by the General Meeting </w:t>
      </w:r>
      <w:r w:rsidR="00D8461F">
        <w:rPr>
          <w:rFonts w:ascii="Arial" w:hAnsi="Arial" w:cs="Arial"/>
          <w:color w:val="010000"/>
          <w:sz w:val="20"/>
        </w:rPr>
        <w:t>in Section</w:t>
      </w:r>
      <w:r w:rsidRPr="000E7CE4">
        <w:rPr>
          <w:rFonts w:ascii="Arial" w:hAnsi="Arial" w:cs="Arial"/>
          <w:color w:val="010000"/>
          <w:sz w:val="20"/>
        </w:rPr>
        <w:t xml:space="preserve"> 1 of this Article and carry out relevant procedures to send to the business registration agency (if any) </w:t>
      </w:r>
      <w:r w:rsidR="00D8461F">
        <w:rPr>
          <w:rFonts w:ascii="Arial" w:hAnsi="Arial" w:cs="Arial"/>
          <w:color w:val="010000"/>
          <w:sz w:val="20"/>
        </w:rPr>
        <w:t>as per</w:t>
      </w:r>
      <w:r w:rsidRPr="000E7CE4">
        <w:rPr>
          <w:rFonts w:ascii="Arial" w:hAnsi="Arial" w:cs="Arial"/>
          <w:color w:val="010000"/>
          <w:sz w:val="20"/>
        </w:rPr>
        <w:t xml:space="preserve"> regulations.</w:t>
      </w:r>
    </w:p>
    <w:p w14:paraId="0000000E" w14:textId="26508478" w:rsidR="00FA11E4" w:rsidRPr="000E7CE4" w:rsidRDefault="00AA3B38" w:rsidP="00D8461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E7CE4">
        <w:rPr>
          <w:rFonts w:ascii="Arial" w:hAnsi="Arial" w:cs="Arial"/>
          <w:color w:val="010000"/>
          <w:sz w:val="20"/>
        </w:rPr>
        <w:t>‎‎Article 4. Approve the List of candidates for members of the Board of Directors of Leather Footwear and Garment Making Exporting Corporation (</w:t>
      </w:r>
      <w:proofErr w:type="spellStart"/>
      <w:r w:rsidRPr="000E7CE4">
        <w:rPr>
          <w:rFonts w:ascii="Arial" w:hAnsi="Arial" w:cs="Arial"/>
          <w:color w:val="010000"/>
          <w:sz w:val="20"/>
        </w:rPr>
        <w:t>Legamex</w:t>
      </w:r>
      <w:proofErr w:type="spellEnd"/>
      <w:r w:rsidRPr="000E7CE4">
        <w:rPr>
          <w:rFonts w:ascii="Arial" w:hAnsi="Arial" w:cs="Arial"/>
          <w:color w:val="010000"/>
          <w:sz w:val="20"/>
        </w:rPr>
        <w:t>) for the remaining period of the term of 2021 - 2026, including 03 people (in alphabetical order):</w:t>
      </w:r>
    </w:p>
    <w:p w14:paraId="0000000F" w14:textId="77777777" w:rsidR="00FA11E4" w:rsidRPr="000E7CE4" w:rsidRDefault="00AA3B38" w:rsidP="00D846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9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E7CE4">
        <w:rPr>
          <w:rFonts w:ascii="Arial" w:hAnsi="Arial" w:cs="Arial"/>
          <w:color w:val="010000"/>
          <w:sz w:val="20"/>
        </w:rPr>
        <w:t xml:space="preserve">Mr. Le Hong </w:t>
      </w:r>
      <w:proofErr w:type="spellStart"/>
      <w:r w:rsidRPr="000E7CE4">
        <w:rPr>
          <w:rFonts w:ascii="Arial" w:hAnsi="Arial" w:cs="Arial"/>
          <w:color w:val="010000"/>
          <w:sz w:val="20"/>
        </w:rPr>
        <w:t>Chien</w:t>
      </w:r>
      <w:proofErr w:type="spellEnd"/>
      <w:r w:rsidRPr="000E7CE4">
        <w:rPr>
          <w:rFonts w:ascii="Arial" w:hAnsi="Arial" w:cs="Arial"/>
          <w:color w:val="010000"/>
          <w:sz w:val="20"/>
        </w:rPr>
        <w:t>;</w:t>
      </w:r>
    </w:p>
    <w:p w14:paraId="00000010" w14:textId="77777777" w:rsidR="00FA11E4" w:rsidRPr="000E7CE4" w:rsidRDefault="00AA3B38" w:rsidP="00D846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E7CE4">
        <w:rPr>
          <w:rFonts w:ascii="Arial" w:hAnsi="Arial" w:cs="Arial"/>
          <w:color w:val="010000"/>
          <w:sz w:val="20"/>
        </w:rPr>
        <w:t>Ms. Nguyen Le Hong Ngoc;</w:t>
      </w:r>
    </w:p>
    <w:p w14:paraId="00000011" w14:textId="77777777" w:rsidR="00FA11E4" w:rsidRPr="000E7CE4" w:rsidRDefault="00AA3B38" w:rsidP="00D846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E7CE4">
        <w:rPr>
          <w:rFonts w:ascii="Arial" w:hAnsi="Arial" w:cs="Arial"/>
          <w:color w:val="010000"/>
          <w:sz w:val="20"/>
        </w:rPr>
        <w:t>Mr. Nguyen Hoang Vu.</w:t>
      </w:r>
    </w:p>
    <w:p w14:paraId="00000012" w14:textId="5A8E4126" w:rsidR="00FA11E4" w:rsidRPr="000E7CE4" w:rsidRDefault="00AA3B38" w:rsidP="00D8461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E7CE4">
        <w:rPr>
          <w:rFonts w:ascii="Arial" w:hAnsi="Arial" w:cs="Arial"/>
          <w:color w:val="010000"/>
          <w:sz w:val="20"/>
        </w:rPr>
        <w:t xml:space="preserve">‎‎Article 5. Approve the result of the elected members of </w:t>
      </w:r>
      <w:r w:rsidR="002C76D0" w:rsidRPr="000E7CE4">
        <w:rPr>
          <w:rFonts w:ascii="Arial" w:hAnsi="Arial" w:cs="Arial"/>
          <w:color w:val="010000"/>
          <w:sz w:val="20"/>
        </w:rPr>
        <w:t xml:space="preserve">the </w:t>
      </w:r>
      <w:r w:rsidRPr="000E7CE4">
        <w:rPr>
          <w:rFonts w:ascii="Arial" w:hAnsi="Arial" w:cs="Arial"/>
          <w:color w:val="010000"/>
          <w:sz w:val="20"/>
        </w:rPr>
        <w:t>Board of Directors of Leather Footwear and Garment Making Exporting Corporation (</w:t>
      </w:r>
      <w:proofErr w:type="spellStart"/>
      <w:r w:rsidRPr="000E7CE4">
        <w:rPr>
          <w:rFonts w:ascii="Arial" w:hAnsi="Arial" w:cs="Arial"/>
          <w:color w:val="010000"/>
          <w:sz w:val="20"/>
        </w:rPr>
        <w:t>Legamex</w:t>
      </w:r>
      <w:proofErr w:type="spellEnd"/>
      <w:r w:rsidRPr="000E7CE4">
        <w:rPr>
          <w:rFonts w:ascii="Arial" w:hAnsi="Arial" w:cs="Arial"/>
          <w:color w:val="010000"/>
          <w:sz w:val="20"/>
        </w:rPr>
        <w:t>) for the remaining period of the term of 2021 - 2026 for the members named below:</w:t>
      </w:r>
    </w:p>
    <w:p w14:paraId="00000013" w14:textId="77777777" w:rsidR="00FA11E4" w:rsidRPr="000E7CE4" w:rsidRDefault="00AA3B38" w:rsidP="00D846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9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E7CE4">
        <w:rPr>
          <w:rFonts w:ascii="Arial" w:hAnsi="Arial" w:cs="Arial"/>
          <w:color w:val="010000"/>
          <w:sz w:val="20"/>
        </w:rPr>
        <w:t>Mr. Nguyen Hoang Vu;</w:t>
      </w:r>
    </w:p>
    <w:p w14:paraId="00000014" w14:textId="77777777" w:rsidR="00FA11E4" w:rsidRPr="000E7CE4" w:rsidRDefault="00AA3B38" w:rsidP="00D846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E7CE4">
        <w:rPr>
          <w:rFonts w:ascii="Arial" w:hAnsi="Arial" w:cs="Arial"/>
          <w:color w:val="010000"/>
          <w:sz w:val="20"/>
        </w:rPr>
        <w:t>Ms. Nguyen Le Hong Ngoc;</w:t>
      </w:r>
    </w:p>
    <w:p w14:paraId="00000015" w14:textId="77777777" w:rsidR="00FA11E4" w:rsidRPr="000E7CE4" w:rsidRDefault="00AA3B38" w:rsidP="00D846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E7CE4">
        <w:rPr>
          <w:rFonts w:ascii="Arial" w:hAnsi="Arial" w:cs="Arial"/>
          <w:color w:val="010000"/>
          <w:sz w:val="20"/>
        </w:rPr>
        <w:t xml:space="preserve">Mr. Le Hong </w:t>
      </w:r>
      <w:proofErr w:type="spellStart"/>
      <w:r w:rsidRPr="000E7CE4">
        <w:rPr>
          <w:rFonts w:ascii="Arial" w:hAnsi="Arial" w:cs="Arial"/>
          <w:color w:val="010000"/>
          <w:sz w:val="20"/>
        </w:rPr>
        <w:t>Chien</w:t>
      </w:r>
      <w:proofErr w:type="spellEnd"/>
      <w:r w:rsidRPr="000E7CE4">
        <w:rPr>
          <w:rFonts w:ascii="Arial" w:hAnsi="Arial" w:cs="Arial"/>
          <w:color w:val="010000"/>
          <w:sz w:val="20"/>
        </w:rPr>
        <w:t>;</w:t>
      </w:r>
    </w:p>
    <w:p w14:paraId="00000016" w14:textId="77777777" w:rsidR="00FA11E4" w:rsidRPr="000E7CE4" w:rsidRDefault="00AA3B38" w:rsidP="00D8461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70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E7CE4">
        <w:rPr>
          <w:rFonts w:ascii="Arial" w:hAnsi="Arial" w:cs="Arial"/>
          <w:color w:val="010000"/>
          <w:sz w:val="20"/>
        </w:rPr>
        <w:lastRenderedPageBreak/>
        <w:t xml:space="preserve">Among them, Ms. Nguyen Le Hong Ngoc is an independent member of the Board of Directors. </w:t>
      </w:r>
    </w:p>
    <w:p w14:paraId="00000017" w14:textId="77777777" w:rsidR="00FA11E4" w:rsidRPr="000E7CE4" w:rsidRDefault="00AA3B38" w:rsidP="00D8461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E7CE4">
        <w:rPr>
          <w:rFonts w:ascii="Arial" w:hAnsi="Arial" w:cs="Arial"/>
          <w:color w:val="010000"/>
          <w:sz w:val="20"/>
        </w:rPr>
        <w:t>‎‎Article 6. Terms of enforcement.</w:t>
      </w:r>
    </w:p>
    <w:p w14:paraId="00000018" w14:textId="6DE73A75" w:rsidR="00FA11E4" w:rsidRPr="000E7CE4" w:rsidRDefault="00AA3B38" w:rsidP="00D846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E7CE4">
        <w:rPr>
          <w:rFonts w:ascii="Arial" w:hAnsi="Arial" w:cs="Arial"/>
          <w:color w:val="010000"/>
          <w:sz w:val="20"/>
        </w:rPr>
        <w:t xml:space="preserve">This </w:t>
      </w:r>
      <w:r w:rsidR="002C76D0" w:rsidRPr="000E7CE4">
        <w:rPr>
          <w:rFonts w:ascii="Arial" w:hAnsi="Arial" w:cs="Arial"/>
          <w:color w:val="010000"/>
          <w:sz w:val="20"/>
        </w:rPr>
        <w:t>General Mandate</w:t>
      </w:r>
      <w:r w:rsidRPr="000E7CE4">
        <w:rPr>
          <w:rFonts w:ascii="Arial" w:hAnsi="Arial" w:cs="Arial"/>
          <w:color w:val="010000"/>
          <w:sz w:val="20"/>
        </w:rPr>
        <w:t xml:space="preserve"> was approved by the Extraordinary General Meeting 2024 </w:t>
      </w:r>
      <w:r w:rsidR="003613AB">
        <w:rPr>
          <w:rFonts w:ascii="Arial" w:hAnsi="Arial" w:cs="Arial"/>
          <w:color w:val="010000"/>
          <w:sz w:val="20"/>
        </w:rPr>
        <w:t>convened</w:t>
      </w:r>
      <w:r w:rsidRPr="000E7CE4">
        <w:rPr>
          <w:rFonts w:ascii="Arial" w:hAnsi="Arial" w:cs="Arial"/>
          <w:color w:val="010000"/>
          <w:sz w:val="20"/>
        </w:rPr>
        <w:t xml:space="preserve"> on February 27, 2024 </w:t>
      </w:r>
      <w:r w:rsidR="003613AB">
        <w:rPr>
          <w:rFonts w:ascii="Arial" w:hAnsi="Arial" w:cs="Arial"/>
          <w:color w:val="010000"/>
          <w:sz w:val="20"/>
        </w:rPr>
        <w:t xml:space="preserve">by all present shareholders </w:t>
      </w:r>
      <w:bookmarkStart w:id="0" w:name="_GoBack"/>
      <w:bookmarkEnd w:id="0"/>
      <w:r w:rsidRPr="000E7CE4">
        <w:rPr>
          <w:rFonts w:ascii="Arial" w:hAnsi="Arial" w:cs="Arial"/>
          <w:color w:val="010000"/>
          <w:sz w:val="20"/>
        </w:rPr>
        <w:t>and takes effe</w:t>
      </w:r>
      <w:r w:rsidR="00D8461F">
        <w:rPr>
          <w:rFonts w:ascii="Arial" w:hAnsi="Arial" w:cs="Arial"/>
          <w:color w:val="010000"/>
          <w:sz w:val="20"/>
        </w:rPr>
        <w:t>ct from 10.18a</w:t>
      </w:r>
      <w:r w:rsidRPr="000E7CE4">
        <w:rPr>
          <w:rFonts w:ascii="Arial" w:hAnsi="Arial" w:cs="Arial"/>
          <w:color w:val="010000"/>
          <w:sz w:val="20"/>
        </w:rPr>
        <w:t>m. on the same day.</w:t>
      </w:r>
    </w:p>
    <w:p w14:paraId="00000019" w14:textId="1F9AFD30" w:rsidR="00FA11E4" w:rsidRPr="000E7CE4" w:rsidRDefault="00AA3B38" w:rsidP="00D846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9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E7CE4">
        <w:rPr>
          <w:rFonts w:ascii="Arial" w:hAnsi="Arial" w:cs="Arial"/>
          <w:color w:val="010000"/>
          <w:sz w:val="20"/>
        </w:rPr>
        <w:t xml:space="preserve">Assign the Board of Directors and </w:t>
      </w:r>
      <w:r w:rsidR="00D8461F">
        <w:rPr>
          <w:rFonts w:ascii="Arial" w:hAnsi="Arial" w:cs="Arial"/>
          <w:color w:val="010000"/>
          <w:sz w:val="20"/>
        </w:rPr>
        <w:t>Managing Director</w:t>
      </w:r>
      <w:r w:rsidRPr="000E7CE4">
        <w:rPr>
          <w:rFonts w:ascii="Arial" w:hAnsi="Arial" w:cs="Arial"/>
          <w:color w:val="010000"/>
          <w:sz w:val="20"/>
        </w:rPr>
        <w:t xml:space="preserve"> to be responsible for disclosing information as prescribed and </w:t>
      </w:r>
      <w:r w:rsidR="00D8461F">
        <w:rPr>
          <w:rFonts w:ascii="Arial" w:hAnsi="Arial" w:cs="Arial"/>
          <w:color w:val="010000"/>
          <w:sz w:val="20"/>
        </w:rPr>
        <w:t>directing</w:t>
      </w:r>
      <w:r w:rsidRPr="000E7CE4">
        <w:rPr>
          <w:rFonts w:ascii="Arial" w:hAnsi="Arial" w:cs="Arial"/>
          <w:color w:val="010000"/>
          <w:sz w:val="20"/>
        </w:rPr>
        <w:t xml:space="preserve"> the implementation of this </w:t>
      </w:r>
      <w:r w:rsidR="002C76D0" w:rsidRPr="000E7CE4">
        <w:rPr>
          <w:rFonts w:ascii="Arial" w:hAnsi="Arial" w:cs="Arial"/>
          <w:color w:val="010000"/>
          <w:sz w:val="20"/>
        </w:rPr>
        <w:t>General Mandate</w:t>
      </w:r>
      <w:r w:rsidRPr="000E7CE4">
        <w:rPr>
          <w:rFonts w:ascii="Arial" w:hAnsi="Arial" w:cs="Arial"/>
          <w:color w:val="010000"/>
          <w:sz w:val="20"/>
        </w:rPr>
        <w:t>.</w:t>
      </w:r>
    </w:p>
    <w:sectPr w:rsidR="00FA11E4" w:rsidRPr="000E7CE4" w:rsidSect="00AA3B38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02C1C"/>
    <w:multiLevelType w:val="multilevel"/>
    <w:tmpl w:val="D694ADC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E3A410E"/>
    <w:multiLevelType w:val="multilevel"/>
    <w:tmpl w:val="EE7E044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4187387"/>
    <w:multiLevelType w:val="multilevel"/>
    <w:tmpl w:val="BB46013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CC015E4"/>
    <w:multiLevelType w:val="multilevel"/>
    <w:tmpl w:val="F70AC9C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2E722EB"/>
    <w:multiLevelType w:val="multilevel"/>
    <w:tmpl w:val="9574292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69483860"/>
    <w:multiLevelType w:val="multilevel"/>
    <w:tmpl w:val="F20C426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E4"/>
    <w:rsid w:val="000E7CE4"/>
    <w:rsid w:val="002C76D0"/>
    <w:rsid w:val="003613AB"/>
    <w:rsid w:val="00AA3B38"/>
    <w:rsid w:val="00D8461F"/>
    <w:rsid w:val="00FA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A469C4"/>
  <w15:docId w15:val="{9C89FA7B-5A3A-495B-A504-25C17D286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w w:val="60"/>
      <w:sz w:val="18"/>
      <w:szCs w:val="18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0"/>
      <w:szCs w:val="3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62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ind w:left="870"/>
    </w:pPr>
    <w:rPr>
      <w:rFonts w:ascii="Arial" w:eastAsia="Arial" w:hAnsi="Arial" w:cs="Arial"/>
      <w:b/>
      <w:bCs/>
      <w:sz w:val="8"/>
      <w:szCs w:val="8"/>
    </w:rPr>
  </w:style>
  <w:style w:type="paragraph" w:customStyle="1" w:styleId="Heading11">
    <w:name w:val="Heading #1"/>
    <w:basedOn w:val="Normal"/>
    <w:link w:val="Heading10"/>
    <w:pPr>
      <w:spacing w:line="274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b/>
      <w:bCs/>
      <w:w w:val="60"/>
      <w:sz w:val="18"/>
      <w:szCs w:val="18"/>
    </w:rPr>
  </w:style>
  <w:style w:type="paragraph" w:customStyle="1" w:styleId="Bodytext50">
    <w:name w:val="Body text (5)"/>
    <w:basedOn w:val="Normal"/>
    <w:link w:val="Bodytext5"/>
    <w:rPr>
      <w:rFonts w:ascii="Times New Roman" w:eastAsia="Times New Roman" w:hAnsi="Times New Roman" w:cs="Times New Roman"/>
      <w:smallCaps/>
      <w:sz w:val="30"/>
      <w:szCs w:val="30"/>
    </w:rPr>
  </w:style>
  <w:style w:type="paragraph" w:customStyle="1" w:styleId="Bodytext40">
    <w:name w:val="Body text (4)"/>
    <w:basedOn w:val="Normal"/>
    <w:link w:val="Bodytext4"/>
    <w:rPr>
      <w:rFonts w:ascii="Palatino Linotype" w:eastAsia="Palatino Linotype" w:hAnsi="Palatino Linotype" w:cs="Palatino Linotype"/>
      <w:i/>
      <w:iCs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0m3BD0UyXoTCepASTIfm5RSkHg==">CgMxLjA4AHIhMTNFdHNhRzNDOTBXODRaY0tWQ3V3UjVKRGJoOERNLVV6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Nguyen Duc Quan</dc:creator>
  <cp:lastModifiedBy>Nguyen Duc Quan</cp:lastModifiedBy>
  <cp:revision>3</cp:revision>
  <dcterms:created xsi:type="dcterms:W3CDTF">2024-03-04T03:22:00Z</dcterms:created>
  <dcterms:modified xsi:type="dcterms:W3CDTF">2024-03-04T03:22:00Z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32d8e0278307806eebd21d451d8b7f15713d2f60b05b3b3b246efe7904e8fe57</vt:lpwstr>
  </property>
</Properties>
</file>