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2E2D" w:rsidRPr="005F320D" w:rsidRDefault="00206EAB" w:rsidP="00206EAB">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5F320D">
        <w:rPr>
          <w:rFonts w:ascii="Arial" w:hAnsi="Arial" w:cs="Arial"/>
          <w:b/>
          <w:color w:val="010000"/>
          <w:sz w:val="20"/>
        </w:rPr>
        <w:t>PSN: Board Resolution</w:t>
      </w:r>
    </w:p>
    <w:p w14:paraId="00000002" w14:textId="77777777" w:rsidR="00652E2D" w:rsidRPr="005F320D" w:rsidRDefault="00206EAB" w:rsidP="00206EA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F320D">
        <w:rPr>
          <w:rFonts w:ascii="Arial" w:hAnsi="Arial" w:cs="Arial"/>
          <w:color w:val="010000"/>
          <w:sz w:val="20"/>
        </w:rPr>
        <w:t>On February 28, 2024, PTSC Thanh Hoa Technical Services Company announced Resolution No. 285/NQ-TH-HDQT on approving the plan to organize the Annual General Meeting of Shareholders 2024 of PTSC Thanh Hoa Technical Services Company as follows:</w:t>
      </w:r>
    </w:p>
    <w:p w14:paraId="00000003" w14:textId="77777777" w:rsidR="00652E2D" w:rsidRPr="005F320D" w:rsidRDefault="00206EAB" w:rsidP="00206EA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F320D">
        <w:rPr>
          <w:rFonts w:ascii="Arial" w:hAnsi="Arial" w:cs="Arial"/>
          <w:color w:val="010000"/>
          <w:sz w:val="20"/>
        </w:rPr>
        <w:t>‎‎Article 1. Approve the plan to organize the Annual General Meeting of Shareholders 2024 of PTSC Thanh Hoa Technical Services Company with the following main contents:</w:t>
      </w:r>
    </w:p>
    <w:p w14:paraId="00000004" w14:textId="2095D349" w:rsidR="00652E2D" w:rsidRPr="005F320D" w:rsidRDefault="00C33497" w:rsidP="00206EAB">
      <w:pPr>
        <w:numPr>
          <w:ilvl w:val="0"/>
          <w:numId w:val="2"/>
        </w:numPr>
        <w:pBdr>
          <w:top w:val="nil"/>
          <w:left w:val="nil"/>
          <w:bottom w:val="nil"/>
          <w:right w:val="nil"/>
          <w:between w:val="nil"/>
        </w:pBdr>
        <w:tabs>
          <w:tab w:val="left" w:pos="284"/>
          <w:tab w:val="left" w:pos="1403"/>
        </w:tabs>
        <w:spacing w:after="120" w:line="360" w:lineRule="auto"/>
        <w:jc w:val="both"/>
        <w:rPr>
          <w:rFonts w:ascii="Arial" w:eastAsia="Arial" w:hAnsi="Arial" w:cs="Arial"/>
          <w:color w:val="010000"/>
          <w:sz w:val="20"/>
          <w:szCs w:val="20"/>
        </w:rPr>
      </w:pPr>
      <w:r w:rsidRPr="005F320D">
        <w:rPr>
          <w:rFonts w:ascii="Arial" w:hAnsi="Arial" w:cs="Arial"/>
          <w:color w:val="010000"/>
          <w:sz w:val="20"/>
        </w:rPr>
        <w:t>R</w:t>
      </w:r>
      <w:r w:rsidR="00206EAB" w:rsidRPr="005F320D">
        <w:rPr>
          <w:rFonts w:ascii="Arial" w:hAnsi="Arial" w:cs="Arial"/>
          <w:color w:val="010000"/>
          <w:sz w:val="20"/>
        </w:rPr>
        <w:t>ecord date for the list of shareholders attending the Annual General Meeting of Shareholders 2024: March 26, 2024</w:t>
      </w:r>
    </w:p>
    <w:p w14:paraId="00000005" w14:textId="2ED75BC8" w:rsidR="00652E2D" w:rsidRPr="005F320D" w:rsidRDefault="00206EAB" w:rsidP="00206EAB">
      <w:pPr>
        <w:numPr>
          <w:ilvl w:val="0"/>
          <w:numId w:val="2"/>
        </w:numPr>
        <w:pBdr>
          <w:top w:val="nil"/>
          <w:left w:val="nil"/>
          <w:bottom w:val="nil"/>
          <w:right w:val="nil"/>
          <w:between w:val="nil"/>
        </w:pBdr>
        <w:tabs>
          <w:tab w:val="left" w:pos="284"/>
          <w:tab w:val="left" w:pos="1403"/>
        </w:tabs>
        <w:spacing w:after="120" w:line="360" w:lineRule="auto"/>
        <w:jc w:val="both"/>
        <w:rPr>
          <w:rFonts w:ascii="Arial" w:eastAsia="Arial" w:hAnsi="Arial" w:cs="Arial"/>
          <w:color w:val="010000"/>
          <w:sz w:val="20"/>
          <w:szCs w:val="20"/>
        </w:rPr>
      </w:pPr>
      <w:r w:rsidRPr="005F320D">
        <w:rPr>
          <w:rFonts w:ascii="Arial" w:hAnsi="Arial" w:cs="Arial"/>
          <w:color w:val="010000"/>
          <w:sz w:val="20"/>
        </w:rPr>
        <w:t>Expected meeting time: April 26, 2024</w:t>
      </w:r>
      <w:r w:rsidR="00C33497" w:rsidRPr="005F320D">
        <w:rPr>
          <w:rFonts w:ascii="Arial" w:hAnsi="Arial" w:cs="Arial"/>
          <w:color w:val="010000"/>
          <w:sz w:val="20"/>
        </w:rPr>
        <w:t>;</w:t>
      </w:r>
    </w:p>
    <w:p w14:paraId="00000006" w14:textId="4FA82982" w:rsidR="00652E2D" w:rsidRPr="005F320D" w:rsidRDefault="00206EAB" w:rsidP="00206EAB">
      <w:pPr>
        <w:numPr>
          <w:ilvl w:val="0"/>
          <w:numId w:val="2"/>
        </w:numPr>
        <w:pBdr>
          <w:top w:val="nil"/>
          <w:left w:val="nil"/>
          <w:bottom w:val="nil"/>
          <w:right w:val="nil"/>
          <w:between w:val="nil"/>
        </w:pBdr>
        <w:tabs>
          <w:tab w:val="left" w:pos="284"/>
          <w:tab w:val="left" w:pos="1403"/>
        </w:tabs>
        <w:spacing w:after="120" w:line="360" w:lineRule="auto"/>
        <w:jc w:val="both"/>
        <w:rPr>
          <w:rFonts w:ascii="Arial" w:eastAsia="Arial" w:hAnsi="Arial" w:cs="Arial"/>
          <w:color w:val="010000"/>
          <w:sz w:val="20"/>
          <w:szCs w:val="20"/>
        </w:rPr>
      </w:pPr>
      <w:r w:rsidRPr="005F320D">
        <w:rPr>
          <w:rFonts w:ascii="Arial" w:hAnsi="Arial" w:cs="Arial"/>
          <w:color w:val="010000"/>
          <w:sz w:val="20"/>
        </w:rPr>
        <w:t xml:space="preserve">Venue and </w:t>
      </w:r>
      <w:r w:rsidR="00C33497" w:rsidRPr="005F320D">
        <w:rPr>
          <w:rFonts w:ascii="Arial" w:hAnsi="Arial" w:cs="Arial"/>
          <w:color w:val="010000"/>
          <w:sz w:val="20"/>
        </w:rPr>
        <w:t>f</w:t>
      </w:r>
      <w:r w:rsidRPr="005F320D">
        <w:rPr>
          <w:rFonts w:ascii="Arial" w:hAnsi="Arial" w:cs="Arial"/>
          <w:color w:val="010000"/>
          <w:sz w:val="20"/>
        </w:rPr>
        <w:t xml:space="preserve">orm of the Meeting: Directly at PTSC Thanh Hoa </w:t>
      </w:r>
      <w:r w:rsidR="00C33497" w:rsidRPr="005F320D">
        <w:rPr>
          <w:rFonts w:ascii="Arial" w:hAnsi="Arial" w:cs="Arial"/>
          <w:color w:val="010000"/>
          <w:sz w:val="20"/>
        </w:rPr>
        <w:t>Headquarters, Nghi Son Town, Thanh Hoa Province</w:t>
      </w:r>
      <w:r w:rsidRPr="005F320D">
        <w:rPr>
          <w:rFonts w:ascii="Arial" w:hAnsi="Arial" w:cs="Arial"/>
          <w:color w:val="010000"/>
          <w:sz w:val="20"/>
        </w:rPr>
        <w:t>.</w:t>
      </w:r>
    </w:p>
    <w:p w14:paraId="00000007" w14:textId="77777777" w:rsidR="00652E2D" w:rsidRPr="005F320D" w:rsidRDefault="00206EAB" w:rsidP="00206EAB">
      <w:pPr>
        <w:numPr>
          <w:ilvl w:val="0"/>
          <w:numId w:val="2"/>
        </w:numPr>
        <w:pBdr>
          <w:top w:val="nil"/>
          <w:left w:val="nil"/>
          <w:bottom w:val="nil"/>
          <w:right w:val="nil"/>
          <w:between w:val="nil"/>
        </w:pBdr>
        <w:tabs>
          <w:tab w:val="left" w:pos="284"/>
          <w:tab w:val="left" w:pos="1403"/>
        </w:tabs>
        <w:spacing w:after="120" w:line="360" w:lineRule="auto"/>
        <w:jc w:val="both"/>
        <w:rPr>
          <w:rFonts w:ascii="Arial" w:eastAsia="Arial" w:hAnsi="Arial" w:cs="Arial"/>
          <w:color w:val="010000"/>
          <w:sz w:val="20"/>
          <w:szCs w:val="20"/>
        </w:rPr>
      </w:pPr>
      <w:r w:rsidRPr="005F320D">
        <w:rPr>
          <w:rFonts w:ascii="Arial" w:hAnsi="Arial" w:cs="Arial"/>
          <w:color w:val="010000"/>
          <w:sz w:val="20"/>
        </w:rPr>
        <w:t>Contents expected to be discussed and approved at the meeting:</w:t>
      </w:r>
    </w:p>
    <w:p w14:paraId="00000008" w14:textId="014D45AF" w:rsidR="00652E2D" w:rsidRPr="005F320D" w:rsidRDefault="00206EAB" w:rsidP="00206EAB">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F320D">
        <w:rPr>
          <w:rFonts w:ascii="Arial" w:hAnsi="Arial" w:cs="Arial"/>
          <w:color w:val="010000"/>
          <w:sz w:val="20"/>
        </w:rPr>
        <w:t xml:space="preserve">Report on the activities of the Board of Directors in 2023 </w:t>
      </w:r>
      <w:r w:rsidR="00C33497" w:rsidRPr="005F320D">
        <w:rPr>
          <w:rFonts w:ascii="Arial" w:hAnsi="Arial" w:cs="Arial"/>
          <w:color w:val="010000"/>
          <w:sz w:val="20"/>
        </w:rPr>
        <w:t xml:space="preserve">and </w:t>
      </w:r>
      <w:r w:rsidRPr="005F320D">
        <w:rPr>
          <w:rFonts w:ascii="Arial" w:hAnsi="Arial" w:cs="Arial"/>
          <w:color w:val="010000"/>
          <w:sz w:val="20"/>
        </w:rPr>
        <w:t>the Plan for 2024;</w:t>
      </w:r>
    </w:p>
    <w:p w14:paraId="00000009" w14:textId="77777777" w:rsidR="00652E2D" w:rsidRPr="005F320D" w:rsidRDefault="00206EAB" w:rsidP="00206EAB">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F320D">
        <w:rPr>
          <w:rFonts w:ascii="Arial" w:hAnsi="Arial" w:cs="Arial"/>
          <w:color w:val="010000"/>
          <w:sz w:val="20"/>
        </w:rPr>
        <w:t>Report on production and business in 2023 and the production and business plan for 2024;</w:t>
      </w:r>
    </w:p>
    <w:p w14:paraId="0000000A" w14:textId="4BA6CE46" w:rsidR="00652E2D" w:rsidRPr="005F320D" w:rsidRDefault="00206EAB" w:rsidP="00206EAB">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F320D">
        <w:rPr>
          <w:rFonts w:ascii="Arial" w:hAnsi="Arial" w:cs="Arial"/>
          <w:color w:val="010000"/>
          <w:sz w:val="20"/>
        </w:rPr>
        <w:t xml:space="preserve">Report on supervision in 2023 </w:t>
      </w:r>
      <w:r w:rsidR="00C33497" w:rsidRPr="005F320D">
        <w:rPr>
          <w:rFonts w:ascii="Arial" w:hAnsi="Arial" w:cs="Arial"/>
          <w:color w:val="010000"/>
          <w:sz w:val="20"/>
        </w:rPr>
        <w:t>and</w:t>
      </w:r>
      <w:r w:rsidRPr="005F320D">
        <w:rPr>
          <w:rFonts w:ascii="Arial" w:hAnsi="Arial" w:cs="Arial"/>
          <w:color w:val="010000"/>
          <w:sz w:val="20"/>
        </w:rPr>
        <w:t xml:space="preserve"> the plan for 2024 of the Supervisory Board. </w:t>
      </w:r>
    </w:p>
    <w:p w14:paraId="0000000B" w14:textId="77777777" w:rsidR="00652E2D" w:rsidRPr="005F320D" w:rsidRDefault="00206EAB" w:rsidP="00206EAB">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F320D">
        <w:rPr>
          <w:rFonts w:ascii="Arial" w:hAnsi="Arial" w:cs="Arial"/>
          <w:color w:val="010000"/>
          <w:sz w:val="20"/>
        </w:rPr>
        <w:t>Proposal on approving the Audited Financial Statements 2023;</w:t>
      </w:r>
    </w:p>
    <w:p w14:paraId="0000000C" w14:textId="77777777" w:rsidR="00652E2D" w:rsidRPr="005F320D" w:rsidRDefault="00206EAB" w:rsidP="00206EAB">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F320D">
        <w:rPr>
          <w:rFonts w:ascii="Arial" w:hAnsi="Arial" w:cs="Arial"/>
          <w:color w:val="010000"/>
          <w:sz w:val="20"/>
        </w:rPr>
        <w:t>Proposal on the profit distribution in 2023 and the financial plan for 2024;</w:t>
      </w:r>
    </w:p>
    <w:p w14:paraId="0000000D" w14:textId="77777777" w:rsidR="00652E2D" w:rsidRPr="005F320D" w:rsidRDefault="00206EAB" w:rsidP="00206EAB">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F320D">
        <w:rPr>
          <w:rFonts w:ascii="Arial" w:hAnsi="Arial" w:cs="Arial"/>
          <w:color w:val="010000"/>
          <w:sz w:val="20"/>
        </w:rPr>
        <w:t>Proposal on the selection of an Audit Company for the Financial Statements 2024;</w:t>
      </w:r>
    </w:p>
    <w:p w14:paraId="0000000E" w14:textId="594440DC" w:rsidR="00652E2D" w:rsidRPr="005F320D" w:rsidRDefault="00206EAB" w:rsidP="00206EAB">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F320D">
        <w:rPr>
          <w:rFonts w:ascii="Arial" w:hAnsi="Arial" w:cs="Arial"/>
          <w:color w:val="010000"/>
          <w:sz w:val="20"/>
        </w:rPr>
        <w:t xml:space="preserve">Proposal on the change in </w:t>
      </w:r>
      <w:r w:rsidR="00C33497" w:rsidRPr="005F320D">
        <w:rPr>
          <w:rFonts w:ascii="Arial" w:hAnsi="Arial" w:cs="Arial"/>
          <w:color w:val="010000"/>
          <w:sz w:val="20"/>
        </w:rPr>
        <w:t xml:space="preserve">the </w:t>
      </w:r>
      <w:r w:rsidRPr="005F320D">
        <w:rPr>
          <w:rFonts w:ascii="Arial" w:hAnsi="Arial" w:cs="Arial"/>
          <w:color w:val="010000"/>
          <w:sz w:val="20"/>
        </w:rPr>
        <w:t>head office address of the Company;</w:t>
      </w:r>
    </w:p>
    <w:p w14:paraId="0000000F" w14:textId="77777777" w:rsidR="00652E2D" w:rsidRPr="005F320D" w:rsidRDefault="00206EAB" w:rsidP="00206EAB">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F320D">
        <w:rPr>
          <w:rFonts w:ascii="Arial" w:hAnsi="Arial" w:cs="Arial"/>
          <w:color w:val="010000"/>
          <w:sz w:val="20"/>
        </w:rPr>
        <w:t>Proposal on the remuneration and operating expenses for the Board of Directors and the Supervisory Board in 2023.</w:t>
      </w:r>
    </w:p>
    <w:p w14:paraId="00000010" w14:textId="77777777" w:rsidR="00652E2D" w:rsidRPr="005F320D" w:rsidRDefault="00206EAB" w:rsidP="00206EAB">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bookmarkStart w:id="0" w:name="_heading=h.gjdgxs"/>
      <w:bookmarkEnd w:id="0"/>
      <w:r w:rsidRPr="005F320D">
        <w:rPr>
          <w:rFonts w:ascii="Arial" w:hAnsi="Arial" w:cs="Arial"/>
          <w:color w:val="010000"/>
          <w:sz w:val="20"/>
        </w:rPr>
        <w:t>Other issues (if any) under the authority of the General Meeting of Shareholders.</w:t>
      </w:r>
    </w:p>
    <w:p w14:paraId="00000011" w14:textId="77777777" w:rsidR="00652E2D" w:rsidRPr="005F320D" w:rsidRDefault="00206EAB" w:rsidP="00206EA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F320D">
        <w:rPr>
          <w:rFonts w:ascii="Arial" w:hAnsi="Arial" w:cs="Arial"/>
          <w:color w:val="010000"/>
          <w:sz w:val="20"/>
        </w:rPr>
        <w:t>‎‎Article 2. Assign the General Manager to direct, prepare and implement the organization of the Annual General Meeting of Shareholders 2024, record the list of shareholders to exercise the rights to attend the meeting, and disclose information in accordance with the Company's charter and current law.</w:t>
      </w:r>
    </w:p>
    <w:p w14:paraId="00000012" w14:textId="77777777" w:rsidR="00652E2D" w:rsidRPr="005F320D" w:rsidRDefault="00206EAB" w:rsidP="00206EA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F320D">
        <w:rPr>
          <w:rFonts w:ascii="Arial" w:hAnsi="Arial" w:cs="Arial"/>
          <w:color w:val="010000"/>
          <w:sz w:val="20"/>
        </w:rPr>
        <w:t>Article 3: This Resolution takes effect from the date of its signing.</w:t>
      </w:r>
    </w:p>
    <w:p w14:paraId="00000013" w14:textId="39462E20" w:rsidR="00652E2D" w:rsidRPr="005F320D" w:rsidRDefault="00206EAB" w:rsidP="00206EA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F320D">
        <w:rPr>
          <w:rFonts w:ascii="Arial" w:hAnsi="Arial" w:cs="Arial"/>
          <w:color w:val="010000"/>
          <w:sz w:val="20"/>
        </w:rPr>
        <w:t xml:space="preserve">‎‎Article 3. The Manager, </w:t>
      </w:r>
      <w:r w:rsidR="00C33497" w:rsidRPr="005F320D">
        <w:rPr>
          <w:rFonts w:ascii="Arial" w:hAnsi="Arial" w:cs="Arial"/>
          <w:color w:val="010000"/>
          <w:sz w:val="20"/>
        </w:rPr>
        <w:t xml:space="preserve">the </w:t>
      </w:r>
      <w:r w:rsidRPr="005F320D">
        <w:rPr>
          <w:rFonts w:ascii="Arial" w:hAnsi="Arial" w:cs="Arial"/>
          <w:color w:val="010000"/>
          <w:sz w:val="20"/>
        </w:rPr>
        <w:t>Chief Accountant, Heads of Departments/Workshops and related employees of PTSC Thanh Hoa Technical Services Company are responsible for the implementation of this Resolution./.</w:t>
      </w:r>
    </w:p>
    <w:sectPr w:rsidR="00652E2D" w:rsidRPr="005F320D" w:rsidSect="00206EA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238A"/>
    <w:multiLevelType w:val="multilevel"/>
    <w:tmpl w:val="50728786"/>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6B2476"/>
    <w:multiLevelType w:val="multilevel"/>
    <w:tmpl w:val="14CC19AC"/>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987845"/>
    <w:multiLevelType w:val="multilevel"/>
    <w:tmpl w:val="638A22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2D"/>
    <w:rsid w:val="00206EAB"/>
    <w:rsid w:val="005F320D"/>
    <w:rsid w:val="00652E2D"/>
    <w:rsid w:val="00C3349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08FC3"/>
  <w15:docId w15:val="{60E0E6B7-C89D-4595-8ACF-E92FEBC5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50" w:lineRule="auto"/>
      <w:jc w:val="center"/>
      <w:outlineLvl w:val="0"/>
    </w:pPr>
    <w:rPr>
      <w:rFonts w:ascii="Times New Roman" w:eastAsia="Times New Roman" w:hAnsi="Times New Roman" w:cs="Times New Roman"/>
      <w:b/>
      <w:bCs/>
    </w:rPr>
  </w:style>
  <w:style w:type="paragraph" w:customStyle="1" w:styleId="Vnbnnidung20">
    <w:name w:val="Văn bản nội dung (2)"/>
    <w:basedOn w:val="Normal"/>
    <w:link w:val="Vnbnnidung2"/>
    <w:pPr>
      <w:ind w:firstLine="6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5oQhaKHZ4IvJ5aDkE/xGhE1CiQ==">CgMxLjAyCGguZ2pkZ3hzOAByITFjRVQzM0pfQ3pPWkZrc3F5XzRyWlJKZEV6NmU1cHlEVQ==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1736</Characters>
  <Application>Microsoft Office Word</Application>
  <DocSecurity>0</DocSecurity>
  <Lines>28</Lines>
  <Paragraphs>22</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2024-03-01T03:31:00Z</dcterms:created>
  <dcterms:modified xsi:type="dcterms:W3CDTF">2024-03-04T02:34:00Z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21978e12ed8c6b36110b7637616edb61fe8dace2065bedc59d2297aab69dc8e8</vt:lpwstr>
  </property>
</Properties>
</file>