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9496D" w:rsidRPr="009A1E98" w:rsidRDefault="00286D5C" w:rsidP="00286D5C">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GoBack"/>
      <w:bookmarkEnd w:id="0"/>
      <w:proofErr w:type="spellStart"/>
      <w:r w:rsidRPr="009A1E98">
        <w:rPr>
          <w:rFonts w:ascii="Arial" w:hAnsi="Arial" w:cs="Arial"/>
          <w:b/>
          <w:color w:val="010000"/>
          <w:sz w:val="20"/>
        </w:rPr>
        <w:t>SPV</w:t>
      </w:r>
      <w:proofErr w:type="spellEnd"/>
      <w:r w:rsidRPr="009A1E98">
        <w:rPr>
          <w:rFonts w:ascii="Arial" w:hAnsi="Arial" w:cs="Arial"/>
          <w:b/>
          <w:color w:val="010000"/>
          <w:sz w:val="20"/>
        </w:rPr>
        <w:t>: Board Resolution</w:t>
      </w:r>
    </w:p>
    <w:p w14:paraId="00000002" w14:textId="27980B7E" w:rsidR="0069496D" w:rsidRPr="009A1E98" w:rsidRDefault="00286D5C" w:rsidP="00286D5C">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A1E98">
        <w:rPr>
          <w:rFonts w:ascii="Arial" w:hAnsi="Arial" w:cs="Arial"/>
          <w:color w:val="010000"/>
          <w:sz w:val="20"/>
        </w:rPr>
        <w:t>On February 28, 2024, Special Aquatic Products Joint Stock Company announced Resolution No. 05/NQ-TDS-</w:t>
      </w:r>
      <w:proofErr w:type="spellStart"/>
      <w:r w:rsidRPr="009A1E98">
        <w:rPr>
          <w:rFonts w:ascii="Arial" w:hAnsi="Arial" w:cs="Arial"/>
          <w:color w:val="010000"/>
          <w:sz w:val="20"/>
        </w:rPr>
        <w:t>HDQT</w:t>
      </w:r>
      <w:proofErr w:type="spellEnd"/>
      <w:r w:rsidRPr="009A1E98">
        <w:rPr>
          <w:rFonts w:ascii="Arial" w:hAnsi="Arial" w:cs="Arial"/>
          <w:color w:val="010000"/>
          <w:sz w:val="20"/>
        </w:rPr>
        <w:t xml:space="preserve"> on</w:t>
      </w:r>
      <w:r w:rsidR="00CF6A1D" w:rsidRPr="009A1E98">
        <w:rPr>
          <w:rFonts w:ascii="Arial" w:hAnsi="Arial" w:cs="Arial"/>
          <w:color w:val="010000"/>
          <w:sz w:val="20"/>
        </w:rPr>
        <w:t xml:space="preserve"> approving</w:t>
      </w:r>
      <w:r w:rsidRPr="009A1E98">
        <w:rPr>
          <w:rFonts w:ascii="Arial" w:hAnsi="Arial" w:cs="Arial"/>
          <w:color w:val="010000"/>
          <w:sz w:val="20"/>
        </w:rPr>
        <w:t xml:space="preserve"> the contents submitted to the Annual General Meeting of Shareholders 2024 as follows:</w:t>
      </w:r>
    </w:p>
    <w:p w14:paraId="00000003" w14:textId="77777777" w:rsidR="0069496D" w:rsidRPr="009A1E98" w:rsidRDefault="00286D5C" w:rsidP="00286D5C">
      <w:pPr>
        <w:pBdr>
          <w:top w:val="nil"/>
          <w:left w:val="nil"/>
          <w:bottom w:val="nil"/>
          <w:right w:val="nil"/>
          <w:between w:val="nil"/>
        </w:pBdr>
        <w:tabs>
          <w:tab w:val="left" w:pos="284"/>
          <w:tab w:val="left" w:pos="8894"/>
        </w:tabs>
        <w:spacing w:after="120" w:line="360" w:lineRule="auto"/>
        <w:jc w:val="both"/>
        <w:rPr>
          <w:rFonts w:ascii="Arial" w:eastAsia="Arial" w:hAnsi="Arial" w:cs="Arial"/>
          <w:color w:val="010000"/>
          <w:sz w:val="20"/>
          <w:szCs w:val="20"/>
        </w:rPr>
      </w:pPr>
      <w:r w:rsidRPr="009A1E98">
        <w:rPr>
          <w:rFonts w:ascii="Arial" w:hAnsi="Arial" w:cs="Arial"/>
          <w:color w:val="010000"/>
          <w:sz w:val="20"/>
        </w:rPr>
        <w:t xml:space="preserve">Article 1. Approve the contents of the Annual General Meeting of Shareholders 2024 as follows: </w:t>
      </w:r>
    </w:p>
    <w:p w14:paraId="00000004" w14:textId="77777777" w:rsidR="0069496D" w:rsidRPr="009A1E98" w:rsidRDefault="00286D5C" w:rsidP="00286D5C">
      <w:pPr>
        <w:numPr>
          <w:ilvl w:val="0"/>
          <w:numId w:val="1"/>
        </w:numPr>
        <w:pBdr>
          <w:top w:val="nil"/>
          <w:left w:val="nil"/>
          <w:bottom w:val="nil"/>
          <w:right w:val="nil"/>
          <w:between w:val="nil"/>
        </w:pBdr>
        <w:tabs>
          <w:tab w:val="left" w:pos="284"/>
          <w:tab w:val="left" w:pos="1039"/>
          <w:tab w:val="left" w:pos="10247"/>
        </w:tabs>
        <w:spacing w:after="120" w:line="360" w:lineRule="auto"/>
        <w:jc w:val="both"/>
        <w:rPr>
          <w:rFonts w:ascii="Arial" w:eastAsia="Arial" w:hAnsi="Arial" w:cs="Arial"/>
          <w:color w:val="010000"/>
          <w:sz w:val="20"/>
          <w:szCs w:val="20"/>
        </w:rPr>
      </w:pPr>
      <w:r w:rsidRPr="009A1E98">
        <w:rPr>
          <w:rFonts w:ascii="Arial" w:hAnsi="Arial" w:cs="Arial"/>
          <w:color w:val="010000"/>
          <w:sz w:val="20"/>
        </w:rPr>
        <w:t>Report of the General Manager on production and business results in 2023 and the plan for 2024.</w:t>
      </w:r>
    </w:p>
    <w:p w14:paraId="00000005" w14:textId="77777777" w:rsidR="0069496D" w:rsidRPr="009A1E98" w:rsidRDefault="00286D5C" w:rsidP="00286D5C">
      <w:pPr>
        <w:numPr>
          <w:ilvl w:val="0"/>
          <w:numId w:val="1"/>
        </w:numPr>
        <w:pBdr>
          <w:top w:val="nil"/>
          <w:left w:val="nil"/>
          <w:bottom w:val="nil"/>
          <w:right w:val="nil"/>
          <w:between w:val="nil"/>
        </w:pBdr>
        <w:tabs>
          <w:tab w:val="left" w:pos="284"/>
          <w:tab w:val="left" w:pos="1074"/>
        </w:tabs>
        <w:spacing w:after="120" w:line="360" w:lineRule="auto"/>
        <w:jc w:val="both"/>
        <w:rPr>
          <w:rFonts w:ascii="Arial" w:eastAsia="Arial" w:hAnsi="Arial" w:cs="Arial"/>
          <w:color w:val="010000"/>
          <w:sz w:val="20"/>
          <w:szCs w:val="20"/>
        </w:rPr>
      </w:pPr>
      <w:r w:rsidRPr="009A1E98">
        <w:rPr>
          <w:rFonts w:ascii="Arial" w:hAnsi="Arial" w:cs="Arial"/>
          <w:color w:val="010000"/>
          <w:sz w:val="20"/>
        </w:rPr>
        <w:t>Report of the Board of Directors on the corporate governance; performance results of the Board of Directors and each member of the Board of Directors in 2023, the work plan in 2024.</w:t>
      </w:r>
    </w:p>
    <w:p w14:paraId="00000006" w14:textId="77777777" w:rsidR="0069496D" w:rsidRPr="009A1E98" w:rsidRDefault="00286D5C" w:rsidP="00286D5C">
      <w:pPr>
        <w:numPr>
          <w:ilvl w:val="0"/>
          <w:numId w:val="1"/>
        </w:numPr>
        <w:pBdr>
          <w:top w:val="nil"/>
          <w:left w:val="nil"/>
          <w:bottom w:val="nil"/>
          <w:right w:val="nil"/>
          <w:between w:val="nil"/>
        </w:pBdr>
        <w:tabs>
          <w:tab w:val="left" w:pos="284"/>
          <w:tab w:val="left" w:pos="1073"/>
        </w:tabs>
        <w:spacing w:after="120" w:line="360" w:lineRule="auto"/>
        <w:jc w:val="both"/>
        <w:rPr>
          <w:rFonts w:ascii="Arial" w:eastAsia="Arial" w:hAnsi="Arial" w:cs="Arial"/>
          <w:color w:val="010000"/>
          <w:sz w:val="20"/>
          <w:szCs w:val="20"/>
        </w:rPr>
      </w:pPr>
      <w:r w:rsidRPr="009A1E98">
        <w:rPr>
          <w:rFonts w:ascii="Arial" w:hAnsi="Arial" w:cs="Arial"/>
          <w:color w:val="010000"/>
          <w:sz w:val="20"/>
        </w:rPr>
        <w:t>Report on activities of the Supervisory Board</w:t>
      </w:r>
    </w:p>
    <w:p w14:paraId="00000007" w14:textId="77777777" w:rsidR="0069496D" w:rsidRPr="009A1E98" w:rsidRDefault="00286D5C" w:rsidP="00286D5C">
      <w:pPr>
        <w:numPr>
          <w:ilvl w:val="0"/>
          <w:numId w:val="1"/>
        </w:numPr>
        <w:pBdr>
          <w:top w:val="nil"/>
          <w:left w:val="nil"/>
          <w:bottom w:val="nil"/>
          <w:right w:val="nil"/>
          <w:between w:val="nil"/>
        </w:pBdr>
        <w:tabs>
          <w:tab w:val="left" w:pos="284"/>
          <w:tab w:val="left" w:pos="1073"/>
        </w:tabs>
        <w:spacing w:after="120" w:line="360" w:lineRule="auto"/>
        <w:jc w:val="both"/>
        <w:rPr>
          <w:rFonts w:ascii="Arial" w:eastAsia="Arial" w:hAnsi="Arial" w:cs="Arial"/>
          <w:color w:val="010000"/>
          <w:sz w:val="20"/>
          <w:szCs w:val="20"/>
        </w:rPr>
      </w:pPr>
      <w:r w:rsidRPr="009A1E98">
        <w:rPr>
          <w:rFonts w:ascii="Arial" w:hAnsi="Arial" w:cs="Arial"/>
          <w:color w:val="010000"/>
          <w:sz w:val="20"/>
        </w:rPr>
        <w:t>Audited Financial Statements 2023;</w:t>
      </w:r>
    </w:p>
    <w:p w14:paraId="00000008" w14:textId="77777777" w:rsidR="0069496D" w:rsidRPr="009A1E98" w:rsidRDefault="00286D5C" w:rsidP="00286D5C">
      <w:pPr>
        <w:numPr>
          <w:ilvl w:val="0"/>
          <w:numId w:val="1"/>
        </w:numPr>
        <w:pBdr>
          <w:top w:val="nil"/>
          <w:left w:val="nil"/>
          <w:bottom w:val="nil"/>
          <w:right w:val="nil"/>
          <w:between w:val="nil"/>
        </w:pBdr>
        <w:tabs>
          <w:tab w:val="left" w:pos="284"/>
          <w:tab w:val="left" w:pos="1073"/>
        </w:tabs>
        <w:spacing w:after="120" w:line="360" w:lineRule="auto"/>
        <w:jc w:val="both"/>
        <w:rPr>
          <w:rFonts w:ascii="Arial" w:eastAsia="Arial" w:hAnsi="Arial" w:cs="Arial"/>
          <w:color w:val="010000"/>
          <w:sz w:val="20"/>
          <w:szCs w:val="20"/>
        </w:rPr>
      </w:pPr>
      <w:bookmarkStart w:id="1" w:name="_heading=h.gjdgxs"/>
      <w:bookmarkEnd w:id="1"/>
      <w:r w:rsidRPr="009A1E98">
        <w:rPr>
          <w:rFonts w:ascii="Arial" w:hAnsi="Arial" w:cs="Arial"/>
          <w:color w:val="010000"/>
          <w:sz w:val="20"/>
        </w:rPr>
        <w:t>Profit distribution plan of 2023</w:t>
      </w:r>
    </w:p>
    <w:p w14:paraId="00000009" w14:textId="77777777" w:rsidR="0069496D" w:rsidRPr="009A1E98" w:rsidRDefault="00286D5C" w:rsidP="00286D5C">
      <w:pPr>
        <w:numPr>
          <w:ilvl w:val="0"/>
          <w:numId w:val="1"/>
        </w:numPr>
        <w:pBdr>
          <w:top w:val="nil"/>
          <w:left w:val="nil"/>
          <w:bottom w:val="nil"/>
          <w:right w:val="nil"/>
          <w:between w:val="nil"/>
        </w:pBdr>
        <w:tabs>
          <w:tab w:val="left" w:pos="284"/>
          <w:tab w:val="left" w:pos="1073"/>
        </w:tabs>
        <w:spacing w:after="120" w:line="360" w:lineRule="auto"/>
        <w:jc w:val="both"/>
        <w:rPr>
          <w:rFonts w:ascii="Arial" w:eastAsia="Arial" w:hAnsi="Arial" w:cs="Arial"/>
          <w:color w:val="010000"/>
          <w:sz w:val="20"/>
          <w:szCs w:val="20"/>
        </w:rPr>
      </w:pPr>
      <w:r w:rsidRPr="009A1E98">
        <w:rPr>
          <w:rFonts w:ascii="Arial" w:hAnsi="Arial" w:cs="Arial"/>
          <w:color w:val="010000"/>
          <w:sz w:val="20"/>
        </w:rPr>
        <w:t>Profit distribution plan for 2024</w:t>
      </w:r>
    </w:p>
    <w:p w14:paraId="0000000A" w14:textId="77777777" w:rsidR="0069496D" w:rsidRPr="009A1E98" w:rsidRDefault="00286D5C" w:rsidP="00286D5C">
      <w:pPr>
        <w:numPr>
          <w:ilvl w:val="0"/>
          <w:numId w:val="1"/>
        </w:numPr>
        <w:pBdr>
          <w:top w:val="nil"/>
          <w:left w:val="nil"/>
          <w:bottom w:val="nil"/>
          <w:right w:val="nil"/>
          <w:between w:val="nil"/>
        </w:pBdr>
        <w:tabs>
          <w:tab w:val="left" w:pos="284"/>
          <w:tab w:val="left" w:pos="1078"/>
        </w:tabs>
        <w:spacing w:after="120" w:line="360" w:lineRule="auto"/>
        <w:jc w:val="both"/>
        <w:rPr>
          <w:rFonts w:ascii="Arial" w:eastAsia="Arial" w:hAnsi="Arial" w:cs="Arial"/>
          <w:color w:val="010000"/>
          <w:sz w:val="20"/>
          <w:szCs w:val="20"/>
        </w:rPr>
      </w:pPr>
      <w:r w:rsidRPr="009A1E98">
        <w:rPr>
          <w:rFonts w:ascii="Arial" w:hAnsi="Arial" w:cs="Arial"/>
          <w:color w:val="010000"/>
          <w:sz w:val="20"/>
        </w:rPr>
        <w:t>Selection of an audit company to audit the Financial Statements of 2024;</w:t>
      </w:r>
    </w:p>
    <w:p w14:paraId="0000000B" w14:textId="26C96EBA" w:rsidR="0069496D" w:rsidRPr="009A1E98" w:rsidRDefault="00286D5C" w:rsidP="00286D5C">
      <w:pPr>
        <w:numPr>
          <w:ilvl w:val="0"/>
          <w:numId w:val="1"/>
        </w:numPr>
        <w:pBdr>
          <w:top w:val="nil"/>
          <w:left w:val="nil"/>
          <w:bottom w:val="nil"/>
          <w:right w:val="nil"/>
          <w:between w:val="nil"/>
        </w:pBdr>
        <w:tabs>
          <w:tab w:val="left" w:pos="284"/>
          <w:tab w:val="left" w:pos="1088"/>
        </w:tabs>
        <w:spacing w:after="120" w:line="360" w:lineRule="auto"/>
        <w:jc w:val="both"/>
        <w:rPr>
          <w:rFonts w:ascii="Arial" w:eastAsia="Arial" w:hAnsi="Arial" w:cs="Arial"/>
          <w:color w:val="010000"/>
          <w:sz w:val="20"/>
          <w:szCs w:val="20"/>
        </w:rPr>
      </w:pPr>
      <w:r w:rsidRPr="009A1E98">
        <w:rPr>
          <w:rFonts w:ascii="Arial" w:hAnsi="Arial" w:cs="Arial"/>
          <w:color w:val="010000"/>
          <w:sz w:val="20"/>
        </w:rPr>
        <w:t>Proposal on remuneration settlement of the Board of Directors, the Supervisory Board and the Secretariat in 2023 and the remuneration settlement plan in 2024. Report on salary and bonus of the General Manager and the Executive Board in 2023</w:t>
      </w:r>
    </w:p>
    <w:p w14:paraId="0000000C" w14:textId="1E436478" w:rsidR="0069496D" w:rsidRPr="009A1E98" w:rsidRDefault="00286D5C" w:rsidP="00286D5C">
      <w:pPr>
        <w:numPr>
          <w:ilvl w:val="0"/>
          <w:numId w:val="1"/>
        </w:numPr>
        <w:pBdr>
          <w:top w:val="nil"/>
          <w:left w:val="nil"/>
          <w:bottom w:val="nil"/>
          <w:right w:val="nil"/>
          <w:between w:val="nil"/>
        </w:pBdr>
        <w:tabs>
          <w:tab w:val="left" w:pos="284"/>
          <w:tab w:val="left" w:pos="1078"/>
        </w:tabs>
        <w:spacing w:after="120" w:line="360" w:lineRule="auto"/>
        <w:jc w:val="both"/>
        <w:rPr>
          <w:rFonts w:ascii="Arial" w:eastAsia="Arial" w:hAnsi="Arial" w:cs="Arial"/>
          <w:color w:val="010000"/>
          <w:sz w:val="20"/>
          <w:szCs w:val="20"/>
        </w:rPr>
      </w:pPr>
      <w:r w:rsidRPr="009A1E98">
        <w:rPr>
          <w:rFonts w:ascii="Arial" w:hAnsi="Arial" w:cs="Arial"/>
          <w:color w:val="010000"/>
          <w:sz w:val="20"/>
        </w:rPr>
        <w:t xml:space="preserve">Agenda of the Meeting, Working Regulations of the General Meeting, </w:t>
      </w:r>
      <w:r w:rsidR="00CF6A1D" w:rsidRPr="009A1E98">
        <w:rPr>
          <w:rFonts w:ascii="Arial" w:hAnsi="Arial" w:cs="Arial"/>
          <w:color w:val="010000"/>
          <w:sz w:val="20"/>
        </w:rPr>
        <w:t xml:space="preserve">the </w:t>
      </w:r>
      <w:r w:rsidRPr="009A1E98">
        <w:rPr>
          <w:rFonts w:ascii="Arial" w:hAnsi="Arial" w:cs="Arial"/>
          <w:color w:val="010000"/>
          <w:sz w:val="20"/>
        </w:rPr>
        <w:t>Composition of the Presiding Delegation, the Secretariat, the Vote Counting Committee, according to the Proposal of the General Manager of the Company.</w:t>
      </w:r>
    </w:p>
    <w:p w14:paraId="0000000D" w14:textId="1A721CD9" w:rsidR="0069496D" w:rsidRPr="009A1E98" w:rsidRDefault="00286D5C" w:rsidP="00286D5C">
      <w:pPr>
        <w:numPr>
          <w:ilvl w:val="0"/>
          <w:numId w:val="1"/>
        </w:numPr>
        <w:pBdr>
          <w:top w:val="nil"/>
          <w:left w:val="nil"/>
          <w:bottom w:val="nil"/>
          <w:right w:val="nil"/>
          <w:between w:val="nil"/>
        </w:pBdr>
        <w:tabs>
          <w:tab w:val="left" w:pos="284"/>
          <w:tab w:val="left" w:pos="1169"/>
        </w:tabs>
        <w:spacing w:after="120" w:line="360" w:lineRule="auto"/>
        <w:jc w:val="both"/>
        <w:rPr>
          <w:rFonts w:ascii="Arial" w:eastAsia="Arial" w:hAnsi="Arial" w:cs="Arial"/>
          <w:color w:val="010000"/>
          <w:sz w:val="20"/>
          <w:szCs w:val="20"/>
        </w:rPr>
      </w:pPr>
      <w:r w:rsidRPr="009A1E98">
        <w:rPr>
          <w:rFonts w:ascii="Arial" w:hAnsi="Arial" w:cs="Arial"/>
          <w:color w:val="010000"/>
          <w:sz w:val="20"/>
        </w:rPr>
        <w:t>Other contents under the authority of the Meeting (if any)</w:t>
      </w:r>
      <w:r w:rsidR="00CF6A1D" w:rsidRPr="009A1E98">
        <w:rPr>
          <w:rFonts w:ascii="Arial" w:hAnsi="Arial" w:cs="Arial"/>
          <w:color w:val="010000"/>
          <w:sz w:val="20"/>
        </w:rPr>
        <w:t>.</w:t>
      </w:r>
    </w:p>
    <w:p w14:paraId="0000000E" w14:textId="77777777" w:rsidR="0069496D" w:rsidRPr="009A1E98" w:rsidRDefault="00286D5C" w:rsidP="00286D5C">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A1E98">
        <w:rPr>
          <w:rFonts w:ascii="Arial" w:hAnsi="Arial" w:cs="Arial"/>
          <w:color w:val="010000"/>
          <w:sz w:val="20"/>
        </w:rPr>
        <w:t xml:space="preserve">‎‎Article 2. This Resolution takes effect from the date of its signing. Members of the Board of Directors, </w:t>
      </w:r>
      <w:proofErr w:type="gramStart"/>
      <w:r w:rsidRPr="009A1E98">
        <w:rPr>
          <w:rFonts w:ascii="Arial" w:hAnsi="Arial" w:cs="Arial"/>
          <w:color w:val="010000"/>
          <w:sz w:val="20"/>
        </w:rPr>
        <w:t>the</w:t>
      </w:r>
      <w:proofErr w:type="gramEnd"/>
      <w:r w:rsidRPr="009A1E98">
        <w:rPr>
          <w:rFonts w:ascii="Arial" w:hAnsi="Arial" w:cs="Arial"/>
          <w:color w:val="010000"/>
          <w:sz w:val="20"/>
        </w:rPr>
        <w:t xml:space="preserve"> Board of Management of Special Aquatic Products Joint Stock Company and relevant departments are responsible for implementing this Resolution.</w:t>
      </w:r>
    </w:p>
    <w:sectPr w:rsidR="0069496D" w:rsidRPr="009A1E98" w:rsidSect="00286D5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47844"/>
    <w:multiLevelType w:val="multilevel"/>
    <w:tmpl w:val="42ECBD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6D"/>
    <w:rsid w:val="00191A63"/>
    <w:rsid w:val="00286D5C"/>
    <w:rsid w:val="0069496D"/>
    <w:rsid w:val="007D1296"/>
    <w:rsid w:val="009A1E98"/>
    <w:rsid w:val="00CF6A1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38F4C"/>
  <w15:docId w15:val="{60E0E6B7-C89D-4595-8ACF-E92FEBC5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D8152A"/>
      <w:sz w:val="19"/>
      <w:szCs w:val="19"/>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Tiu10">
    <w:name w:val="Tiêu đề #1"/>
    <w:basedOn w:val="Normal"/>
    <w:link w:val="Tiu1"/>
    <w:pPr>
      <w:ind w:left="1020" w:firstLine="28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jc w:val="right"/>
    </w:pPr>
    <w:rPr>
      <w:rFonts w:ascii="Arial" w:eastAsia="Arial" w:hAnsi="Arial" w:cs="Arial"/>
      <w:color w:val="D8152A"/>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6fM9wdl37kUOKEygP9aWh3T0dQ==">CgMxLjAyCGguZ2pkZ3hzOAByITFpVUNoV1ZGcFkwUWNPYlFvMEV6cld3VXdkWHQ2M0NOTg==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2024-03-04T09:17:00Z</dcterms:created>
  <dcterms:modified xsi:type="dcterms:W3CDTF">2024-03-04T09:17:00Z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3130fde504b681743f19d9b6b74d75433af3a884674bba6d4930bf8f6b4c0ee7</vt:lpwstr>
  </property>
</Properties>
</file>