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BA3808" w14:textId="2ACAD957" w:rsidR="004442FC" w:rsidRPr="0072153F" w:rsidRDefault="008D5F07" w:rsidP="005B547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72153F">
        <w:rPr>
          <w:rFonts w:ascii="Arial" w:hAnsi="Arial" w:cs="Arial"/>
          <w:b/>
          <w:color w:val="010000"/>
          <w:sz w:val="20"/>
        </w:rPr>
        <w:t xml:space="preserve">VND122014: Notice on </w:t>
      </w:r>
      <w:r w:rsidR="0072153F" w:rsidRPr="0072153F">
        <w:rPr>
          <w:rFonts w:ascii="Arial" w:hAnsi="Arial" w:cs="Arial"/>
          <w:b/>
          <w:color w:val="010000"/>
          <w:sz w:val="20"/>
        </w:rPr>
        <w:t xml:space="preserve">the </w:t>
      </w:r>
      <w:r w:rsidRPr="0072153F">
        <w:rPr>
          <w:rFonts w:ascii="Arial" w:hAnsi="Arial" w:cs="Arial"/>
          <w:b/>
          <w:color w:val="010000"/>
          <w:sz w:val="20"/>
        </w:rPr>
        <w:t xml:space="preserve">interest rate for interest calculation period 03 </w:t>
      </w:r>
    </w:p>
    <w:p w14:paraId="72046C63" w14:textId="77777777" w:rsidR="004442FC" w:rsidRPr="0072153F" w:rsidRDefault="008D5F07" w:rsidP="005B547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2153F">
        <w:rPr>
          <w:rFonts w:ascii="Arial" w:hAnsi="Arial" w:cs="Arial"/>
          <w:color w:val="010000"/>
          <w:sz w:val="20"/>
        </w:rPr>
        <w:t>On February 27, 2024, VNDIRECT Securities Corporation announced Notice No. 143/2024/CV-VNDIRECT on the interest rate of VND122</w:t>
      </w:r>
      <w:bookmarkStart w:id="0" w:name="_GoBack"/>
      <w:bookmarkEnd w:id="0"/>
      <w:r w:rsidRPr="0072153F">
        <w:rPr>
          <w:rFonts w:ascii="Arial" w:hAnsi="Arial" w:cs="Arial"/>
          <w:color w:val="010000"/>
          <w:sz w:val="20"/>
        </w:rPr>
        <w:t>014 bonds (VNDL2124008) as follows:</w:t>
      </w:r>
    </w:p>
    <w:p w14:paraId="6F37DAAF" w14:textId="77777777" w:rsidR="004442FC" w:rsidRPr="0072153F" w:rsidRDefault="008D5F07" w:rsidP="005B547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2153F">
        <w:rPr>
          <w:rFonts w:ascii="Arial" w:hAnsi="Arial" w:cs="Arial"/>
          <w:color w:val="010000"/>
          <w:sz w:val="20"/>
        </w:rPr>
        <w:t>Interest rate applied for Interest Calculation Period = Reference Interest Rate + 2.8%/year</w:t>
      </w:r>
    </w:p>
    <w:p w14:paraId="4CCD6003" w14:textId="76FE1152" w:rsidR="004442FC" w:rsidRPr="0072153F" w:rsidRDefault="008D5F07" w:rsidP="005B547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72153F">
        <w:rPr>
          <w:rFonts w:ascii="Arial" w:hAnsi="Arial" w:cs="Arial"/>
          <w:color w:val="010000"/>
          <w:sz w:val="20"/>
        </w:rPr>
        <w:t>In which, the Reference Interest Rate is the average of the savings deposit interest rates applied to individual customers with a 12-month term in V</w:t>
      </w:r>
      <w:r w:rsidR="0072153F" w:rsidRPr="0072153F">
        <w:rPr>
          <w:rFonts w:ascii="Arial" w:hAnsi="Arial" w:cs="Arial"/>
          <w:color w:val="010000"/>
          <w:sz w:val="20"/>
        </w:rPr>
        <w:t>ND</w:t>
      </w:r>
      <w:r w:rsidRPr="0072153F">
        <w:rPr>
          <w:rFonts w:ascii="Arial" w:hAnsi="Arial" w:cs="Arial"/>
          <w:color w:val="010000"/>
          <w:sz w:val="20"/>
        </w:rPr>
        <w:t>, issued by 04 Banks including: (</w:t>
      </w:r>
      <w:proofErr w:type="spellStart"/>
      <w:r w:rsidRPr="0072153F">
        <w:rPr>
          <w:rFonts w:ascii="Arial" w:hAnsi="Arial" w:cs="Arial"/>
          <w:color w:val="010000"/>
          <w:sz w:val="20"/>
        </w:rPr>
        <w:t>i</w:t>
      </w:r>
      <w:proofErr w:type="spellEnd"/>
      <w:r w:rsidRPr="0072153F">
        <w:rPr>
          <w:rFonts w:ascii="Arial" w:hAnsi="Arial" w:cs="Arial"/>
          <w:color w:val="010000"/>
          <w:sz w:val="20"/>
        </w:rPr>
        <w:t>) Joint Stock Commercial Bank for Investment and Development of Vietnam (BIDV), (ii) Joint Stock Commercial Bank for Foreign Trade of Vietnam (</w:t>
      </w:r>
      <w:proofErr w:type="spellStart"/>
      <w:r w:rsidRPr="0072153F">
        <w:rPr>
          <w:rFonts w:ascii="Arial" w:hAnsi="Arial" w:cs="Arial"/>
          <w:color w:val="010000"/>
          <w:sz w:val="20"/>
        </w:rPr>
        <w:t>Vietcombank</w:t>
      </w:r>
      <w:proofErr w:type="spellEnd"/>
      <w:r w:rsidRPr="0072153F">
        <w:rPr>
          <w:rFonts w:ascii="Arial" w:hAnsi="Arial" w:cs="Arial"/>
          <w:color w:val="010000"/>
          <w:sz w:val="20"/>
        </w:rPr>
        <w:t>),</w:t>
      </w:r>
      <w:r w:rsidR="0072153F" w:rsidRPr="0072153F">
        <w:rPr>
          <w:rFonts w:ascii="Arial" w:hAnsi="Arial" w:cs="Arial"/>
          <w:color w:val="010000"/>
          <w:sz w:val="20"/>
        </w:rPr>
        <w:t xml:space="preserve"> (iii) Vietnam Joint Stock Commercial Bank for Industry and Trade (</w:t>
      </w:r>
      <w:proofErr w:type="spellStart"/>
      <w:r w:rsidR="0072153F" w:rsidRPr="0072153F">
        <w:rPr>
          <w:rFonts w:ascii="Arial" w:hAnsi="Arial" w:cs="Arial"/>
          <w:color w:val="010000"/>
          <w:sz w:val="20"/>
        </w:rPr>
        <w:t>Vietinbank</w:t>
      </w:r>
      <w:proofErr w:type="spellEnd"/>
      <w:r w:rsidR="0072153F" w:rsidRPr="0072153F">
        <w:rPr>
          <w:rFonts w:ascii="Arial" w:hAnsi="Arial" w:cs="Arial"/>
          <w:color w:val="010000"/>
          <w:sz w:val="20"/>
        </w:rPr>
        <w:t>)</w:t>
      </w:r>
      <w:r w:rsidRPr="0072153F">
        <w:rPr>
          <w:rFonts w:ascii="Arial" w:hAnsi="Arial" w:cs="Arial"/>
          <w:color w:val="010000"/>
          <w:sz w:val="20"/>
        </w:rPr>
        <w:t xml:space="preserve"> and (iv) Vietnam Bank for Agriculture and Rural Development (</w:t>
      </w:r>
      <w:proofErr w:type="spellStart"/>
      <w:r w:rsidRPr="0072153F">
        <w:rPr>
          <w:rFonts w:ascii="Arial" w:hAnsi="Arial" w:cs="Arial"/>
          <w:color w:val="010000"/>
          <w:sz w:val="20"/>
        </w:rPr>
        <w:t>Agribank</w:t>
      </w:r>
      <w:proofErr w:type="spellEnd"/>
      <w:r w:rsidRPr="0072153F">
        <w:rPr>
          <w:rFonts w:ascii="Arial" w:hAnsi="Arial" w:cs="Arial"/>
          <w:color w:val="010000"/>
          <w:sz w:val="20"/>
        </w:rPr>
        <w:t>) on the website on the Interest Rate Determination Date (February 27, 2024).</w:t>
      </w:r>
    </w:p>
    <w:p w14:paraId="7DE9376A" w14:textId="6401576E" w:rsidR="004442FC" w:rsidRPr="0072153F" w:rsidRDefault="008D5F07" w:rsidP="005B547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2153F">
        <w:rPr>
          <w:rFonts w:ascii="Arial" w:hAnsi="Arial" w:cs="Arial"/>
          <w:color w:val="010000"/>
          <w:sz w:val="20"/>
        </w:rPr>
        <w:t xml:space="preserve">Savings deposit interest rates applicable to individual customers with a 12-month term in </w:t>
      </w:r>
      <w:r w:rsidR="0072153F" w:rsidRPr="0072153F">
        <w:rPr>
          <w:rFonts w:ascii="Arial" w:hAnsi="Arial" w:cs="Arial"/>
          <w:color w:val="010000"/>
          <w:sz w:val="20"/>
        </w:rPr>
        <w:t>VND</w:t>
      </w:r>
      <w:r w:rsidRPr="0072153F">
        <w:rPr>
          <w:rFonts w:ascii="Arial" w:hAnsi="Arial" w:cs="Arial"/>
          <w:color w:val="010000"/>
          <w:sz w:val="20"/>
        </w:rPr>
        <w:t xml:space="preserve"> listed on the banks' websites on February 27, 2024 are as follows:</w:t>
      </w:r>
    </w:p>
    <w:tbl>
      <w:tblPr>
        <w:tblStyle w:val="a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581"/>
        <w:gridCol w:w="4436"/>
      </w:tblGrid>
      <w:tr w:rsidR="004442FC" w:rsidRPr="0072153F" w14:paraId="74C0A873" w14:textId="77777777" w:rsidTr="008D5F07">
        <w:trPr>
          <w:jc w:val="center"/>
        </w:trPr>
        <w:tc>
          <w:tcPr>
            <w:tcW w:w="25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FFE606" w14:textId="77777777" w:rsidR="004442FC" w:rsidRPr="0072153F" w:rsidRDefault="008D5F07" w:rsidP="005B54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2153F">
              <w:rPr>
                <w:rFonts w:ascii="Arial" w:hAnsi="Arial" w:cs="Arial"/>
                <w:color w:val="010000"/>
                <w:sz w:val="20"/>
              </w:rPr>
              <w:t>Bank</w:t>
            </w:r>
          </w:p>
        </w:tc>
        <w:tc>
          <w:tcPr>
            <w:tcW w:w="24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287295" w14:textId="77777777" w:rsidR="004442FC" w:rsidRPr="0072153F" w:rsidRDefault="008D5F07" w:rsidP="005B54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2153F">
              <w:rPr>
                <w:rFonts w:ascii="Arial" w:hAnsi="Arial" w:cs="Arial"/>
                <w:color w:val="010000"/>
                <w:sz w:val="20"/>
              </w:rPr>
              <w:t>Interest rate (%/year)</w:t>
            </w:r>
          </w:p>
        </w:tc>
      </w:tr>
      <w:tr w:rsidR="004442FC" w:rsidRPr="0072153F" w14:paraId="4BAC9FCB" w14:textId="77777777" w:rsidTr="008D5F07">
        <w:trPr>
          <w:jc w:val="center"/>
        </w:trPr>
        <w:tc>
          <w:tcPr>
            <w:tcW w:w="25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0B3A51" w14:textId="77777777" w:rsidR="004442FC" w:rsidRPr="0072153F" w:rsidRDefault="008D5F07" w:rsidP="005B54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2153F">
              <w:rPr>
                <w:rFonts w:ascii="Arial" w:hAnsi="Arial" w:cs="Arial"/>
                <w:color w:val="010000"/>
                <w:sz w:val="20"/>
              </w:rPr>
              <w:t>BIDV</w:t>
            </w:r>
          </w:p>
        </w:tc>
        <w:tc>
          <w:tcPr>
            <w:tcW w:w="24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C8F6B1" w14:textId="77777777" w:rsidR="004442FC" w:rsidRPr="0072153F" w:rsidRDefault="008D5F07" w:rsidP="005B54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2153F">
              <w:rPr>
                <w:rFonts w:ascii="Arial" w:hAnsi="Arial" w:cs="Arial"/>
                <w:color w:val="010000"/>
                <w:sz w:val="20"/>
              </w:rPr>
              <w:t>4.8%</w:t>
            </w:r>
          </w:p>
        </w:tc>
      </w:tr>
      <w:tr w:rsidR="004442FC" w:rsidRPr="0072153F" w14:paraId="750A302E" w14:textId="77777777" w:rsidTr="008D5F07">
        <w:trPr>
          <w:jc w:val="center"/>
        </w:trPr>
        <w:tc>
          <w:tcPr>
            <w:tcW w:w="25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7B1121" w14:textId="77777777" w:rsidR="004442FC" w:rsidRPr="0072153F" w:rsidRDefault="008D5F07" w:rsidP="005B54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 w:rsidRPr="0072153F">
              <w:rPr>
                <w:rFonts w:ascii="Arial" w:hAnsi="Arial" w:cs="Arial"/>
                <w:color w:val="010000"/>
                <w:sz w:val="20"/>
              </w:rPr>
              <w:t>Vietcombank</w:t>
            </w:r>
            <w:proofErr w:type="spellEnd"/>
          </w:p>
        </w:tc>
        <w:tc>
          <w:tcPr>
            <w:tcW w:w="24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4CE56B" w14:textId="77777777" w:rsidR="004442FC" w:rsidRPr="0072153F" w:rsidRDefault="008D5F07" w:rsidP="005B54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2153F">
              <w:rPr>
                <w:rFonts w:ascii="Arial" w:hAnsi="Arial" w:cs="Arial"/>
                <w:color w:val="010000"/>
                <w:sz w:val="20"/>
              </w:rPr>
              <w:t>4.7%</w:t>
            </w:r>
          </w:p>
        </w:tc>
      </w:tr>
      <w:tr w:rsidR="004442FC" w:rsidRPr="0072153F" w14:paraId="2B149AF3" w14:textId="77777777" w:rsidTr="008D5F07">
        <w:trPr>
          <w:jc w:val="center"/>
        </w:trPr>
        <w:tc>
          <w:tcPr>
            <w:tcW w:w="25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E74DA6" w14:textId="77777777" w:rsidR="004442FC" w:rsidRPr="0072153F" w:rsidRDefault="008D5F07" w:rsidP="005B54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 w:rsidRPr="0072153F">
              <w:rPr>
                <w:rFonts w:ascii="Arial" w:hAnsi="Arial" w:cs="Arial"/>
                <w:color w:val="010000"/>
                <w:sz w:val="20"/>
              </w:rPr>
              <w:t>Vietinbank</w:t>
            </w:r>
            <w:proofErr w:type="spellEnd"/>
          </w:p>
        </w:tc>
        <w:tc>
          <w:tcPr>
            <w:tcW w:w="24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9A9360" w14:textId="77777777" w:rsidR="004442FC" w:rsidRPr="0072153F" w:rsidRDefault="008D5F07" w:rsidP="005B54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2153F">
              <w:rPr>
                <w:rFonts w:ascii="Arial" w:hAnsi="Arial" w:cs="Arial"/>
                <w:color w:val="010000"/>
                <w:sz w:val="20"/>
              </w:rPr>
              <w:t>4.8%</w:t>
            </w:r>
          </w:p>
        </w:tc>
      </w:tr>
      <w:tr w:rsidR="004442FC" w:rsidRPr="0072153F" w14:paraId="4F6FBE73" w14:textId="77777777" w:rsidTr="008D5F07">
        <w:trPr>
          <w:jc w:val="center"/>
        </w:trPr>
        <w:tc>
          <w:tcPr>
            <w:tcW w:w="25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892448" w14:textId="77777777" w:rsidR="004442FC" w:rsidRPr="0072153F" w:rsidRDefault="008D5F07" w:rsidP="005B54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 w:rsidRPr="0072153F">
              <w:rPr>
                <w:rFonts w:ascii="Arial" w:hAnsi="Arial" w:cs="Arial"/>
                <w:color w:val="010000"/>
                <w:sz w:val="20"/>
              </w:rPr>
              <w:t>Agribank</w:t>
            </w:r>
            <w:proofErr w:type="spellEnd"/>
          </w:p>
        </w:tc>
        <w:tc>
          <w:tcPr>
            <w:tcW w:w="24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41CD5A" w14:textId="77777777" w:rsidR="004442FC" w:rsidRPr="0072153F" w:rsidRDefault="008D5F07" w:rsidP="005B54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2153F">
              <w:rPr>
                <w:rFonts w:ascii="Arial" w:hAnsi="Arial" w:cs="Arial"/>
                <w:color w:val="010000"/>
                <w:sz w:val="20"/>
              </w:rPr>
              <w:t>4.8%</w:t>
            </w:r>
          </w:p>
        </w:tc>
      </w:tr>
      <w:tr w:rsidR="004442FC" w:rsidRPr="0072153F" w14:paraId="4772E30C" w14:textId="77777777" w:rsidTr="008D5F07">
        <w:trPr>
          <w:jc w:val="center"/>
        </w:trPr>
        <w:tc>
          <w:tcPr>
            <w:tcW w:w="25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A29EE" w14:textId="77777777" w:rsidR="004442FC" w:rsidRPr="0072153F" w:rsidRDefault="008D5F07" w:rsidP="005B54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2153F">
              <w:rPr>
                <w:rFonts w:ascii="Arial" w:hAnsi="Arial" w:cs="Arial"/>
                <w:color w:val="010000"/>
                <w:sz w:val="20"/>
              </w:rPr>
              <w:t>Reference Rate:</w:t>
            </w:r>
          </w:p>
        </w:tc>
        <w:tc>
          <w:tcPr>
            <w:tcW w:w="24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57555F" w14:textId="77777777" w:rsidR="004442FC" w:rsidRPr="0072153F" w:rsidRDefault="008D5F07" w:rsidP="005B54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2153F">
              <w:rPr>
                <w:rFonts w:ascii="Arial" w:hAnsi="Arial" w:cs="Arial"/>
                <w:color w:val="010000"/>
                <w:sz w:val="20"/>
              </w:rPr>
              <w:t>4.775%</w:t>
            </w:r>
          </w:p>
        </w:tc>
      </w:tr>
    </w:tbl>
    <w:p w14:paraId="1D7D0C6B" w14:textId="77777777" w:rsidR="004442FC" w:rsidRPr="0072153F" w:rsidRDefault="008D5F07" w:rsidP="005B547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2153F">
        <w:rPr>
          <w:rFonts w:ascii="Arial" w:hAnsi="Arial" w:cs="Arial"/>
          <w:color w:val="010000"/>
          <w:sz w:val="20"/>
        </w:rPr>
        <w:t>Thus, the interest rate of VND122014 bonds applied for Interest Calculation Period 03 from March 7, 2024 to March 7, 2025 is 7.575%/year.</w:t>
      </w:r>
    </w:p>
    <w:sectPr w:rsidR="004442FC" w:rsidRPr="0072153F" w:rsidSect="008D5F07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2FC"/>
    <w:rsid w:val="004442FC"/>
    <w:rsid w:val="005B5477"/>
    <w:rsid w:val="0072153F"/>
    <w:rsid w:val="008D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0F7969"/>
  <w15:docId w15:val="{351E2B48-7362-4215-9D8A-382690402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30">
    <w:name w:val="Heading #3_"/>
    <w:basedOn w:val="DefaultParagraphFont"/>
    <w:link w:val="Heading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Other">
    <w:name w:val="Other_"/>
    <w:basedOn w:val="DefaultParagraphFont"/>
    <w:link w:val="Other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Heading10">
    <w:name w:val="Heading #1_"/>
    <w:basedOn w:val="DefaultParagraphFont"/>
    <w:link w:val="Heading11"/>
    <w:rPr>
      <w:rFonts w:ascii="Verdana" w:eastAsia="Verdana" w:hAnsi="Verdana" w:cs="Verdana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Heading50">
    <w:name w:val="Heading #5_"/>
    <w:basedOn w:val="DefaultParagraphFont"/>
    <w:link w:val="Heading51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7"/>
      <w:szCs w:val="17"/>
      <w:u w:val="none"/>
      <w:lang w:val="en-US" w:eastAsia="en-US"/>
    </w:rPr>
  </w:style>
  <w:style w:type="character" w:customStyle="1" w:styleId="Heading20">
    <w:name w:val="Heading #2_"/>
    <w:basedOn w:val="DefaultParagraphFont"/>
    <w:link w:val="Heading21"/>
    <w:rPr>
      <w:rFonts w:ascii="Arial" w:eastAsia="Arial" w:hAnsi="Arial" w:cs="Arial"/>
      <w:b w:val="0"/>
      <w:bCs w:val="0"/>
      <w:i w:val="0"/>
      <w:iCs w:val="0"/>
      <w:smallCaps w:val="0"/>
      <w:strike w:val="0"/>
      <w:color w:val="A94053"/>
      <w:sz w:val="26"/>
      <w:szCs w:val="26"/>
      <w:u w:val="none"/>
    </w:rPr>
  </w:style>
  <w:style w:type="character" w:customStyle="1" w:styleId="Headingnumber4">
    <w:name w:val="Heading number #4_"/>
    <w:basedOn w:val="DefaultParagraphFont"/>
    <w:link w:val="Headingnumber40"/>
    <w:rPr>
      <w:rFonts w:ascii="Arial" w:eastAsia="Arial" w:hAnsi="Arial" w:cs="Arial"/>
      <w:b w:val="0"/>
      <w:bCs w:val="0"/>
      <w:i w:val="0"/>
      <w:iCs w:val="0"/>
      <w:smallCaps w:val="0"/>
      <w:strike w:val="0"/>
      <w:color w:val="A94053"/>
      <w:sz w:val="20"/>
      <w:szCs w:val="20"/>
      <w:u w:val="none"/>
    </w:rPr>
  </w:style>
  <w:style w:type="character" w:customStyle="1" w:styleId="Heading40">
    <w:name w:val="Heading #4_"/>
    <w:basedOn w:val="DefaultParagraphFont"/>
    <w:link w:val="Heading41"/>
    <w:rPr>
      <w:rFonts w:ascii="Arial" w:eastAsia="Arial" w:hAnsi="Arial" w:cs="Arial"/>
      <w:b w:val="0"/>
      <w:bCs w:val="0"/>
      <w:i w:val="0"/>
      <w:iCs w:val="0"/>
      <w:smallCaps w:val="0"/>
      <w:strike w:val="0"/>
      <w:color w:val="A94053"/>
      <w:sz w:val="20"/>
      <w:szCs w:val="20"/>
      <w:u w:val="none"/>
    </w:rPr>
  </w:style>
  <w:style w:type="character" w:customStyle="1" w:styleId="Tablecaption">
    <w:name w:val="Table caption_"/>
    <w:basedOn w:val="DefaultParagraphFont"/>
    <w:link w:val="Tablecaption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paragraph" w:styleId="BodyText">
    <w:name w:val="Body Text"/>
    <w:basedOn w:val="Normal"/>
    <w:link w:val="BodyTextChar"/>
    <w:qFormat/>
    <w:pPr>
      <w:spacing w:line="266" w:lineRule="auto"/>
      <w:ind w:firstLine="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31">
    <w:name w:val="Heading #3"/>
    <w:basedOn w:val="Normal"/>
    <w:link w:val="Heading30"/>
    <w:pPr>
      <w:spacing w:line="360" w:lineRule="auto"/>
      <w:jc w:val="center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Other0">
    <w:name w:val="Other"/>
    <w:basedOn w:val="Normal"/>
    <w:link w:val="Other"/>
    <w:rPr>
      <w:rFonts w:ascii="Arial" w:eastAsia="Arial" w:hAnsi="Arial" w:cs="Arial"/>
      <w:sz w:val="12"/>
      <w:szCs w:val="12"/>
    </w:rPr>
  </w:style>
  <w:style w:type="paragraph" w:customStyle="1" w:styleId="Heading11">
    <w:name w:val="Heading #1"/>
    <w:basedOn w:val="Normal"/>
    <w:link w:val="Heading10"/>
    <w:pPr>
      <w:spacing w:line="286" w:lineRule="auto"/>
      <w:jc w:val="center"/>
      <w:outlineLvl w:val="0"/>
    </w:pPr>
    <w:rPr>
      <w:rFonts w:ascii="Verdana" w:eastAsia="Verdana" w:hAnsi="Verdana" w:cs="Verdana"/>
      <w:b/>
      <w:bCs/>
      <w:sz w:val="42"/>
      <w:szCs w:val="42"/>
    </w:rPr>
  </w:style>
  <w:style w:type="paragraph" w:customStyle="1" w:styleId="Heading51">
    <w:name w:val="Heading #5"/>
    <w:basedOn w:val="Normal"/>
    <w:link w:val="Heading50"/>
    <w:pPr>
      <w:outlineLvl w:val="4"/>
    </w:pPr>
    <w:rPr>
      <w:rFonts w:ascii="Verdana" w:eastAsia="Verdana" w:hAnsi="Verdana" w:cs="Verdana"/>
      <w:sz w:val="17"/>
      <w:szCs w:val="17"/>
      <w:lang w:eastAsia="en-US"/>
    </w:rPr>
  </w:style>
  <w:style w:type="paragraph" w:customStyle="1" w:styleId="Heading21">
    <w:name w:val="Heading #2"/>
    <w:basedOn w:val="Normal"/>
    <w:link w:val="Heading20"/>
    <w:pPr>
      <w:spacing w:line="199" w:lineRule="auto"/>
      <w:jc w:val="center"/>
      <w:outlineLvl w:val="1"/>
    </w:pPr>
    <w:rPr>
      <w:rFonts w:ascii="Arial" w:eastAsia="Arial" w:hAnsi="Arial" w:cs="Arial"/>
      <w:color w:val="A94053"/>
      <w:sz w:val="26"/>
      <w:szCs w:val="26"/>
    </w:rPr>
  </w:style>
  <w:style w:type="paragraph" w:customStyle="1" w:styleId="Headingnumber40">
    <w:name w:val="Heading number #4"/>
    <w:basedOn w:val="Normal"/>
    <w:link w:val="Headingnumber4"/>
    <w:pPr>
      <w:spacing w:line="276" w:lineRule="auto"/>
      <w:jc w:val="right"/>
      <w:outlineLvl w:val="3"/>
    </w:pPr>
    <w:rPr>
      <w:rFonts w:ascii="Arial" w:eastAsia="Arial" w:hAnsi="Arial" w:cs="Arial"/>
      <w:color w:val="A94053"/>
      <w:sz w:val="20"/>
      <w:szCs w:val="20"/>
    </w:rPr>
  </w:style>
  <w:style w:type="paragraph" w:customStyle="1" w:styleId="Heading41">
    <w:name w:val="Heading #4"/>
    <w:basedOn w:val="Normal"/>
    <w:link w:val="Heading40"/>
    <w:pPr>
      <w:spacing w:line="276" w:lineRule="auto"/>
      <w:outlineLvl w:val="3"/>
    </w:pPr>
    <w:rPr>
      <w:rFonts w:ascii="Arial" w:eastAsia="Arial" w:hAnsi="Arial" w:cs="Arial"/>
      <w:color w:val="A94053"/>
      <w:sz w:val="20"/>
      <w:szCs w:val="20"/>
    </w:rPr>
  </w:style>
  <w:style w:type="paragraph" w:customStyle="1" w:styleId="Tablecaption0">
    <w:name w:val="Table caption"/>
    <w:basedOn w:val="Normal"/>
    <w:link w:val="Tablecaption"/>
    <w:rPr>
      <w:rFonts w:ascii="Arial" w:eastAsia="Arial" w:hAnsi="Arial" w:cs="Arial"/>
      <w:sz w:val="10"/>
      <w:szCs w:val="1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/mya4BgYPjukfxcP0YYbuVj7P+Q==">CgMxLjA4AHIhMWp4NWFIaUlSTWhpVUt6S0tSOUJsaWJCaGhia2xBcnph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5</cp:revision>
  <dcterms:created xsi:type="dcterms:W3CDTF">2024-03-01T04:10:00Z</dcterms:created>
  <dcterms:modified xsi:type="dcterms:W3CDTF">2024-03-04T03:26:00Z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a2ccdae5dc3f4ee2dca23d3f14e65ed42c29e9eabcbd2b35d926062c847d5968</vt:lpwstr>
  </property>
</Properties>
</file>