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C9973" w14:textId="77777777" w:rsidR="004718DA" w:rsidRPr="00CD774B" w:rsidRDefault="008E5914" w:rsidP="00490CF3">
      <w:pPr>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bookmarkStart w:id="0" w:name="_heading=h.gjdgxs"/>
      <w:bookmarkStart w:id="1" w:name="_GoBack"/>
      <w:bookmarkEnd w:id="0"/>
      <w:r w:rsidRPr="00CD774B">
        <w:rPr>
          <w:rFonts w:ascii="Arial" w:hAnsi="Arial" w:cs="Arial"/>
          <w:b/>
          <w:color w:val="010000"/>
          <w:sz w:val="20"/>
        </w:rPr>
        <w:t>DTG: Board Resolution</w:t>
      </w:r>
    </w:p>
    <w:p w14:paraId="6FFC9974" w14:textId="4EA2EBDB" w:rsidR="004718DA" w:rsidRPr="00CD774B" w:rsidRDefault="008E5914" w:rsidP="00490CF3">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D774B">
        <w:rPr>
          <w:rFonts w:ascii="Arial" w:hAnsi="Arial" w:cs="Arial"/>
          <w:color w:val="010000"/>
          <w:sz w:val="20"/>
        </w:rPr>
        <w:t>On February 29, 2024, Tipharco Pharmaceutical Joint Stock Company announced Resolution No. 09/2024/NQ</w:t>
      </w:r>
      <w:r w:rsidR="003E3237" w:rsidRPr="00CD774B">
        <w:rPr>
          <w:rFonts w:ascii="Arial" w:hAnsi="Arial" w:cs="Arial"/>
          <w:color w:val="010000"/>
          <w:sz w:val="20"/>
        </w:rPr>
        <w:t>-</w:t>
      </w:r>
      <w:r w:rsidRPr="00CD774B">
        <w:rPr>
          <w:rFonts w:ascii="Arial" w:hAnsi="Arial" w:cs="Arial"/>
          <w:color w:val="010000"/>
          <w:sz w:val="20"/>
        </w:rPr>
        <w:t>HDQT-DTG as follows:</w:t>
      </w:r>
    </w:p>
    <w:p w14:paraId="6FFC9975" w14:textId="77777777" w:rsidR="004718DA" w:rsidRPr="00CD774B" w:rsidRDefault="008E5914" w:rsidP="00490CF3">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D774B">
        <w:rPr>
          <w:rFonts w:ascii="Arial" w:hAnsi="Arial" w:cs="Arial"/>
          <w:color w:val="010000"/>
          <w:sz w:val="20"/>
        </w:rPr>
        <w:t>‎‎Article 1. Approve the organization of the Annual General Meeting of Shareholders 2024 as follows:</w:t>
      </w:r>
    </w:p>
    <w:p w14:paraId="6FFC9976" w14:textId="77777777" w:rsidR="004718DA" w:rsidRPr="00CD774B" w:rsidRDefault="008E5914" w:rsidP="00490CF3">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Record date: March 25, 2024</w:t>
      </w:r>
    </w:p>
    <w:p w14:paraId="6FFC9977" w14:textId="77777777" w:rsidR="004718DA" w:rsidRPr="00CD774B" w:rsidRDefault="008E5914" w:rsidP="00490CF3">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Organization time: April 23, 2024</w:t>
      </w:r>
    </w:p>
    <w:p w14:paraId="6FFC9978" w14:textId="77777777" w:rsidR="004718DA" w:rsidRPr="00CD774B" w:rsidRDefault="008E5914" w:rsidP="00490CF3">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Form of holding: In-person</w:t>
      </w:r>
    </w:p>
    <w:p w14:paraId="6FFC9979" w14:textId="5B3F1017" w:rsidR="004718DA" w:rsidRPr="00CD774B" w:rsidRDefault="008E5914" w:rsidP="00490CF3">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Meeting venue: Tipharco Pharmaceutical Joint Stock Company, Lot 08, 09, Tan My Chanh Industrial and Handicraft Cluster, Ward 9, My Tho City, Tien Giang Province, Vietnam.</w:t>
      </w:r>
    </w:p>
    <w:p w14:paraId="6FFC997A" w14:textId="77777777" w:rsidR="004718DA" w:rsidRPr="00CD774B" w:rsidRDefault="008E5914" w:rsidP="00490CF3">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D774B">
        <w:rPr>
          <w:rFonts w:ascii="Arial" w:hAnsi="Arial" w:cs="Arial"/>
          <w:color w:val="010000"/>
          <w:sz w:val="20"/>
        </w:rPr>
        <w:t>‎‎Article 2. Approve the contents of the expected Annual General Meeting of Shareholders 2024.</w:t>
      </w:r>
    </w:p>
    <w:p w14:paraId="6FFC997B" w14:textId="77777777"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 xml:space="preserve">Report on business activity results in 2023 and Business operational plan for the 2024-2028 term </w:t>
      </w:r>
    </w:p>
    <w:p w14:paraId="6FFC997C" w14:textId="77777777"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The Report on activities of the Board of Directors in 2023, the activity plan for the 2024-2028 term;</w:t>
      </w:r>
    </w:p>
    <w:p w14:paraId="6FFC997D" w14:textId="77777777" w:rsidR="004718DA" w:rsidRPr="00CD774B" w:rsidRDefault="008E5914" w:rsidP="00490CF3">
      <w:pPr>
        <w:numPr>
          <w:ilvl w:val="0"/>
          <w:numId w:val="2"/>
        </w:numPr>
        <w:pBdr>
          <w:top w:val="nil"/>
          <w:left w:val="nil"/>
          <w:bottom w:val="nil"/>
          <w:right w:val="nil"/>
          <w:between w:val="nil"/>
        </w:pBdr>
        <w:tabs>
          <w:tab w:val="left" w:pos="360"/>
          <w:tab w:val="left" w:pos="167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Report on the activities of the Supervisory Board in 2023 and operational orientation for the 2024-2028 term;</w:t>
      </w:r>
    </w:p>
    <w:p w14:paraId="6FFC997E" w14:textId="5C191FC3"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 xml:space="preserve">Proposal approving Audited </w:t>
      </w:r>
      <w:r w:rsidR="00CD774B" w:rsidRPr="00CD774B">
        <w:rPr>
          <w:rFonts w:ascii="Arial" w:hAnsi="Arial" w:cs="Arial"/>
          <w:color w:val="010000"/>
          <w:sz w:val="20"/>
        </w:rPr>
        <w:t>Financial Statements</w:t>
      </w:r>
      <w:r w:rsidRPr="00CD774B">
        <w:rPr>
          <w:rFonts w:ascii="Arial" w:hAnsi="Arial" w:cs="Arial"/>
          <w:color w:val="010000"/>
          <w:sz w:val="20"/>
        </w:rPr>
        <w:t xml:space="preserve"> 2023;</w:t>
      </w:r>
    </w:p>
    <w:p w14:paraId="6FFC997F" w14:textId="77777777"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Proposal on the profit distribution plan in 2023;</w:t>
      </w:r>
    </w:p>
    <w:p w14:paraId="6FFC9980" w14:textId="77777777" w:rsidR="004718DA" w:rsidRPr="00CD774B" w:rsidRDefault="008E5914" w:rsidP="00490CF3">
      <w:pPr>
        <w:numPr>
          <w:ilvl w:val="0"/>
          <w:numId w:val="2"/>
        </w:numPr>
        <w:pBdr>
          <w:top w:val="nil"/>
          <w:left w:val="nil"/>
          <w:bottom w:val="nil"/>
          <w:right w:val="nil"/>
          <w:between w:val="nil"/>
        </w:pBdr>
        <w:tabs>
          <w:tab w:val="left" w:pos="360"/>
          <w:tab w:val="left" w:pos="167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Approve the business plan 2024</w:t>
      </w:r>
    </w:p>
    <w:p w14:paraId="6FFC9981" w14:textId="77777777"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Proposal on remuneration of members of the Board of Directors, Supervisory Board and Manager's salary in 2023 and plan to pay remuneration for members of the Board of Directors and Supervisory Board in 2024;</w:t>
      </w:r>
    </w:p>
    <w:p w14:paraId="6FFC9982" w14:textId="36C8AE16" w:rsidR="004718DA" w:rsidRPr="00CD774B" w:rsidRDefault="00CD774B"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Proposal on s</w:t>
      </w:r>
      <w:r w:rsidR="008E5914" w:rsidRPr="00CD774B">
        <w:rPr>
          <w:rFonts w:ascii="Arial" w:hAnsi="Arial" w:cs="Arial"/>
          <w:color w:val="010000"/>
          <w:sz w:val="20"/>
        </w:rPr>
        <w:t>elect</w:t>
      </w:r>
      <w:r w:rsidRPr="00CD774B">
        <w:rPr>
          <w:rFonts w:ascii="Arial" w:hAnsi="Arial" w:cs="Arial"/>
          <w:color w:val="010000"/>
          <w:sz w:val="20"/>
        </w:rPr>
        <w:t>ing</w:t>
      </w:r>
      <w:r w:rsidR="008E5914" w:rsidRPr="00CD774B">
        <w:rPr>
          <w:rFonts w:ascii="Arial" w:hAnsi="Arial" w:cs="Arial"/>
          <w:color w:val="010000"/>
          <w:sz w:val="20"/>
        </w:rPr>
        <w:t xml:space="preserve"> an independent audit company for the </w:t>
      </w:r>
      <w:r w:rsidRPr="00CD774B">
        <w:rPr>
          <w:rFonts w:ascii="Arial" w:hAnsi="Arial" w:cs="Arial"/>
          <w:color w:val="010000"/>
          <w:sz w:val="20"/>
        </w:rPr>
        <w:t xml:space="preserve">Financial Statements </w:t>
      </w:r>
      <w:r w:rsidR="008E5914" w:rsidRPr="00CD774B">
        <w:rPr>
          <w:rFonts w:ascii="Arial" w:hAnsi="Arial" w:cs="Arial"/>
          <w:color w:val="010000"/>
          <w:sz w:val="20"/>
        </w:rPr>
        <w:t>2024.</w:t>
      </w:r>
    </w:p>
    <w:p w14:paraId="6FFC9983" w14:textId="73C77411"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 xml:space="preserve">Proposal on approving all transactions with </w:t>
      </w:r>
      <w:r w:rsidR="00CD774B" w:rsidRPr="00CD774B">
        <w:rPr>
          <w:rFonts w:ascii="Arial" w:hAnsi="Arial" w:cs="Arial"/>
          <w:color w:val="010000"/>
          <w:sz w:val="20"/>
        </w:rPr>
        <w:t>affiliated</w:t>
      </w:r>
      <w:r w:rsidRPr="00CD774B">
        <w:rPr>
          <w:rFonts w:ascii="Arial" w:hAnsi="Arial" w:cs="Arial"/>
          <w:color w:val="010000"/>
          <w:sz w:val="20"/>
        </w:rPr>
        <w:t xml:space="preserve"> parties stated in the </w:t>
      </w:r>
      <w:r w:rsidR="00CD774B" w:rsidRPr="00CD774B">
        <w:rPr>
          <w:rFonts w:ascii="Arial" w:hAnsi="Arial" w:cs="Arial"/>
          <w:color w:val="010000"/>
          <w:sz w:val="20"/>
        </w:rPr>
        <w:t>foot</w:t>
      </w:r>
      <w:r w:rsidRPr="00CD774B">
        <w:rPr>
          <w:rFonts w:ascii="Arial" w:hAnsi="Arial" w:cs="Arial"/>
          <w:color w:val="010000"/>
          <w:sz w:val="20"/>
        </w:rPr>
        <w:t xml:space="preserve">notes to the audited </w:t>
      </w:r>
      <w:r w:rsidR="00CD774B" w:rsidRPr="00CD774B">
        <w:rPr>
          <w:rFonts w:ascii="Arial" w:hAnsi="Arial" w:cs="Arial"/>
          <w:color w:val="010000"/>
          <w:sz w:val="20"/>
        </w:rPr>
        <w:t>Financial Statements</w:t>
      </w:r>
      <w:r w:rsidRPr="00CD774B">
        <w:rPr>
          <w:rFonts w:ascii="Arial" w:hAnsi="Arial" w:cs="Arial"/>
          <w:color w:val="010000"/>
          <w:sz w:val="20"/>
        </w:rPr>
        <w:t xml:space="preserve"> 2023;</w:t>
      </w:r>
    </w:p>
    <w:p w14:paraId="6FFC9984" w14:textId="42987DF7"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 xml:space="preserve">Proposal on approving the transactions plan with </w:t>
      </w:r>
      <w:r w:rsidR="00CD774B" w:rsidRPr="00CD774B">
        <w:rPr>
          <w:rFonts w:ascii="Arial" w:hAnsi="Arial" w:cs="Arial"/>
          <w:color w:val="010000"/>
          <w:sz w:val="20"/>
        </w:rPr>
        <w:t xml:space="preserve">affiliated </w:t>
      </w:r>
      <w:r w:rsidRPr="00CD774B">
        <w:rPr>
          <w:rFonts w:ascii="Arial" w:hAnsi="Arial" w:cs="Arial"/>
          <w:color w:val="010000"/>
          <w:sz w:val="20"/>
        </w:rPr>
        <w:t>parties in 2024</w:t>
      </w:r>
    </w:p>
    <w:p w14:paraId="6FFC9985" w14:textId="77777777" w:rsidR="004718DA" w:rsidRPr="00CD774B" w:rsidRDefault="008E5914" w:rsidP="00490CF3">
      <w:pPr>
        <w:numPr>
          <w:ilvl w:val="0"/>
          <w:numId w:val="2"/>
        </w:numPr>
        <w:pBdr>
          <w:top w:val="nil"/>
          <w:left w:val="nil"/>
          <w:bottom w:val="nil"/>
          <w:right w:val="nil"/>
          <w:between w:val="nil"/>
        </w:pBdr>
        <w:tabs>
          <w:tab w:val="left" w:pos="360"/>
          <w:tab w:val="left" w:pos="9298"/>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Proposal on approving the plan to offer additional shares to the public to existing shareholders, increasing the Company's charter capital;</w:t>
      </w:r>
    </w:p>
    <w:p w14:paraId="6FFC9986" w14:textId="7CD6A3E3"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 xml:space="preserve">Proposal on approving the plan to issue shares to pay </w:t>
      </w:r>
      <w:r w:rsidR="00CD774B" w:rsidRPr="00CD774B">
        <w:rPr>
          <w:rFonts w:ascii="Arial" w:hAnsi="Arial" w:cs="Arial"/>
          <w:color w:val="010000"/>
          <w:sz w:val="20"/>
        </w:rPr>
        <w:t>dividends</w:t>
      </w:r>
      <w:r w:rsidRPr="00CD774B">
        <w:rPr>
          <w:rFonts w:ascii="Arial" w:hAnsi="Arial" w:cs="Arial"/>
          <w:color w:val="010000"/>
          <w:sz w:val="20"/>
        </w:rPr>
        <w:t xml:space="preserve"> in 2023 </w:t>
      </w:r>
    </w:p>
    <w:p w14:paraId="6FFC9987" w14:textId="77777777" w:rsidR="004718DA" w:rsidRPr="00CD774B" w:rsidRDefault="008E5914" w:rsidP="00490CF3">
      <w:pPr>
        <w:numPr>
          <w:ilvl w:val="0"/>
          <w:numId w:val="2"/>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CD774B">
        <w:rPr>
          <w:rFonts w:ascii="Arial" w:hAnsi="Arial" w:cs="Arial"/>
          <w:color w:val="010000"/>
          <w:sz w:val="20"/>
        </w:rPr>
        <w:t>Other contents as prescribed by Law and the company's charter.</w:t>
      </w:r>
    </w:p>
    <w:p w14:paraId="6FFC9988" w14:textId="77777777" w:rsidR="004718DA" w:rsidRPr="00CD774B" w:rsidRDefault="008E5914" w:rsidP="00490CF3">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D774B">
        <w:rPr>
          <w:rFonts w:ascii="Arial" w:hAnsi="Arial" w:cs="Arial"/>
          <w:color w:val="010000"/>
          <w:sz w:val="20"/>
        </w:rPr>
        <w:t xml:space="preserve">‎‎Article 3. Approve authorization for Mr. Lo Thanh Tung - Member of the Board of Directors and General Manager to direct the implementation of procedures for organizing the Annual General Meeting of Shareholders 2024; Direct the drafting, signing, sending of notices, invitations, related documents and organizing the meeting in accordance with the provisions of the Company's Charter </w:t>
      </w:r>
      <w:r w:rsidRPr="00CD774B">
        <w:rPr>
          <w:rFonts w:ascii="Arial" w:hAnsi="Arial" w:cs="Arial"/>
          <w:color w:val="010000"/>
          <w:sz w:val="20"/>
        </w:rPr>
        <w:lastRenderedPageBreak/>
        <w:t>and current law.</w:t>
      </w:r>
    </w:p>
    <w:p w14:paraId="6FFC9989" w14:textId="77777777" w:rsidR="004718DA" w:rsidRPr="00CD774B" w:rsidRDefault="008E5914" w:rsidP="00490CF3">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CD774B">
        <w:rPr>
          <w:rFonts w:ascii="Arial" w:hAnsi="Arial" w:cs="Arial"/>
          <w:color w:val="010000"/>
          <w:sz w:val="20"/>
        </w:rPr>
        <w:t>‎‎Article 4. This Resolution takes effect from the date of its signing. Members of the Board of Directors, the Executive Board of the Company and other relevant individuals are responsible for the implementation of this Board Resolution.</w:t>
      </w:r>
      <w:bookmarkEnd w:id="1"/>
    </w:p>
    <w:sectPr w:rsidR="004718DA" w:rsidRPr="00CD774B" w:rsidSect="008E5914">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85D44"/>
    <w:multiLevelType w:val="multilevel"/>
    <w:tmpl w:val="2D6256E6"/>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4B43AC5"/>
    <w:multiLevelType w:val="multilevel"/>
    <w:tmpl w:val="7C4AC1C4"/>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DA"/>
    <w:rsid w:val="003E3237"/>
    <w:rsid w:val="004718DA"/>
    <w:rsid w:val="00490CF3"/>
    <w:rsid w:val="008E5914"/>
    <w:rsid w:val="00CD774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C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44"/>
      <w:szCs w:val="44"/>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10"/>
      <w:szCs w:val="1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B73B31"/>
      <w:sz w:val="19"/>
      <w:szCs w:val="19"/>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Arial" w:eastAsia="Arial" w:hAnsi="Arial" w:cs="Arial"/>
      <w:b w:val="0"/>
      <w:bCs w:val="0"/>
      <w:i/>
      <w:iCs/>
      <w:smallCaps w:val="0"/>
      <w:strike w:val="0"/>
      <w:color w:val="3E1411"/>
      <w:sz w:val="34"/>
      <w:szCs w:val="34"/>
      <w:u w:val="single"/>
      <w:shd w:val="clear" w:color="auto" w:fill="auto"/>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Heading11">
    <w:name w:val="Heading #1"/>
    <w:basedOn w:val="Normal"/>
    <w:link w:val="Heading10"/>
    <w:pPr>
      <w:jc w:val="right"/>
      <w:outlineLvl w:val="0"/>
    </w:pPr>
    <w:rPr>
      <w:rFonts w:ascii="Arial" w:eastAsia="Arial" w:hAnsi="Arial" w:cs="Arial"/>
      <w:sz w:val="44"/>
      <w:szCs w:val="44"/>
    </w:rPr>
  </w:style>
  <w:style w:type="paragraph" w:customStyle="1" w:styleId="Bodytext40">
    <w:name w:val="Body text (4)"/>
    <w:basedOn w:val="Normal"/>
    <w:link w:val="Bodytext4"/>
    <w:rPr>
      <w:rFonts w:ascii="Arial" w:eastAsia="Arial" w:hAnsi="Arial" w:cs="Arial"/>
      <w:b/>
      <w:bCs/>
      <w:sz w:val="10"/>
      <w:szCs w:val="10"/>
    </w:rPr>
  </w:style>
  <w:style w:type="paragraph" w:customStyle="1" w:styleId="Bodytext30">
    <w:name w:val="Body text (3)"/>
    <w:basedOn w:val="Normal"/>
    <w:link w:val="Bodytext3"/>
    <w:pPr>
      <w:spacing w:line="293" w:lineRule="exact"/>
      <w:ind w:left="4120" w:firstLine="480"/>
    </w:pPr>
    <w:rPr>
      <w:rFonts w:ascii="Arial" w:eastAsia="Arial" w:hAnsi="Arial" w:cs="Arial"/>
      <w:color w:val="B73B31"/>
      <w:sz w:val="19"/>
      <w:szCs w:val="19"/>
    </w:rPr>
  </w:style>
  <w:style w:type="paragraph" w:customStyle="1" w:styleId="Bodytext20">
    <w:name w:val="Body text (2)"/>
    <w:basedOn w:val="Normal"/>
    <w:link w:val="Bodytext2"/>
    <w:rPr>
      <w:rFonts w:ascii="Times New Roman" w:eastAsia="Times New Roman" w:hAnsi="Times New Roman" w:cs="Times New Roman"/>
      <w:b/>
      <w:bCs/>
      <w:sz w:val="19"/>
      <w:szCs w:val="19"/>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30"/>
      <w:szCs w:val="30"/>
    </w:rPr>
  </w:style>
  <w:style w:type="paragraph" w:customStyle="1" w:styleId="Heading41">
    <w:name w:val="Heading #4"/>
    <w:basedOn w:val="Normal"/>
    <w:link w:val="Heading40"/>
    <w:pPr>
      <w:jc w:val="center"/>
      <w:outlineLvl w:val="3"/>
    </w:pPr>
    <w:rPr>
      <w:rFonts w:ascii="Times New Roman" w:eastAsia="Times New Roman" w:hAnsi="Times New Roman" w:cs="Times New Roman"/>
      <w:b/>
      <w:bCs/>
      <w:sz w:val="26"/>
      <w:szCs w:val="26"/>
    </w:rPr>
  </w:style>
  <w:style w:type="paragraph" w:customStyle="1" w:styleId="Heading21">
    <w:name w:val="Heading #2"/>
    <w:basedOn w:val="Normal"/>
    <w:link w:val="Heading20"/>
    <w:pPr>
      <w:ind w:left="5260"/>
      <w:outlineLvl w:val="1"/>
    </w:pPr>
    <w:rPr>
      <w:rFonts w:ascii="Arial" w:eastAsia="Arial" w:hAnsi="Arial" w:cs="Arial"/>
      <w:i/>
      <w:iCs/>
      <w:color w:val="3E1411"/>
      <w:sz w:val="34"/>
      <w:szCs w:val="3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44"/>
      <w:szCs w:val="44"/>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10"/>
      <w:szCs w:val="1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B73B31"/>
      <w:sz w:val="19"/>
      <w:szCs w:val="19"/>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Arial" w:eastAsia="Arial" w:hAnsi="Arial" w:cs="Arial"/>
      <w:b w:val="0"/>
      <w:bCs w:val="0"/>
      <w:i/>
      <w:iCs/>
      <w:smallCaps w:val="0"/>
      <w:strike w:val="0"/>
      <w:color w:val="3E1411"/>
      <w:sz w:val="34"/>
      <w:szCs w:val="34"/>
      <w:u w:val="single"/>
      <w:shd w:val="clear" w:color="auto" w:fill="auto"/>
    </w:rPr>
  </w:style>
  <w:style w:type="paragraph" w:styleId="BodyText">
    <w:name w:val="Body Text"/>
    <w:basedOn w:val="Normal"/>
    <w:link w:val="BodyTextChar"/>
    <w:qFormat/>
    <w:rPr>
      <w:rFonts w:ascii="Times New Roman" w:eastAsia="Times New Roman" w:hAnsi="Times New Roman" w:cs="Times New Roman"/>
      <w:sz w:val="26"/>
      <w:szCs w:val="26"/>
    </w:rPr>
  </w:style>
  <w:style w:type="paragraph" w:customStyle="1" w:styleId="Heading11">
    <w:name w:val="Heading #1"/>
    <w:basedOn w:val="Normal"/>
    <w:link w:val="Heading10"/>
    <w:pPr>
      <w:jc w:val="right"/>
      <w:outlineLvl w:val="0"/>
    </w:pPr>
    <w:rPr>
      <w:rFonts w:ascii="Arial" w:eastAsia="Arial" w:hAnsi="Arial" w:cs="Arial"/>
      <w:sz w:val="44"/>
      <w:szCs w:val="44"/>
    </w:rPr>
  </w:style>
  <w:style w:type="paragraph" w:customStyle="1" w:styleId="Bodytext40">
    <w:name w:val="Body text (4)"/>
    <w:basedOn w:val="Normal"/>
    <w:link w:val="Bodytext4"/>
    <w:rPr>
      <w:rFonts w:ascii="Arial" w:eastAsia="Arial" w:hAnsi="Arial" w:cs="Arial"/>
      <w:b/>
      <w:bCs/>
      <w:sz w:val="10"/>
      <w:szCs w:val="10"/>
    </w:rPr>
  </w:style>
  <w:style w:type="paragraph" w:customStyle="1" w:styleId="Bodytext30">
    <w:name w:val="Body text (3)"/>
    <w:basedOn w:val="Normal"/>
    <w:link w:val="Bodytext3"/>
    <w:pPr>
      <w:spacing w:line="293" w:lineRule="exact"/>
      <w:ind w:left="4120" w:firstLine="480"/>
    </w:pPr>
    <w:rPr>
      <w:rFonts w:ascii="Arial" w:eastAsia="Arial" w:hAnsi="Arial" w:cs="Arial"/>
      <w:color w:val="B73B31"/>
      <w:sz w:val="19"/>
      <w:szCs w:val="19"/>
    </w:rPr>
  </w:style>
  <w:style w:type="paragraph" w:customStyle="1" w:styleId="Bodytext20">
    <w:name w:val="Body text (2)"/>
    <w:basedOn w:val="Normal"/>
    <w:link w:val="Bodytext2"/>
    <w:rPr>
      <w:rFonts w:ascii="Times New Roman" w:eastAsia="Times New Roman" w:hAnsi="Times New Roman" w:cs="Times New Roman"/>
      <w:b/>
      <w:bCs/>
      <w:sz w:val="19"/>
      <w:szCs w:val="19"/>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30"/>
      <w:szCs w:val="30"/>
    </w:rPr>
  </w:style>
  <w:style w:type="paragraph" w:customStyle="1" w:styleId="Heading41">
    <w:name w:val="Heading #4"/>
    <w:basedOn w:val="Normal"/>
    <w:link w:val="Heading40"/>
    <w:pPr>
      <w:jc w:val="center"/>
      <w:outlineLvl w:val="3"/>
    </w:pPr>
    <w:rPr>
      <w:rFonts w:ascii="Times New Roman" w:eastAsia="Times New Roman" w:hAnsi="Times New Roman" w:cs="Times New Roman"/>
      <w:b/>
      <w:bCs/>
      <w:sz w:val="26"/>
      <w:szCs w:val="26"/>
    </w:rPr>
  </w:style>
  <w:style w:type="paragraph" w:customStyle="1" w:styleId="Heading21">
    <w:name w:val="Heading #2"/>
    <w:basedOn w:val="Normal"/>
    <w:link w:val="Heading20"/>
    <w:pPr>
      <w:ind w:left="5260"/>
      <w:outlineLvl w:val="1"/>
    </w:pPr>
    <w:rPr>
      <w:rFonts w:ascii="Arial" w:eastAsia="Arial" w:hAnsi="Arial" w:cs="Arial"/>
      <w:i/>
      <w:iCs/>
      <w:color w:val="3E1411"/>
      <w:sz w:val="34"/>
      <w:szCs w:val="3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pfEKBc0bFVJCY/plNh0zxVClfA==">CgMxLjAyCGguZ2pkZ3hzOAByITFzWDBRT2VFemJEVURnS1A0YVVxS05CTmd1S1RIdU1YbA==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2024-03-04T04:35:00Z</dcterms:created>
  <dcterms:modified xsi:type="dcterms:W3CDTF">2024-03-05T04:25:00Z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511fa26b45ca566e5c153f48510262f72913c6fcfca83677fd0cc04ec8e471a2</vt:lpwstr>
  </property>
</Properties>
</file>