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8CD16" w14:textId="77777777" w:rsidR="001F12BA" w:rsidRPr="005F5C6E" w:rsidRDefault="00F0130C" w:rsidP="00E64BE6">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End w:id="0"/>
      <w:r w:rsidRPr="005F5C6E">
        <w:rPr>
          <w:rFonts w:ascii="Arial" w:hAnsi="Arial" w:cs="Arial"/>
          <w:b/>
          <w:color w:val="010000"/>
          <w:sz w:val="20"/>
        </w:rPr>
        <w:t>HLC: Board Resolution</w:t>
      </w:r>
    </w:p>
    <w:p w14:paraId="7758CD17" w14:textId="77777777" w:rsidR="001F12BA" w:rsidRPr="005F5C6E" w:rsidRDefault="00F0130C" w:rsidP="00E64B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F5C6E">
        <w:rPr>
          <w:rFonts w:ascii="Arial" w:hAnsi="Arial" w:cs="Arial"/>
          <w:color w:val="010000"/>
          <w:sz w:val="20"/>
        </w:rPr>
        <w:t xml:space="preserve">On February 27, 2024, </w:t>
      </w:r>
      <w:proofErr w:type="spellStart"/>
      <w:r w:rsidRPr="005F5C6E">
        <w:rPr>
          <w:rFonts w:ascii="Arial" w:hAnsi="Arial" w:cs="Arial"/>
          <w:color w:val="010000"/>
          <w:sz w:val="20"/>
        </w:rPr>
        <w:t>Vinacomin</w:t>
      </w:r>
      <w:proofErr w:type="spellEnd"/>
      <w:r w:rsidRPr="005F5C6E">
        <w:rPr>
          <w:rFonts w:ascii="Arial" w:hAnsi="Arial" w:cs="Arial"/>
          <w:color w:val="010000"/>
          <w:sz w:val="20"/>
        </w:rPr>
        <w:t xml:space="preserve"> - </w:t>
      </w:r>
      <w:proofErr w:type="spellStart"/>
      <w:r w:rsidRPr="005F5C6E">
        <w:rPr>
          <w:rFonts w:ascii="Arial" w:hAnsi="Arial" w:cs="Arial"/>
          <w:color w:val="010000"/>
          <w:sz w:val="20"/>
        </w:rPr>
        <w:t>HaLam</w:t>
      </w:r>
      <w:proofErr w:type="spellEnd"/>
      <w:r w:rsidRPr="005F5C6E">
        <w:rPr>
          <w:rFonts w:ascii="Arial" w:hAnsi="Arial" w:cs="Arial"/>
          <w:color w:val="010000"/>
          <w:sz w:val="20"/>
        </w:rPr>
        <w:t xml:space="preserve"> Coal JSC announced Resolution No. 12.1/K4/NQ-HDQT as follows:</w:t>
      </w:r>
    </w:p>
    <w:p w14:paraId="7758CD18" w14:textId="74C1F0BE" w:rsidR="001F12BA" w:rsidRPr="005F5C6E" w:rsidRDefault="00F0130C" w:rsidP="00E64B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F5C6E">
        <w:rPr>
          <w:rFonts w:ascii="Arial" w:hAnsi="Arial" w:cs="Arial"/>
          <w:color w:val="010000"/>
          <w:sz w:val="20"/>
        </w:rPr>
        <w:t xml:space="preserve">‎‎Article 1. The Board of Directors of </w:t>
      </w:r>
      <w:proofErr w:type="spellStart"/>
      <w:r w:rsidR="00E64BE6">
        <w:rPr>
          <w:rFonts w:ascii="Arial" w:hAnsi="Arial" w:cs="Arial"/>
          <w:color w:val="010000"/>
          <w:sz w:val="20"/>
        </w:rPr>
        <w:t>Vinacomin-HaLam</w:t>
      </w:r>
      <w:proofErr w:type="spellEnd"/>
      <w:r w:rsidRPr="005F5C6E">
        <w:rPr>
          <w:rFonts w:ascii="Arial" w:hAnsi="Arial" w:cs="Arial"/>
          <w:color w:val="010000"/>
          <w:sz w:val="20"/>
        </w:rPr>
        <w:t xml:space="preserve"> Coal JSC held a meeting to approve the Resolution on promulgating the Plan to organize the General Meeting of Shareholders 2024.</w:t>
      </w:r>
    </w:p>
    <w:p w14:paraId="7758CD19" w14:textId="4F3DAE8C" w:rsidR="001F12BA" w:rsidRPr="005F5C6E" w:rsidRDefault="00F0130C" w:rsidP="00E64B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F5C6E">
        <w:rPr>
          <w:rFonts w:ascii="Arial" w:hAnsi="Arial" w:cs="Arial"/>
          <w:color w:val="010000"/>
          <w:sz w:val="20"/>
        </w:rPr>
        <w:t>Considering Proposal No. 324/</w:t>
      </w:r>
      <w:proofErr w:type="spellStart"/>
      <w:r w:rsidRPr="005F5C6E">
        <w:rPr>
          <w:rFonts w:ascii="Arial" w:hAnsi="Arial" w:cs="Arial"/>
          <w:color w:val="010000"/>
          <w:sz w:val="20"/>
        </w:rPr>
        <w:t>TTr</w:t>
      </w:r>
      <w:proofErr w:type="spellEnd"/>
      <w:r w:rsidRPr="005F5C6E">
        <w:rPr>
          <w:rFonts w:ascii="Arial" w:hAnsi="Arial" w:cs="Arial"/>
          <w:color w:val="010000"/>
          <w:sz w:val="20"/>
        </w:rPr>
        <w:t>-HLC dated February 20, 2024</w:t>
      </w:r>
      <w:r w:rsidR="00E64BE6">
        <w:rPr>
          <w:rFonts w:ascii="Arial" w:hAnsi="Arial" w:cs="Arial"/>
          <w:color w:val="010000"/>
          <w:sz w:val="20"/>
        </w:rPr>
        <w:t>,</w:t>
      </w:r>
      <w:r w:rsidRPr="005F5C6E">
        <w:rPr>
          <w:rFonts w:ascii="Arial" w:hAnsi="Arial" w:cs="Arial"/>
          <w:color w:val="010000"/>
          <w:sz w:val="20"/>
        </w:rPr>
        <w:t xml:space="preserve"> of the Company </w:t>
      </w:r>
      <w:r w:rsidR="00EB565A" w:rsidRPr="005F5C6E">
        <w:rPr>
          <w:rFonts w:ascii="Arial" w:hAnsi="Arial" w:cs="Arial"/>
          <w:color w:val="010000"/>
          <w:sz w:val="20"/>
        </w:rPr>
        <w:t>Manager</w:t>
      </w:r>
      <w:r w:rsidRPr="005F5C6E">
        <w:rPr>
          <w:rFonts w:ascii="Arial" w:hAnsi="Arial" w:cs="Arial"/>
          <w:color w:val="010000"/>
          <w:sz w:val="20"/>
        </w:rPr>
        <w:t xml:space="preserve"> requesting the Board of Directors to consider and approve the plan to organize the Company's Annual General Meeting of Shareholders 2024; </w:t>
      </w:r>
      <w:proofErr w:type="gramStart"/>
      <w:r w:rsidRPr="005F5C6E">
        <w:rPr>
          <w:rFonts w:ascii="Arial" w:hAnsi="Arial" w:cs="Arial"/>
          <w:color w:val="010000"/>
          <w:sz w:val="20"/>
        </w:rPr>
        <w:t>The</w:t>
      </w:r>
      <w:proofErr w:type="gramEnd"/>
      <w:r w:rsidRPr="005F5C6E">
        <w:rPr>
          <w:rFonts w:ascii="Arial" w:hAnsi="Arial" w:cs="Arial"/>
          <w:color w:val="010000"/>
          <w:sz w:val="20"/>
        </w:rPr>
        <w:t xml:space="preserve"> members of the Board of Directors reviewed the dossier, discussed and unanimously voted to approve the Resolution as follows:</w:t>
      </w:r>
    </w:p>
    <w:p w14:paraId="7758CD1A" w14:textId="0C5DFEB7" w:rsidR="001F12BA" w:rsidRPr="005F5C6E" w:rsidRDefault="00F0130C" w:rsidP="00E64BE6">
      <w:pPr>
        <w:numPr>
          <w:ilvl w:val="0"/>
          <w:numId w:val="1"/>
        </w:numPr>
        <w:pBdr>
          <w:top w:val="nil"/>
          <w:left w:val="nil"/>
          <w:bottom w:val="nil"/>
          <w:right w:val="nil"/>
          <w:between w:val="nil"/>
        </w:pBdr>
        <w:tabs>
          <w:tab w:val="left" w:pos="284"/>
          <w:tab w:val="left" w:pos="2249"/>
        </w:tabs>
        <w:spacing w:after="120" w:line="360" w:lineRule="auto"/>
        <w:jc w:val="both"/>
        <w:rPr>
          <w:rFonts w:ascii="Arial" w:eastAsia="Arial" w:hAnsi="Arial" w:cs="Arial"/>
          <w:color w:val="010000"/>
          <w:sz w:val="20"/>
          <w:szCs w:val="20"/>
        </w:rPr>
      </w:pPr>
      <w:r w:rsidRPr="005F5C6E">
        <w:rPr>
          <w:rFonts w:ascii="Arial" w:hAnsi="Arial" w:cs="Arial"/>
          <w:color w:val="010000"/>
          <w:sz w:val="20"/>
        </w:rPr>
        <w:t xml:space="preserve">The Board of Directors approved the organization of the </w:t>
      </w:r>
      <w:r w:rsidR="00EB565A" w:rsidRPr="005F5C6E">
        <w:rPr>
          <w:rFonts w:ascii="Arial" w:hAnsi="Arial" w:cs="Arial"/>
          <w:color w:val="010000"/>
          <w:sz w:val="20"/>
        </w:rPr>
        <w:t xml:space="preserve">Annual </w:t>
      </w:r>
      <w:r w:rsidRPr="005F5C6E">
        <w:rPr>
          <w:rFonts w:ascii="Arial" w:hAnsi="Arial" w:cs="Arial"/>
          <w:color w:val="010000"/>
          <w:sz w:val="20"/>
        </w:rPr>
        <w:t>General Meeting of Shareholders 2024 according to the content of Proposal No. 324/</w:t>
      </w:r>
      <w:proofErr w:type="spellStart"/>
      <w:r w:rsidRPr="005F5C6E">
        <w:rPr>
          <w:rFonts w:ascii="Arial" w:hAnsi="Arial" w:cs="Arial"/>
          <w:color w:val="010000"/>
          <w:sz w:val="20"/>
        </w:rPr>
        <w:t>TTr</w:t>
      </w:r>
      <w:proofErr w:type="spellEnd"/>
      <w:r w:rsidRPr="005F5C6E">
        <w:rPr>
          <w:rFonts w:ascii="Arial" w:hAnsi="Arial" w:cs="Arial"/>
          <w:color w:val="010000"/>
          <w:sz w:val="20"/>
        </w:rPr>
        <w:t>-HLC dated February 20, 2024</w:t>
      </w:r>
      <w:r w:rsidR="00E64BE6">
        <w:rPr>
          <w:rFonts w:ascii="Arial" w:hAnsi="Arial" w:cs="Arial"/>
          <w:color w:val="010000"/>
          <w:sz w:val="20"/>
        </w:rPr>
        <w:t>,</w:t>
      </w:r>
      <w:r w:rsidRPr="005F5C6E">
        <w:rPr>
          <w:rFonts w:ascii="Arial" w:hAnsi="Arial" w:cs="Arial"/>
          <w:color w:val="010000"/>
          <w:sz w:val="20"/>
        </w:rPr>
        <w:t xml:space="preserve"> of the Company Manager.</w:t>
      </w:r>
    </w:p>
    <w:p w14:paraId="7758CD1B" w14:textId="7997B251" w:rsidR="001F12BA" w:rsidRPr="005F5C6E" w:rsidRDefault="00F0130C" w:rsidP="00E64BE6">
      <w:pPr>
        <w:numPr>
          <w:ilvl w:val="0"/>
          <w:numId w:val="1"/>
        </w:numPr>
        <w:pBdr>
          <w:top w:val="nil"/>
          <w:left w:val="nil"/>
          <w:bottom w:val="nil"/>
          <w:right w:val="nil"/>
          <w:between w:val="nil"/>
        </w:pBdr>
        <w:tabs>
          <w:tab w:val="left" w:pos="284"/>
          <w:tab w:val="left" w:pos="2249"/>
        </w:tabs>
        <w:spacing w:after="120" w:line="360" w:lineRule="auto"/>
        <w:jc w:val="both"/>
        <w:rPr>
          <w:rFonts w:ascii="Arial" w:eastAsia="Arial" w:hAnsi="Arial" w:cs="Arial"/>
          <w:color w:val="010000"/>
          <w:sz w:val="20"/>
          <w:szCs w:val="20"/>
        </w:rPr>
      </w:pPr>
      <w:r w:rsidRPr="005F5C6E">
        <w:rPr>
          <w:rFonts w:ascii="Arial" w:hAnsi="Arial" w:cs="Arial"/>
          <w:color w:val="010000"/>
          <w:sz w:val="20"/>
        </w:rPr>
        <w:t xml:space="preserve">The Board of Directors authorizes the Chair of the Board of Directors to sign the Plan to organize the General Meeting of Shareholders 2024 and, together with other related parties, approve </w:t>
      </w:r>
      <w:proofErr w:type="gramStart"/>
      <w:r w:rsidRPr="005F5C6E">
        <w:rPr>
          <w:rFonts w:ascii="Arial" w:hAnsi="Arial" w:cs="Arial"/>
          <w:color w:val="010000"/>
          <w:sz w:val="20"/>
        </w:rPr>
        <w:t>documents</w:t>
      </w:r>
      <w:proofErr w:type="gramEnd"/>
      <w:r w:rsidRPr="005F5C6E">
        <w:rPr>
          <w:rFonts w:ascii="Arial" w:hAnsi="Arial" w:cs="Arial"/>
          <w:color w:val="010000"/>
          <w:sz w:val="20"/>
        </w:rPr>
        <w:t xml:space="preserve"> to be submitted to the </w:t>
      </w:r>
      <w:r w:rsidR="00EB565A" w:rsidRPr="005F5C6E">
        <w:rPr>
          <w:rFonts w:ascii="Arial" w:hAnsi="Arial" w:cs="Arial"/>
          <w:color w:val="010000"/>
          <w:sz w:val="20"/>
        </w:rPr>
        <w:t xml:space="preserve">Annual </w:t>
      </w:r>
      <w:r w:rsidRPr="005F5C6E">
        <w:rPr>
          <w:rFonts w:ascii="Arial" w:hAnsi="Arial" w:cs="Arial"/>
          <w:color w:val="010000"/>
          <w:sz w:val="20"/>
        </w:rPr>
        <w:t>General Meeting of Shareholders 2024.</w:t>
      </w:r>
    </w:p>
    <w:p w14:paraId="7758CD1C" w14:textId="0D015B65" w:rsidR="001F12BA" w:rsidRPr="005F5C6E" w:rsidRDefault="00F0130C" w:rsidP="00E64BE6">
      <w:pPr>
        <w:numPr>
          <w:ilvl w:val="0"/>
          <w:numId w:val="1"/>
        </w:numPr>
        <w:pBdr>
          <w:top w:val="nil"/>
          <w:left w:val="nil"/>
          <w:bottom w:val="nil"/>
          <w:right w:val="nil"/>
          <w:between w:val="nil"/>
        </w:pBdr>
        <w:tabs>
          <w:tab w:val="left" w:pos="284"/>
          <w:tab w:val="left" w:pos="2268"/>
        </w:tabs>
        <w:spacing w:after="120" w:line="360" w:lineRule="auto"/>
        <w:jc w:val="both"/>
        <w:rPr>
          <w:rFonts w:ascii="Arial" w:eastAsia="Arial" w:hAnsi="Arial" w:cs="Arial"/>
          <w:color w:val="010000"/>
          <w:sz w:val="20"/>
          <w:szCs w:val="20"/>
        </w:rPr>
      </w:pPr>
      <w:r w:rsidRPr="005F5C6E">
        <w:rPr>
          <w:rFonts w:ascii="Arial" w:hAnsi="Arial" w:cs="Arial"/>
          <w:color w:val="010000"/>
          <w:sz w:val="20"/>
        </w:rPr>
        <w:t xml:space="preserve">The Manager </w:t>
      </w:r>
      <w:r w:rsidR="00EB565A" w:rsidRPr="005F5C6E">
        <w:rPr>
          <w:rFonts w:ascii="Arial" w:hAnsi="Arial" w:cs="Arial"/>
          <w:color w:val="010000"/>
          <w:sz w:val="20"/>
        </w:rPr>
        <w:t xml:space="preserve">- </w:t>
      </w:r>
      <w:r w:rsidRPr="005F5C6E">
        <w:rPr>
          <w:rFonts w:ascii="Arial" w:hAnsi="Arial" w:cs="Arial"/>
          <w:color w:val="010000"/>
          <w:sz w:val="20"/>
        </w:rPr>
        <w:t>the Legal representative of the Company (</w:t>
      </w:r>
      <w:proofErr w:type="spellStart"/>
      <w:r w:rsidRPr="005F5C6E">
        <w:rPr>
          <w:rFonts w:ascii="Arial" w:hAnsi="Arial" w:cs="Arial"/>
          <w:color w:val="010000"/>
          <w:sz w:val="20"/>
        </w:rPr>
        <w:t>i</w:t>
      </w:r>
      <w:proofErr w:type="spellEnd"/>
      <w:r w:rsidRPr="005F5C6E">
        <w:rPr>
          <w:rFonts w:ascii="Arial" w:hAnsi="Arial" w:cs="Arial"/>
          <w:color w:val="010000"/>
          <w:sz w:val="20"/>
        </w:rPr>
        <w:t>) Sign notice on the record date to exercise the right to attend the Annual General Meeting of Shareholders 2024: Expected to be no later than March 22, 2024</w:t>
      </w:r>
      <w:r w:rsidR="00E64BE6">
        <w:rPr>
          <w:rFonts w:ascii="Arial" w:hAnsi="Arial" w:cs="Arial"/>
          <w:color w:val="010000"/>
          <w:sz w:val="20"/>
        </w:rPr>
        <w:t>,</w:t>
      </w:r>
      <w:r w:rsidRPr="005F5C6E">
        <w:rPr>
          <w:rFonts w:ascii="Arial" w:hAnsi="Arial" w:cs="Arial"/>
          <w:color w:val="010000"/>
          <w:sz w:val="20"/>
        </w:rPr>
        <w:t xml:space="preserve"> according to regulations of Vietnam Securities Depository and Clearing Corporation (VSDC) and sent to the Board of Directors for reporting; (ii) Deploy and implement the General Meeting organization plan issued by the Board of Directors.</w:t>
      </w:r>
    </w:p>
    <w:p w14:paraId="7758CD1D" w14:textId="77777777" w:rsidR="001F12BA" w:rsidRPr="005F5C6E" w:rsidRDefault="00F0130C" w:rsidP="00E64BE6">
      <w:pPr>
        <w:numPr>
          <w:ilvl w:val="0"/>
          <w:numId w:val="1"/>
        </w:numPr>
        <w:pBdr>
          <w:top w:val="nil"/>
          <w:left w:val="nil"/>
          <w:bottom w:val="nil"/>
          <w:right w:val="nil"/>
          <w:between w:val="nil"/>
        </w:pBdr>
        <w:tabs>
          <w:tab w:val="left" w:pos="284"/>
          <w:tab w:val="left" w:pos="2249"/>
        </w:tabs>
        <w:spacing w:after="120" w:line="360" w:lineRule="auto"/>
        <w:jc w:val="both"/>
        <w:rPr>
          <w:rFonts w:ascii="Arial" w:eastAsia="Arial" w:hAnsi="Arial" w:cs="Arial"/>
          <w:color w:val="010000"/>
          <w:sz w:val="20"/>
          <w:szCs w:val="20"/>
        </w:rPr>
      </w:pPr>
      <w:r w:rsidRPr="005F5C6E">
        <w:rPr>
          <w:rFonts w:ascii="Arial" w:hAnsi="Arial" w:cs="Arial"/>
          <w:color w:val="010000"/>
          <w:sz w:val="20"/>
        </w:rPr>
        <w:t>The person authorized to disclose information and the Transportation Electromechanical Department shall disclose information about the plan according to the provisions of law.</w:t>
      </w:r>
    </w:p>
    <w:p w14:paraId="7758CD1E" w14:textId="77777777" w:rsidR="001F12BA" w:rsidRPr="005F5C6E" w:rsidRDefault="00F0130C" w:rsidP="00E64B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F5C6E">
        <w:rPr>
          <w:rFonts w:ascii="Arial" w:hAnsi="Arial" w:cs="Arial"/>
          <w:color w:val="010000"/>
          <w:sz w:val="20"/>
        </w:rPr>
        <w:t>‎‎Article 2. This Board Resolution takes effect on February 27, 2024.</w:t>
      </w:r>
    </w:p>
    <w:p w14:paraId="7758CD1F" w14:textId="081BEBEA" w:rsidR="001F12BA" w:rsidRPr="005F5C6E" w:rsidRDefault="00F0130C" w:rsidP="00E64BE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sectPr w:rsidR="001F12BA" w:rsidRPr="005F5C6E" w:rsidSect="00F0130C">
          <w:pgSz w:w="11909" w:h="16840"/>
          <w:pgMar w:top="1440" w:right="1440" w:bottom="1440" w:left="1440" w:header="0" w:footer="3" w:gutter="0"/>
          <w:pgNumType w:start="1"/>
          <w:cols w:space="720"/>
          <w:docGrid w:linePitch="326"/>
        </w:sectPr>
      </w:pPr>
      <w:r w:rsidRPr="005F5C6E">
        <w:rPr>
          <w:rFonts w:ascii="Arial" w:hAnsi="Arial" w:cs="Arial"/>
          <w:color w:val="010000"/>
          <w:sz w:val="20"/>
        </w:rPr>
        <w:t xml:space="preserve">‎‎Article 3. Members of the Board of Directors, the Board of </w:t>
      </w:r>
      <w:r w:rsidR="005F5C6E" w:rsidRPr="005F5C6E">
        <w:rPr>
          <w:rFonts w:ascii="Arial" w:hAnsi="Arial" w:cs="Arial"/>
          <w:color w:val="010000"/>
          <w:sz w:val="20"/>
        </w:rPr>
        <w:t>Managers</w:t>
      </w:r>
      <w:r w:rsidRPr="005F5C6E">
        <w:rPr>
          <w:rFonts w:ascii="Arial" w:hAnsi="Arial" w:cs="Arial"/>
          <w:color w:val="010000"/>
          <w:sz w:val="20"/>
        </w:rPr>
        <w:t xml:space="preserve">, the Chief Accountant, </w:t>
      </w:r>
      <w:r w:rsidR="00E64BE6">
        <w:rPr>
          <w:rFonts w:ascii="Arial" w:hAnsi="Arial" w:cs="Arial"/>
          <w:color w:val="010000"/>
          <w:sz w:val="20"/>
        </w:rPr>
        <w:t xml:space="preserve">and </w:t>
      </w:r>
      <w:bookmarkStart w:id="1" w:name="_GoBack"/>
      <w:bookmarkEnd w:id="1"/>
      <w:r w:rsidRPr="005F5C6E">
        <w:rPr>
          <w:rFonts w:ascii="Arial" w:hAnsi="Arial" w:cs="Arial"/>
          <w:color w:val="010000"/>
          <w:sz w:val="20"/>
        </w:rPr>
        <w:t>Heads of related departments and units of the Company based on the Resolution</w:t>
      </w:r>
      <w:r w:rsidR="005F5C6E">
        <w:rPr>
          <w:rFonts w:ascii="Arial" w:hAnsi="Arial" w:cs="Arial"/>
          <w:color w:val="010000"/>
          <w:sz w:val="20"/>
        </w:rPr>
        <w:t xml:space="preserve"> to implement</w:t>
      </w:r>
      <w:r w:rsidRPr="005F5C6E">
        <w:rPr>
          <w:rFonts w:ascii="Arial" w:hAnsi="Arial" w:cs="Arial"/>
          <w:color w:val="010000"/>
          <w:sz w:val="20"/>
        </w:rPr>
        <w:t>.</w:t>
      </w:r>
    </w:p>
    <w:p w14:paraId="7758CD20" w14:textId="77777777" w:rsidR="001F12BA" w:rsidRPr="005F5C6E" w:rsidRDefault="001F12BA" w:rsidP="00E64BE6">
      <w:pPr>
        <w:tabs>
          <w:tab w:val="left" w:pos="284"/>
        </w:tabs>
        <w:spacing w:after="120" w:line="360" w:lineRule="auto"/>
        <w:jc w:val="both"/>
        <w:rPr>
          <w:rFonts w:ascii="Arial" w:eastAsia="Arial" w:hAnsi="Arial" w:cs="Arial"/>
          <w:color w:val="010000"/>
          <w:sz w:val="20"/>
          <w:szCs w:val="20"/>
        </w:rPr>
      </w:pPr>
    </w:p>
    <w:sectPr w:rsidR="001F12BA" w:rsidRPr="005F5C6E" w:rsidSect="00F0130C">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Cambria">
    <w:panose1 w:val="02040503050406030204"/>
    <w:charset w:val="00"/>
    <w:family w:val="roman"/>
    <w:notTrueType/>
    <w:pitch w:val="default"/>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5F8"/>
    <w:multiLevelType w:val="multilevel"/>
    <w:tmpl w:val="AFBC4CA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BA"/>
    <w:rsid w:val="001F12BA"/>
    <w:rsid w:val="005F5C6E"/>
    <w:rsid w:val="00E64BE6"/>
    <w:rsid w:val="00EB565A"/>
    <w:rsid w:val="00F0130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8CD16"/>
  <w15:docId w15:val="{9ACEC3B9-1CFD-481E-B5B5-0B6FDF1B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color w:val="141E3F"/>
      <w:sz w:val="19"/>
      <w:szCs w:val="19"/>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color w:val="E58B8D"/>
      <w:w w:val="100"/>
      <w:sz w:val="20"/>
      <w:szCs w:val="20"/>
      <w:u w:val="none"/>
      <w:shd w:val="clear" w:color="auto" w:fill="auto"/>
    </w:rPr>
  </w:style>
  <w:style w:type="paragraph" w:customStyle="1" w:styleId="Bodytext20">
    <w:name w:val="Body text (2)"/>
    <w:basedOn w:val="Normal"/>
    <w:link w:val="Bodytext2"/>
    <w:pPr>
      <w:spacing w:line="305" w:lineRule="auto"/>
      <w:jc w:val="center"/>
    </w:pPr>
    <w:rPr>
      <w:rFonts w:ascii="Times New Roman" w:eastAsia="Times New Roman" w:hAnsi="Times New Roman" w:cs="Times New Roman"/>
      <w:b/>
      <w:bCs/>
      <w:sz w:val="18"/>
      <w:szCs w:val="18"/>
    </w:rPr>
  </w:style>
  <w:style w:type="paragraph" w:styleId="BodyText">
    <w:name w:val="Body Text"/>
    <w:basedOn w:val="Normal"/>
    <w:link w:val="BodyTextChar"/>
    <w:qFormat/>
    <w:pPr>
      <w:spacing w:line="286"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ahoma" w:eastAsia="Tahoma" w:hAnsi="Tahoma" w:cs="Tahoma"/>
      <w:color w:val="141E3F"/>
      <w:sz w:val="19"/>
      <w:szCs w:val="19"/>
    </w:rPr>
  </w:style>
  <w:style w:type="paragraph" w:customStyle="1" w:styleId="Bodytext40">
    <w:name w:val="Body text (4)"/>
    <w:basedOn w:val="Normal"/>
    <w:link w:val="Bodytext4"/>
    <w:pPr>
      <w:jc w:val="right"/>
    </w:pPr>
    <w:rPr>
      <w:rFonts w:ascii="Cambria" w:eastAsia="Cambria" w:hAnsi="Cambria" w:cs="Cambria"/>
      <w:color w:val="E58B8D"/>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mulSjJNapISTqD0jzSihiaMc9w==">CgMxLjAyCGguZ2pkZ3hzOAByITFZbEF0QVdRTmtkRC1BbFBvWk1LTEVXS1dmX2hTR2N1Rg==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1706</Characters>
  <Application>Microsoft Office Word</Application>
  <DocSecurity>0</DocSecurity>
  <Lines>26</Lines>
  <Paragraphs>11</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2024-03-04T04:44:00Z</dcterms:created>
  <dcterms:modified xsi:type="dcterms:W3CDTF">2024-03-05T03:23:00Z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b1172503c8dd0b7216b37fa3ff5070a0aded7b79d0401f102fe3676e591e6d3c</vt:lpwstr>
  </property>
</Properties>
</file>