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0B93" w:rsidRPr="004C2EBC" w:rsidRDefault="00ED5F0D" w:rsidP="00ED5F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C2EBC">
        <w:rPr>
          <w:rFonts w:ascii="Arial" w:hAnsi="Arial" w:cs="Arial"/>
          <w:b/>
          <w:color w:val="010000"/>
          <w:sz w:val="20"/>
        </w:rPr>
        <w:t>BLW</w:t>
      </w:r>
      <w:proofErr w:type="spellEnd"/>
      <w:r w:rsidRPr="004C2EBC">
        <w:rPr>
          <w:rFonts w:ascii="Arial" w:hAnsi="Arial" w:cs="Arial"/>
          <w:b/>
          <w:color w:val="010000"/>
          <w:sz w:val="20"/>
        </w:rPr>
        <w:t>: Notice on canceling the record date to exercise the rights to organize the Annual General Meeting of Shareholders 2024</w:t>
      </w:r>
    </w:p>
    <w:p w14:paraId="5D67D785" w14:textId="77777777" w:rsidR="00ED5F0D" w:rsidRPr="004C2EBC" w:rsidRDefault="00ED5F0D" w:rsidP="00ED5F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4C2EBC">
        <w:rPr>
          <w:rFonts w:ascii="Arial" w:hAnsi="Arial" w:cs="Arial"/>
          <w:color w:val="010000"/>
          <w:sz w:val="20"/>
        </w:rPr>
        <w:t>On February 29, 2024, Vietnam Securities Depository and Clearing Corporation and Clearing Corporation - Ho Chi Minh City Branch announced Notice No. 1270/</w:t>
      </w:r>
      <w:proofErr w:type="spellStart"/>
      <w:r w:rsidRPr="004C2EBC">
        <w:rPr>
          <w:rFonts w:ascii="Arial" w:hAnsi="Arial" w:cs="Arial"/>
          <w:color w:val="010000"/>
          <w:sz w:val="20"/>
        </w:rPr>
        <w:t>CNVSDC-DK.NV</w:t>
      </w:r>
      <w:proofErr w:type="spellEnd"/>
      <w:r w:rsidRPr="004C2EBC">
        <w:rPr>
          <w:rFonts w:ascii="Arial" w:hAnsi="Arial" w:cs="Arial"/>
          <w:color w:val="010000"/>
          <w:sz w:val="20"/>
        </w:rPr>
        <w:t xml:space="preserve"> on canceling the record date - securities code: </w:t>
      </w:r>
      <w:proofErr w:type="spellStart"/>
      <w:r w:rsidRPr="004C2EBC">
        <w:rPr>
          <w:rFonts w:ascii="Arial" w:hAnsi="Arial" w:cs="Arial"/>
          <w:color w:val="010000"/>
          <w:sz w:val="20"/>
        </w:rPr>
        <w:t>BLW</w:t>
      </w:r>
      <w:proofErr w:type="spellEnd"/>
      <w:r w:rsidRPr="004C2EBC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6AA880F3" w:rsidR="009C0B93" w:rsidRPr="004C2EBC" w:rsidRDefault="00ED5F0D" w:rsidP="00ED5F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2EBC">
        <w:rPr>
          <w:rFonts w:ascii="Arial" w:hAnsi="Arial" w:cs="Arial"/>
          <w:color w:val="010000"/>
          <w:sz w:val="20"/>
        </w:rPr>
        <w:t>Cancel the record date of March 14, 2024 to exercise the rights to organize the Annual General Meeting of Shareholders 2024 according to Notice No. 269/TB-</w:t>
      </w:r>
      <w:proofErr w:type="spellStart"/>
      <w:r w:rsidRPr="004C2EBC">
        <w:rPr>
          <w:rFonts w:ascii="Arial" w:hAnsi="Arial" w:cs="Arial"/>
          <w:color w:val="010000"/>
          <w:sz w:val="20"/>
        </w:rPr>
        <w:t>CNVSDC</w:t>
      </w:r>
      <w:proofErr w:type="spellEnd"/>
      <w:r w:rsidRPr="004C2EBC">
        <w:rPr>
          <w:rFonts w:ascii="Arial" w:hAnsi="Arial" w:cs="Arial"/>
          <w:color w:val="010000"/>
          <w:sz w:val="20"/>
        </w:rPr>
        <w:t xml:space="preserve"> dated February 22, 2024 of Vietnam Securities Depository and Clearing Corporation - Ho Chi Minh Branch.</w:t>
      </w:r>
    </w:p>
    <w:p w14:paraId="00000005" w14:textId="36F44CF8" w:rsidR="009C0B93" w:rsidRPr="004C2EBC" w:rsidRDefault="00ED5F0D" w:rsidP="00ED5F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2EBC">
        <w:rPr>
          <w:rFonts w:ascii="Arial" w:hAnsi="Arial" w:cs="Arial"/>
          <w:color w:val="010000"/>
          <w:sz w:val="20"/>
        </w:rPr>
        <w:t xml:space="preserve">Reason: </w:t>
      </w:r>
      <w:proofErr w:type="spellStart"/>
      <w:r w:rsidRPr="004C2EBC">
        <w:rPr>
          <w:rFonts w:ascii="Arial" w:hAnsi="Arial" w:cs="Arial"/>
          <w:color w:val="010000"/>
          <w:sz w:val="20"/>
        </w:rPr>
        <w:t>BacLieu</w:t>
      </w:r>
      <w:proofErr w:type="spellEnd"/>
      <w:r w:rsidRPr="004C2EBC">
        <w:rPr>
          <w:rFonts w:ascii="Arial" w:hAnsi="Arial" w:cs="Arial"/>
          <w:color w:val="010000"/>
          <w:sz w:val="20"/>
        </w:rPr>
        <w:t xml:space="preserve"> Water Supply Joint Stock Company cancels securities registration at Vietnam Securities Depository and Clearing Corporation from March 6, 2024 according to Notice No. 631/TB-</w:t>
      </w:r>
      <w:proofErr w:type="spellStart"/>
      <w:r w:rsidRPr="004C2EBC">
        <w:rPr>
          <w:rFonts w:ascii="Arial" w:hAnsi="Arial" w:cs="Arial"/>
          <w:color w:val="010000"/>
          <w:sz w:val="20"/>
        </w:rPr>
        <w:t>VSDC</w:t>
      </w:r>
      <w:proofErr w:type="spellEnd"/>
      <w:r w:rsidRPr="004C2EBC">
        <w:rPr>
          <w:rFonts w:ascii="Arial" w:hAnsi="Arial" w:cs="Arial"/>
          <w:color w:val="010000"/>
          <w:sz w:val="20"/>
        </w:rPr>
        <w:t xml:space="preserve"> dated February 21, 2024 of Vietnam Securities Depository and Clearing Corporation - Ho Chi Minh</w:t>
      </w:r>
      <w:r w:rsidR="008526B0">
        <w:rPr>
          <w:rFonts w:ascii="Arial" w:hAnsi="Arial" w:cs="Arial"/>
          <w:color w:val="010000"/>
          <w:sz w:val="20"/>
        </w:rPr>
        <w:t xml:space="preserve"> City</w:t>
      </w:r>
      <w:r w:rsidRPr="004C2EBC">
        <w:rPr>
          <w:rFonts w:ascii="Arial" w:hAnsi="Arial" w:cs="Arial"/>
          <w:color w:val="010000"/>
          <w:sz w:val="20"/>
        </w:rPr>
        <w:t xml:space="preserve"> Branch.</w:t>
      </w:r>
    </w:p>
    <w:p w14:paraId="00000007" w14:textId="77777777" w:rsidR="009C0B93" w:rsidRPr="004C2EBC" w:rsidRDefault="009C0B93" w:rsidP="00ED5F0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C0B93" w:rsidRPr="004C2EBC" w:rsidSect="00ED5F0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3"/>
    <w:rsid w:val="004C2EBC"/>
    <w:rsid w:val="008526B0"/>
    <w:rsid w:val="009C0B93"/>
    <w:rsid w:val="00ED5F0D"/>
    <w:rsid w:val="00F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4BEA8"/>
  <w15:docId w15:val="{6A6B93AF-924A-4196-8816-B4C2027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3gpg8lu0pzjfJ9i1u7wCgZcIqQ==">CgMxLjA4AHIhMTRLT0dNTFkxMngxY2dsQjhiME1vY0NLcHJmMzZ1cDZQ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2024-03-06T03:44:00Z</dcterms:created>
  <dcterms:modified xsi:type="dcterms:W3CDTF">2024-03-06T03:44:00Z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54251b2f426bb0c75a9ba49da0df2522ff5d407392bbe106c578a7973a72abfa</vt:lpwstr>
  </property>
</Properties>
</file>