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3F9B8" w14:textId="7091DAB1" w:rsidR="00EB6C81" w:rsidRPr="006A500A" w:rsidRDefault="00B34918" w:rsidP="00330312">
      <w:pPr>
        <w:pStyle w:val="Vnbnnidung0"/>
        <w:spacing w:after="120" w:line="360" w:lineRule="auto"/>
        <w:ind w:firstLine="0"/>
        <w:rPr>
          <w:rFonts w:ascii="Arial" w:hAnsi="Arial" w:cs="Arial"/>
          <w:b/>
          <w:bCs/>
          <w:i w:val="0"/>
          <w:iCs w:val="0"/>
          <w:color w:val="010000"/>
          <w:sz w:val="20"/>
          <w:szCs w:val="20"/>
        </w:rPr>
      </w:pPr>
      <w:bookmarkStart w:id="0" w:name="_GoBack"/>
      <w:bookmarkEnd w:id="0"/>
      <w:r w:rsidRPr="006A500A">
        <w:rPr>
          <w:rFonts w:ascii="Arial" w:hAnsi="Arial" w:cs="Arial"/>
          <w:b/>
          <w:i w:val="0"/>
          <w:color w:val="010000"/>
          <w:sz w:val="20"/>
        </w:rPr>
        <w:t xml:space="preserve">DHB: Board Resolution </w:t>
      </w:r>
    </w:p>
    <w:p w14:paraId="0B7A2E56" w14:textId="797A5DC5" w:rsidR="00B34918" w:rsidRPr="006A500A" w:rsidRDefault="00B34918" w:rsidP="00330312">
      <w:pPr>
        <w:pStyle w:val="Vnbnnidung0"/>
        <w:spacing w:after="120" w:line="360" w:lineRule="auto"/>
        <w:ind w:firstLine="0"/>
        <w:rPr>
          <w:rFonts w:ascii="Arial" w:hAnsi="Arial" w:cs="Arial"/>
          <w:i w:val="0"/>
          <w:iCs w:val="0"/>
          <w:color w:val="010000"/>
          <w:sz w:val="20"/>
          <w:szCs w:val="20"/>
        </w:rPr>
      </w:pPr>
      <w:r w:rsidRPr="006A500A">
        <w:rPr>
          <w:rFonts w:ascii="Arial" w:hAnsi="Arial" w:cs="Arial"/>
          <w:i w:val="0"/>
          <w:color w:val="010000"/>
          <w:sz w:val="20"/>
        </w:rPr>
        <w:t>On March 01, 2024, Ha Bac Nitrogenous Fertilizer &amp; Chemicals Joint Stock Company announced Resolution No. 14/NQ-HDQT on approving the record date to make a list of shareholders entitled to attend the Annual General Meeting of Shareholders 2024 as follows:</w:t>
      </w:r>
    </w:p>
    <w:p w14:paraId="34DFF730" w14:textId="77777777" w:rsidR="00EB6C81" w:rsidRPr="006A500A" w:rsidRDefault="000C4D86" w:rsidP="00330312">
      <w:pPr>
        <w:pStyle w:val="Vnbnnidung0"/>
        <w:spacing w:after="120" w:line="360" w:lineRule="auto"/>
        <w:ind w:firstLine="0"/>
        <w:rPr>
          <w:rFonts w:ascii="Arial" w:hAnsi="Arial" w:cs="Arial"/>
          <w:i w:val="0"/>
          <w:iCs w:val="0"/>
          <w:color w:val="010000"/>
          <w:sz w:val="20"/>
          <w:szCs w:val="20"/>
        </w:rPr>
      </w:pPr>
      <w:r w:rsidRPr="006A500A">
        <w:rPr>
          <w:rFonts w:ascii="Arial" w:hAnsi="Arial" w:cs="Arial"/>
          <w:i w:val="0"/>
          <w:color w:val="010000"/>
          <w:sz w:val="20"/>
        </w:rPr>
        <w:t>‎‎Article 1. Agree on the record date for the list of shareholders with the rights of attending the Annual General Meeting of Shareholders 2024 being March 22, 2024.</w:t>
      </w:r>
    </w:p>
    <w:p w14:paraId="0F1AC322" w14:textId="77777777" w:rsidR="00EB6C81" w:rsidRPr="006A500A" w:rsidRDefault="000C4D86" w:rsidP="00330312">
      <w:pPr>
        <w:pStyle w:val="Vnbnnidung0"/>
        <w:spacing w:after="120" w:line="360" w:lineRule="auto"/>
        <w:ind w:firstLine="0"/>
        <w:rPr>
          <w:rFonts w:ascii="Arial" w:hAnsi="Arial" w:cs="Arial"/>
          <w:i w:val="0"/>
          <w:iCs w:val="0"/>
          <w:color w:val="010000"/>
          <w:sz w:val="20"/>
          <w:szCs w:val="20"/>
        </w:rPr>
      </w:pPr>
      <w:r w:rsidRPr="006A500A">
        <w:rPr>
          <w:rFonts w:ascii="Arial" w:hAnsi="Arial" w:cs="Arial"/>
          <w:i w:val="0"/>
          <w:color w:val="010000"/>
          <w:sz w:val="20"/>
        </w:rPr>
        <w:t>‎‎Article 2. This Resolution takes effect from the date of its signing. Members of the Board of Directors, the General Manager of Ha Bac Nitrogenous Fertilizer &amp; Chemicals Joint Stock Company and related units and individuals are responsible for implementing the Resolution.</w:t>
      </w:r>
    </w:p>
    <w:sectPr w:rsidR="00EB6C81" w:rsidRPr="006A500A" w:rsidSect="00330312">
      <w:type w:val="continuous"/>
      <w:pgSz w:w="11906" w:h="16838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02F05" w14:textId="77777777" w:rsidR="000F1436" w:rsidRDefault="000F1436">
      <w:r>
        <w:separator/>
      </w:r>
    </w:p>
  </w:endnote>
  <w:endnote w:type="continuationSeparator" w:id="0">
    <w:p w14:paraId="4A9709B4" w14:textId="77777777" w:rsidR="000F1436" w:rsidRDefault="000F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546AD" w14:textId="77777777" w:rsidR="000F1436" w:rsidRDefault="000F1436"/>
  </w:footnote>
  <w:footnote w:type="continuationSeparator" w:id="0">
    <w:p w14:paraId="4A464C80" w14:textId="77777777" w:rsidR="000F1436" w:rsidRDefault="000F14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F3A9B"/>
    <w:multiLevelType w:val="multilevel"/>
    <w:tmpl w:val="17509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2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81"/>
    <w:rsid w:val="000C4D86"/>
    <w:rsid w:val="000F1436"/>
    <w:rsid w:val="00330312"/>
    <w:rsid w:val="006A500A"/>
    <w:rsid w:val="00830B91"/>
    <w:rsid w:val="008A662E"/>
    <w:rsid w:val="00B34918"/>
    <w:rsid w:val="00EB6C81"/>
    <w:rsid w:val="00E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5261B"/>
  <w15:docId w15:val="{3E521C33-71F2-4818-9981-E64C4688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2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12122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DE6F8F"/>
      <w:sz w:val="17"/>
      <w:szCs w:val="17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firstLine="300"/>
    </w:pPr>
    <w:rPr>
      <w:rFonts w:ascii="Times New Roman" w:eastAsia="Times New Roman" w:hAnsi="Times New Roman" w:cs="Times New Roman"/>
      <w:color w:val="212122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400"/>
    </w:pPr>
    <w:rPr>
      <w:rFonts w:ascii="Times New Roman" w:eastAsia="Times New Roman" w:hAnsi="Times New Roman" w:cs="Times New Roman"/>
      <w:i/>
      <w:iCs/>
      <w:color w:val="212122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15"/>
      <w:szCs w:val="15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8"/>
      <w:szCs w:val="8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color w:val="DE6F8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2024-03-06T03:48:00Z</dcterms:created>
  <dcterms:modified xsi:type="dcterms:W3CDTF">2024-03-06T03:48:00Z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ecfb78794299304d843e9f8fb42f4b263efdcf600267d3acc4ee13da7a09712b</vt:lpwstr>
  </property>
</Properties>
</file>