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CC8D9" w14:textId="77777777" w:rsidR="009169FF" w:rsidRPr="00F65D70" w:rsidRDefault="00AC57B2" w:rsidP="00D31AE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65D70">
        <w:rPr>
          <w:rFonts w:ascii="Arial" w:hAnsi="Arial" w:cs="Arial"/>
          <w:b/>
          <w:color w:val="010000"/>
          <w:sz w:val="20"/>
        </w:rPr>
        <w:t>HHN: Board Resolution</w:t>
      </w:r>
    </w:p>
    <w:p w14:paraId="614CC8DA" w14:textId="02C8D279" w:rsidR="009169FF" w:rsidRPr="00F65D70" w:rsidRDefault="00AC57B2" w:rsidP="00D31AE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5D70">
        <w:rPr>
          <w:rFonts w:ascii="Arial" w:hAnsi="Arial" w:cs="Arial"/>
          <w:color w:val="010000"/>
          <w:sz w:val="20"/>
        </w:rPr>
        <w:t xml:space="preserve">On March 04, 2024, Ha </w:t>
      </w:r>
      <w:proofErr w:type="spellStart"/>
      <w:r w:rsidRPr="00F65D70">
        <w:rPr>
          <w:rFonts w:ascii="Arial" w:hAnsi="Arial" w:cs="Arial"/>
          <w:color w:val="010000"/>
          <w:sz w:val="20"/>
        </w:rPr>
        <w:t>Noi</w:t>
      </w:r>
      <w:proofErr w:type="spellEnd"/>
      <w:r w:rsidRPr="00F65D70">
        <w:rPr>
          <w:rFonts w:ascii="Arial" w:hAnsi="Arial" w:cs="Arial"/>
          <w:color w:val="010000"/>
          <w:sz w:val="20"/>
        </w:rPr>
        <w:t xml:space="preserve"> Goods services and transport Joint Stock Company announced Resolution No. 46/NQ-HDQT on </w:t>
      </w:r>
      <w:r w:rsidR="00D31AEA">
        <w:rPr>
          <w:rFonts w:ascii="Arial" w:hAnsi="Arial" w:cs="Arial"/>
          <w:color w:val="010000"/>
          <w:sz w:val="20"/>
        </w:rPr>
        <w:t>convening</w:t>
      </w:r>
      <w:r w:rsidRPr="00F65D70">
        <w:rPr>
          <w:rFonts w:ascii="Arial" w:hAnsi="Arial" w:cs="Arial"/>
          <w:color w:val="010000"/>
          <w:sz w:val="20"/>
        </w:rPr>
        <w:t xml:space="preserve"> the Annual </w:t>
      </w:r>
      <w:r w:rsidR="00D31AEA">
        <w:rPr>
          <w:rFonts w:ascii="Arial" w:hAnsi="Arial" w:cs="Arial"/>
          <w:color w:val="010000"/>
          <w:sz w:val="20"/>
        </w:rPr>
        <w:t>General Meeting</w:t>
      </w:r>
      <w:r w:rsidRPr="00F65D70">
        <w:rPr>
          <w:rFonts w:ascii="Arial" w:hAnsi="Arial" w:cs="Arial"/>
          <w:color w:val="010000"/>
          <w:sz w:val="20"/>
        </w:rPr>
        <w:t xml:space="preserve"> 2024 as follows:</w:t>
      </w:r>
    </w:p>
    <w:p w14:paraId="614CC8DB" w14:textId="44CEA354" w:rsidR="009169FF" w:rsidRPr="00F65D70" w:rsidRDefault="00AC57B2" w:rsidP="00D31AE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5D70">
        <w:rPr>
          <w:rFonts w:ascii="Arial" w:hAnsi="Arial" w:cs="Arial"/>
          <w:color w:val="010000"/>
          <w:sz w:val="20"/>
        </w:rPr>
        <w:t xml:space="preserve">‎‎Article 1. Decided to </w:t>
      </w:r>
      <w:r w:rsidR="00D31AEA">
        <w:rPr>
          <w:rFonts w:ascii="Arial" w:hAnsi="Arial" w:cs="Arial"/>
          <w:color w:val="010000"/>
          <w:sz w:val="20"/>
        </w:rPr>
        <w:t>convene</w:t>
      </w:r>
      <w:r w:rsidRPr="00F65D70">
        <w:rPr>
          <w:rFonts w:ascii="Arial" w:hAnsi="Arial" w:cs="Arial"/>
          <w:color w:val="010000"/>
          <w:sz w:val="20"/>
        </w:rPr>
        <w:t xml:space="preserve"> the Annual </w:t>
      </w:r>
      <w:r w:rsidR="00D31AEA">
        <w:rPr>
          <w:rFonts w:ascii="Arial" w:hAnsi="Arial" w:cs="Arial"/>
          <w:color w:val="010000"/>
          <w:sz w:val="20"/>
        </w:rPr>
        <w:t>General Meeting</w:t>
      </w:r>
      <w:r w:rsidRPr="00F65D70">
        <w:rPr>
          <w:rFonts w:ascii="Arial" w:hAnsi="Arial" w:cs="Arial"/>
          <w:color w:val="010000"/>
          <w:sz w:val="20"/>
        </w:rPr>
        <w:t xml:space="preserve"> 2024 in person or online.</w:t>
      </w:r>
    </w:p>
    <w:p w14:paraId="614CC8DC" w14:textId="77777777" w:rsidR="009169FF" w:rsidRPr="00F65D70" w:rsidRDefault="00AC57B2" w:rsidP="00D31A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9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5D70">
        <w:rPr>
          <w:rFonts w:ascii="Arial" w:hAnsi="Arial" w:cs="Arial"/>
          <w:color w:val="010000"/>
          <w:sz w:val="20"/>
        </w:rPr>
        <w:t>Record date: March 25, 2024</w:t>
      </w:r>
    </w:p>
    <w:p w14:paraId="614CC8DD" w14:textId="495F5D6C" w:rsidR="009169FF" w:rsidRPr="00F65D70" w:rsidRDefault="00AC57B2" w:rsidP="00D31A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8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5D70">
        <w:rPr>
          <w:rFonts w:ascii="Arial" w:hAnsi="Arial" w:cs="Arial"/>
          <w:color w:val="010000"/>
          <w:sz w:val="20"/>
        </w:rPr>
        <w:t xml:space="preserve">Time to </w:t>
      </w:r>
      <w:r w:rsidR="00D31AEA">
        <w:rPr>
          <w:rFonts w:ascii="Arial" w:hAnsi="Arial" w:cs="Arial"/>
          <w:color w:val="010000"/>
          <w:sz w:val="20"/>
        </w:rPr>
        <w:t>convene</w:t>
      </w:r>
      <w:r w:rsidRPr="00F65D70">
        <w:rPr>
          <w:rFonts w:ascii="Arial" w:hAnsi="Arial" w:cs="Arial"/>
          <w:color w:val="010000"/>
          <w:sz w:val="20"/>
        </w:rPr>
        <w:t xml:space="preserve"> the Annual </w:t>
      </w:r>
      <w:r w:rsidR="00D31AEA">
        <w:rPr>
          <w:rFonts w:ascii="Arial" w:hAnsi="Arial" w:cs="Arial"/>
          <w:color w:val="010000"/>
          <w:sz w:val="20"/>
        </w:rPr>
        <w:t>General Meeting 2024: Expected at 8.30am,</w:t>
      </w:r>
      <w:bookmarkStart w:id="0" w:name="_GoBack"/>
      <w:bookmarkEnd w:id="0"/>
      <w:r w:rsidRPr="00F65D70">
        <w:rPr>
          <w:rFonts w:ascii="Arial" w:hAnsi="Arial" w:cs="Arial"/>
          <w:color w:val="010000"/>
          <w:sz w:val="20"/>
        </w:rPr>
        <w:t xml:space="preserve"> Tuesday, April 24, 2024.</w:t>
      </w:r>
    </w:p>
    <w:p w14:paraId="614CC8DE" w14:textId="4156FEBF" w:rsidR="009169FF" w:rsidRPr="00F65D70" w:rsidRDefault="00AC57B2" w:rsidP="00D31A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8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5D70">
        <w:rPr>
          <w:rFonts w:ascii="Arial" w:hAnsi="Arial" w:cs="Arial"/>
          <w:color w:val="010000"/>
          <w:sz w:val="20"/>
        </w:rPr>
        <w:t xml:space="preserve">Participants in the Annual </w:t>
      </w:r>
      <w:r w:rsidR="00D31AEA">
        <w:rPr>
          <w:rFonts w:ascii="Arial" w:hAnsi="Arial" w:cs="Arial"/>
          <w:color w:val="010000"/>
          <w:sz w:val="20"/>
        </w:rPr>
        <w:t>General Meeting</w:t>
      </w:r>
      <w:r w:rsidRPr="00F65D70">
        <w:rPr>
          <w:rFonts w:ascii="Arial" w:hAnsi="Arial" w:cs="Arial"/>
          <w:color w:val="010000"/>
          <w:sz w:val="20"/>
        </w:rPr>
        <w:t xml:space="preserve"> 2024: Members of the Board of Directors, the Supervisory Board, and shareholders of the Company.</w:t>
      </w:r>
    </w:p>
    <w:p w14:paraId="614CC8DF" w14:textId="77777777" w:rsidR="009169FF" w:rsidRPr="00F65D70" w:rsidRDefault="00AC57B2" w:rsidP="00D31A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8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5D70">
        <w:rPr>
          <w:rFonts w:ascii="Arial" w:hAnsi="Arial" w:cs="Arial"/>
          <w:color w:val="010000"/>
          <w:sz w:val="20"/>
        </w:rPr>
        <w:t xml:space="preserve">Venue: Conference hall on the 3rd Floor of the Company, No. 27/785 Truong Dinh Street, Thinh </w:t>
      </w:r>
      <w:proofErr w:type="spellStart"/>
      <w:r w:rsidRPr="00F65D70">
        <w:rPr>
          <w:rFonts w:ascii="Arial" w:hAnsi="Arial" w:cs="Arial"/>
          <w:color w:val="010000"/>
          <w:sz w:val="20"/>
        </w:rPr>
        <w:t>Liet</w:t>
      </w:r>
      <w:proofErr w:type="spellEnd"/>
      <w:r w:rsidRPr="00F65D70">
        <w:rPr>
          <w:rFonts w:ascii="Arial" w:hAnsi="Arial" w:cs="Arial"/>
          <w:color w:val="010000"/>
          <w:sz w:val="20"/>
        </w:rPr>
        <w:t xml:space="preserve"> Ward, Hoang Mai District, Hanoi City.</w:t>
      </w:r>
    </w:p>
    <w:p w14:paraId="614CC8E0" w14:textId="77777777" w:rsidR="009169FF" w:rsidRPr="00F65D70" w:rsidRDefault="00AC57B2" w:rsidP="00D31A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9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5D70">
        <w:rPr>
          <w:rFonts w:ascii="Arial" w:hAnsi="Arial" w:cs="Arial"/>
          <w:color w:val="010000"/>
          <w:sz w:val="20"/>
        </w:rPr>
        <w:t>Expected content:</w:t>
      </w:r>
    </w:p>
    <w:p w14:paraId="614CC8E1" w14:textId="77777777" w:rsidR="009169FF" w:rsidRPr="00F65D70" w:rsidRDefault="00AC57B2" w:rsidP="00D31A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8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5D70">
        <w:rPr>
          <w:rFonts w:ascii="Arial" w:hAnsi="Arial" w:cs="Arial"/>
          <w:color w:val="010000"/>
          <w:sz w:val="20"/>
        </w:rPr>
        <w:t>Production and business results in 2023 and directions and tasks in 2024.</w:t>
      </w:r>
    </w:p>
    <w:p w14:paraId="614CC8E2" w14:textId="77777777" w:rsidR="009169FF" w:rsidRPr="00F65D70" w:rsidRDefault="00AC57B2" w:rsidP="00D31A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8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5D70">
        <w:rPr>
          <w:rFonts w:ascii="Arial" w:hAnsi="Arial" w:cs="Arial"/>
          <w:color w:val="010000"/>
          <w:sz w:val="20"/>
        </w:rPr>
        <w:t>Audited Financial Statements 2023;</w:t>
      </w:r>
    </w:p>
    <w:p w14:paraId="614CC8E3" w14:textId="77777777" w:rsidR="009169FF" w:rsidRPr="00F65D70" w:rsidRDefault="00AC57B2" w:rsidP="00D31A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8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5D70">
        <w:rPr>
          <w:rFonts w:ascii="Arial" w:hAnsi="Arial" w:cs="Arial"/>
          <w:color w:val="010000"/>
          <w:sz w:val="20"/>
        </w:rPr>
        <w:t>Plan on profit distribution and dividend payment in 2023; Plan on expected profit distribution in 2024</w:t>
      </w:r>
    </w:p>
    <w:p w14:paraId="614CC8E4" w14:textId="77777777" w:rsidR="009169FF" w:rsidRPr="00F65D70" w:rsidRDefault="00AC57B2" w:rsidP="00D31A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8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5D70">
        <w:rPr>
          <w:rFonts w:ascii="Arial" w:hAnsi="Arial" w:cs="Arial"/>
          <w:color w:val="010000"/>
          <w:sz w:val="20"/>
        </w:rPr>
        <w:t>Remuneration plan for the Board of Directors and the Supervisory Board in 2024;</w:t>
      </w:r>
    </w:p>
    <w:p w14:paraId="614CC8E5" w14:textId="2F2DCCCF" w:rsidR="009169FF" w:rsidRPr="00F65D70" w:rsidRDefault="00AC57B2" w:rsidP="00D31A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8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5D70">
        <w:rPr>
          <w:rFonts w:ascii="Arial" w:hAnsi="Arial" w:cs="Arial"/>
          <w:color w:val="010000"/>
          <w:sz w:val="20"/>
        </w:rPr>
        <w:t xml:space="preserve">Report on the activities of the Board of Directors in 2023; the directions and tasks of the Board of </w:t>
      </w:r>
      <w:r w:rsidR="00F65D70" w:rsidRPr="00F65D70">
        <w:rPr>
          <w:rFonts w:ascii="Arial" w:hAnsi="Arial" w:cs="Arial"/>
          <w:color w:val="010000"/>
          <w:sz w:val="20"/>
        </w:rPr>
        <w:t>Directors</w:t>
      </w:r>
      <w:r w:rsidRPr="00F65D70">
        <w:rPr>
          <w:rFonts w:ascii="Arial" w:hAnsi="Arial" w:cs="Arial"/>
          <w:color w:val="010000"/>
          <w:sz w:val="20"/>
        </w:rPr>
        <w:t xml:space="preserve"> in 2024;</w:t>
      </w:r>
    </w:p>
    <w:p w14:paraId="614CC8E6" w14:textId="77777777" w:rsidR="009169FF" w:rsidRPr="00F65D70" w:rsidRDefault="00AC57B2" w:rsidP="00D31A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9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5D70">
        <w:rPr>
          <w:rFonts w:ascii="Arial" w:hAnsi="Arial" w:cs="Arial"/>
          <w:color w:val="010000"/>
          <w:sz w:val="20"/>
        </w:rPr>
        <w:t>Report of the Supervisory Board in 2023; Proposal on selecting the audit company for the Financial Statements 2024;</w:t>
      </w:r>
    </w:p>
    <w:p w14:paraId="614CC8E7" w14:textId="77777777" w:rsidR="009169FF" w:rsidRPr="00F65D70" w:rsidRDefault="00AC57B2" w:rsidP="00D31A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9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5D70">
        <w:rPr>
          <w:rFonts w:ascii="Arial" w:hAnsi="Arial" w:cs="Arial"/>
          <w:color w:val="010000"/>
          <w:sz w:val="20"/>
        </w:rPr>
        <w:t>Other contents in accordance with regulations.</w:t>
      </w:r>
    </w:p>
    <w:p w14:paraId="614CC8E8" w14:textId="54E0C97E" w:rsidR="009169FF" w:rsidRPr="00F65D70" w:rsidRDefault="00AC57B2" w:rsidP="00D31AE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5D70">
        <w:rPr>
          <w:rFonts w:ascii="Arial" w:hAnsi="Arial" w:cs="Arial"/>
          <w:color w:val="010000"/>
          <w:sz w:val="20"/>
        </w:rPr>
        <w:t>‎‎Article 2. The Board of Directors assigns the Company</w:t>
      </w:r>
      <w:r w:rsidR="00D31AEA">
        <w:rPr>
          <w:rFonts w:ascii="Arial" w:hAnsi="Arial" w:cs="Arial"/>
          <w:color w:val="010000"/>
          <w:sz w:val="20"/>
        </w:rPr>
        <w:t>’s Managing Director</w:t>
      </w:r>
      <w:r w:rsidRPr="00F65D70">
        <w:rPr>
          <w:rFonts w:ascii="Arial" w:hAnsi="Arial" w:cs="Arial"/>
          <w:color w:val="010000"/>
          <w:sz w:val="20"/>
        </w:rPr>
        <w:t xml:space="preserve"> to direct the departments to carry out work according to the decentralization specified in the Charter of Organization and Operation</w:t>
      </w:r>
      <w:r w:rsidR="00D31AEA">
        <w:rPr>
          <w:rFonts w:ascii="Arial" w:hAnsi="Arial" w:cs="Arial"/>
          <w:color w:val="010000"/>
          <w:sz w:val="20"/>
        </w:rPr>
        <w:t>s</w:t>
      </w:r>
      <w:r w:rsidRPr="00F65D70">
        <w:rPr>
          <w:rFonts w:ascii="Arial" w:hAnsi="Arial" w:cs="Arial"/>
          <w:color w:val="010000"/>
          <w:sz w:val="20"/>
        </w:rPr>
        <w:t xml:space="preserve"> of the Company to </w:t>
      </w:r>
      <w:r w:rsidR="00D31AEA">
        <w:rPr>
          <w:rFonts w:ascii="Arial" w:hAnsi="Arial" w:cs="Arial"/>
          <w:color w:val="010000"/>
          <w:sz w:val="20"/>
        </w:rPr>
        <w:t>convene</w:t>
      </w:r>
      <w:r w:rsidRPr="00F65D70">
        <w:rPr>
          <w:rFonts w:ascii="Arial" w:hAnsi="Arial" w:cs="Arial"/>
          <w:color w:val="010000"/>
          <w:sz w:val="20"/>
        </w:rPr>
        <w:t xml:space="preserve"> and implement the Meeting </w:t>
      </w:r>
      <w:r w:rsidR="00D31AEA">
        <w:rPr>
          <w:rFonts w:ascii="Arial" w:hAnsi="Arial" w:cs="Arial"/>
          <w:color w:val="010000"/>
          <w:sz w:val="20"/>
        </w:rPr>
        <w:t>as per</w:t>
      </w:r>
      <w:r w:rsidRPr="00F65D70">
        <w:rPr>
          <w:rFonts w:ascii="Arial" w:hAnsi="Arial" w:cs="Arial"/>
          <w:color w:val="010000"/>
          <w:sz w:val="20"/>
        </w:rPr>
        <w:t xml:space="preserve"> regulations.</w:t>
      </w:r>
    </w:p>
    <w:p w14:paraId="614CC8E9" w14:textId="3D128C89" w:rsidR="009169FF" w:rsidRPr="00F65D70" w:rsidRDefault="00AC57B2" w:rsidP="00D31AE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5D70">
        <w:rPr>
          <w:rFonts w:ascii="Arial" w:hAnsi="Arial" w:cs="Arial"/>
          <w:color w:val="010000"/>
          <w:sz w:val="20"/>
        </w:rPr>
        <w:t>‎‎Article 3. Members of the Board of Directors have voted for approval. Within the scope of their powers and responsibilities, members of the Board of Direct</w:t>
      </w:r>
      <w:r w:rsidR="00D31AEA">
        <w:rPr>
          <w:rFonts w:ascii="Arial" w:hAnsi="Arial" w:cs="Arial"/>
          <w:color w:val="010000"/>
          <w:sz w:val="20"/>
        </w:rPr>
        <w:t xml:space="preserve">ors, Supervisory Board and Executive Board </w:t>
      </w:r>
      <w:r w:rsidRPr="00F65D70">
        <w:rPr>
          <w:rFonts w:ascii="Arial" w:hAnsi="Arial" w:cs="Arial"/>
          <w:color w:val="010000"/>
          <w:sz w:val="20"/>
        </w:rPr>
        <w:t xml:space="preserve">of Ha </w:t>
      </w:r>
      <w:proofErr w:type="spellStart"/>
      <w:r w:rsidRPr="00F65D70">
        <w:rPr>
          <w:rFonts w:ascii="Arial" w:hAnsi="Arial" w:cs="Arial"/>
          <w:color w:val="010000"/>
          <w:sz w:val="20"/>
        </w:rPr>
        <w:t>Noi</w:t>
      </w:r>
      <w:proofErr w:type="spellEnd"/>
      <w:r w:rsidRPr="00F65D70">
        <w:rPr>
          <w:rFonts w:ascii="Arial" w:hAnsi="Arial" w:cs="Arial"/>
          <w:color w:val="010000"/>
          <w:sz w:val="20"/>
        </w:rPr>
        <w:t xml:space="preserve"> Goods services and transport Joint Stock Company, and related departments are responsible for implementation./.</w:t>
      </w:r>
    </w:p>
    <w:sectPr w:rsidR="009169FF" w:rsidRPr="00F65D70" w:rsidSect="00AC57B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15FF"/>
    <w:multiLevelType w:val="multilevel"/>
    <w:tmpl w:val="20B41AB0"/>
    <w:lvl w:ilvl="0">
      <w:start w:val="1"/>
      <w:numFmt w:val="bullet"/>
      <w:lvlText w:val="*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98A77F0"/>
    <w:multiLevelType w:val="multilevel"/>
    <w:tmpl w:val="EB6AD7B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FF"/>
    <w:rsid w:val="009169FF"/>
    <w:rsid w:val="00AC57B2"/>
    <w:rsid w:val="00D31AEA"/>
    <w:rsid w:val="00F6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CC8D9"/>
  <w15:docId w15:val="{99D13C56-16E3-4D96-A258-86997409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E77991"/>
      <w:w w:val="60"/>
      <w:sz w:val="18"/>
      <w:szCs w:val="18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E77991"/>
      <w:sz w:val="16"/>
      <w:szCs w:val="16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styleId="BodyText">
    <w:name w:val="Body Text"/>
    <w:basedOn w:val="Normal"/>
    <w:link w:val="BodyTextChar"/>
    <w:qFormat/>
    <w:pPr>
      <w:spacing w:line="29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93" w:lineRule="auto"/>
      <w:ind w:left="66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color w:val="E77991"/>
      <w:w w:val="60"/>
      <w:sz w:val="18"/>
      <w:szCs w:val="18"/>
    </w:rPr>
  </w:style>
  <w:style w:type="paragraph" w:customStyle="1" w:styleId="Bodytext60">
    <w:name w:val="Body text (6)"/>
    <w:basedOn w:val="Normal"/>
    <w:link w:val="Bodytext6"/>
    <w:pPr>
      <w:spacing w:line="360" w:lineRule="auto"/>
    </w:pPr>
    <w:rPr>
      <w:rFonts w:ascii="Arial" w:eastAsia="Arial" w:hAnsi="Arial" w:cs="Arial"/>
      <w:color w:val="E77991"/>
      <w:sz w:val="16"/>
      <w:szCs w:val="16"/>
    </w:rPr>
  </w:style>
  <w:style w:type="paragraph" w:customStyle="1" w:styleId="Bodytext50">
    <w:name w:val="Body text (5)"/>
    <w:basedOn w:val="Normal"/>
    <w:link w:val="Bodytext5"/>
    <w:pPr>
      <w:ind w:firstLine="6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line="254" w:lineRule="auto"/>
      <w:ind w:left="2860" w:firstLine="20"/>
    </w:pPr>
    <w:rPr>
      <w:rFonts w:ascii="Arial" w:eastAsia="Arial" w:hAnsi="Arial" w:cs="Arial"/>
      <w:sz w:val="14"/>
      <w:szCs w:val="1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26lIjdcfBMZAHt74cZcRgiMglg==">CgMxLjA4AHIhMWpIZzQwZUViS01FZi1ZMU1DQV9fZWhZY0JOS3hSWmw5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2024-03-06T03:11:00Z</dcterms:created>
  <dcterms:modified xsi:type="dcterms:W3CDTF">2024-03-06T03:11:00Z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4163cd52372dce484f0c1124212907237caaa9f990ce5a8e64125e7cf3a790b7</vt:lpwstr>
  </property>
</Properties>
</file>