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3F37" w:rsidRPr="00316FA7" w:rsidRDefault="004F7BE9" w:rsidP="004F7BE9">
      <w:pPr>
        <w:pBdr>
          <w:top w:val="nil"/>
          <w:left w:val="nil"/>
          <w:bottom w:val="nil"/>
          <w:right w:val="nil"/>
          <w:between w:val="nil"/>
        </w:pBdr>
        <w:spacing w:after="120" w:line="360" w:lineRule="auto"/>
        <w:jc w:val="both"/>
        <w:rPr>
          <w:rFonts w:ascii="Arial" w:eastAsia="Arial" w:hAnsi="Arial" w:cs="Arial"/>
          <w:b/>
          <w:color w:val="010000"/>
          <w:sz w:val="20"/>
          <w:szCs w:val="20"/>
        </w:rPr>
      </w:pPr>
      <w:r w:rsidRPr="00316FA7">
        <w:rPr>
          <w:rFonts w:ascii="Arial" w:hAnsi="Arial" w:cs="Arial"/>
          <w:b/>
          <w:color w:val="010000"/>
          <w:sz w:val="20"/>
        </w:rPr>
        <w:t>PHP: Board Resolution</w:t>
      </w:r>
    </w:p>
    <w:p w14:paraId="00000002" w14:textId="77777777" w:rsidR="006F3F37" w:rsidRPr="00316FA7" w:rsidRDefault="004F7BE9" w:rsidP="004F7BE9">
      <w:pPr>
        <w:pBdr>
          <w:top w:val="nil"/>
          <w:left w:val="nil"/>
          <w:bottom w:val="nil"/>
          <w:right w:val="nil"/>
          <w:between w:val="nil"/>
        </w:pBdr>
        <w:spacing w:after="120" w:line="360" w:lineRule="auto"/>
        <w:jc w:val="both"/>
        <w:rPr>
          <w:rFonts w:ascii="Arial" w:eastAsia="Arial" w:hAnsi="Arial" w:cs="Arial"/>
          <w:color w:val="010000"/>
          <w:sz w:val="20"/>
          <w:szCs w:val="20"/>
        </w:rPr>
      </w:pPr>
      <w:r w:rsidRPr="00316FA7">
        <w:rPr>
          <w:rFonts w:ascii="Arial" w:hAnsi="Arial" w:cs="Arial"/>
          <w:color w:val="010000"/>
          <w:sz w:val="20"/>
        </w:rPr>
        <w:t>On February 29, 2024, Port of Hai Phong Joint Stock Company announced Resolution No. 26/NQ-CHP on collecting the opinions of the General Meeting of Shareholders of the Company via a ballot in 2024 as follows:</w:t>
      </w:r>
    </w:p>
    <w:p w14:paraId="00000003" w14:textId="77777777" w:rsidR="006F3F37" w:rsidRPr="00316FA7" w:rsidRDefault="004F7BE9" w:rsidP="004F7BE9">
      <w:pPr>
        <w:pBdr>
          <w:top w:val="nil"/>
          <w:left w:val="nil"/>
          <w:bottom w:val="nil"/>
          <w:right w:val="nil"/>
          <w:between w:val="nil"/>
        </w:pBdr>
        <w:spacing w:after="120" w:line="360" w:lineRule="auto"/>
        <w:jc w:val="both"/>
        <w:rPr>
          <w:rFonts w:ascii="Arial" w:eastAsia="Arial" w:hAnsi="Arial" w:cs="Arial"/>
          <w:color w:val="010000"/>
          <w:sz w:val="20"/>
          <w:szCs w:val="20"/>
        </w:rPr>
      </w:pPr>
      <w:r w:rsidRPr="00316FA7">
        <w:rPr>
          <w:rFonts w:ascii="Arial" w:hAnsi="Arial" w:cs="Arial"/>
          <w:color w:val="010000"/>
          <w:sz w:val="20"/>
        </w:rPr>
        <w:t>‎‎Article 1. The Board of Directors of Port of Hai Phong Joint Stock Company (Hai Phong Port) approves the content of the Regulations for collecting shareholders' opinions via a ballot, as proposed by the General Manager of Hai Phong Port in Proposal No. 527/TTr-CHP dated February 26, 2024.</w:t>
      </w:r>
    </w:p>
    <w:p w14:paraId="00000004" w14:textId="77777777" w:rsidR="006F3F37" w:rsidRPr="00316FA7" w:rsidRDefault="004F7BE9" w:rsidP="004F7BE9">
      <w:pPr>
        <w:pBdr>
          <w:top w:val="nil"/>
          <w:left w:val="nil"/>
          <w:bottom w:val="nil"/>
          <w:right w:val="nil"/>
          <w:between w:val="nil"/>
        </w:pBdr>
        <w:spacing w:after="120" w:line="360" w:lineRule="auto"/>
        <w:jc w:val="both"/>
        <w:rPr>
          <w:rFonts w:ascii="Arial" w:eastAsia="Arial" w:hAnsi="Arial" w:cs="Arial"/>
          <w:color w:val="010000"/>
          <w:sz w:val="20"/>
          <w:szCs w:val="20"/>
        </w:rPr>
      </w:pPr>
      <w:r w:rsidRPr="00316FA7">
        <w:rPr>
          <w:rFonts w:ascii="Arial" w:hAnsi="Arial" w:cs="Arial"/>
          <w:color w:val="010000"/>
          <w:sz w:val="20"/>
        </w:rPr>
        <w:t>The General Manager is requested to direct the further completion of the relevant documents regarding the content of collecting opinions from the General Meeting of Shareholders of Port of Hai Phong Joint Stock Company via a ballot, in order to report to the Board of Directors for consideration and decision.</w:t>
      </w:r>
    </w:p>
    <w:p w14:paraId="00000005" w14:textId="77777777" w:rsidR="006F3F37" w:rsidRPr="00316FA7" w:rsidRDefault="004F7BE9" w:rsidP="004F7BE9">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316FA7">
        <w:rPr>
          <w:rFonts w:ascii="Arial" w:hAnsi="Arial" w:cs="Arial"/>
          <w:color w:val="010000"/>
          <w:sz w:val="20"/>
        </w:rPr>
        <w:t>‎‎Article 2. The Board of Directors assigns the General Manager to implement the Board Resolution based on the functions, duties, and authorities specified in the Charter, Regulations of the Company, and the current provisions of law./.</w:t>
      </w:r>
    </w:p>
    <w:sectPr w:rsidR="006F3F37" w:rsidRPr="00316FA7" w:rsidSect="004F7BE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37"/>
    <w:rsid w:val="00316FA7"/>
    <w:rsid w:val="004F7BE9"/>
    <w:rsid w:val="006F3F3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33C77E-A320-4102-BDFA-5747E3E3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93"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jc w:val="center"/>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pPr>
      <w:ind w:firstLine="20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hQjRm0VgpyjCepDyfB4QVwsJ6g==">CgMxLjAyCGguZ2pkZ3hzOAByITEtS3JBeF90dnA0bkduRnRmVGhoQlUzQlpoRTdtdnZSMw==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898</Characters>
  <Application>Microsoft Office Word</Application>
  <DocSecurity>0</DocSecurity>
  <Lines>13</Lines>
  <Paragraphs>5</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2024-03-04T03:45:00Z</dcterms:created>
  <dcterms:modified xsi:type="dcterms:W3CDTF">2024-03-05T02:12:00Z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aed7686fffe479e10c0124c349299c4f585e1218ab2e139ab69da42d9ae9fc48</vt:lpwstr>
  </property>
</Properties>
</file>