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C4B797" w:rsidR="003F4454" w:rsidRPr="002F1373" w:rsidRDefault="00B824A4" w:rsidP="00B824A4">
      <w:pPr>
        <w:pBdr>
          <w:top w:val="nil"/>
          <w:left w:val="nil"/>
          <w:bottom w:val="nil"/>
          <w:right w:val="nil"/>
          <w:between w:val="nil"/>
        </w:pBdr>
        <w:spacing w:after="120" w:line="360" w:lineRule="auto"/>
        <w:rPr>
          <w:rFonts w:ascii="Arial" w:eastAsia="Arial" w:hAnsi="Arial" w:cs="Arial"/>
          <w:b/>
          <w:color w:val="010000"/>
          <w:sz w:val="20"/>
          <w:szCs w:val="20"/>
        </w:rPr>
      </w:pPr>
      <w:r w:rsidRPr="002F1373">
        <w:rPr>
          <w:rFonts w:ascii="Arial" w:hAnsi="Arial" w:cs="Arial"/>
          <w:b/>
          <w:color w:val="010000"/>
          <w:sz w:val="20"/>
        </w:rPr>
        <w:t>PNG: Board Resolution</w:t>
      </w:r>
    </w:p>
    <w:p w14:paraId="00000002" w14:textId="77777777" w:rsidR="003F4454" w:rsidRPr="002F1373" w:rsidRDefault="00B824A4" w:rsidP="00B824A4">
      <w:pPr>
        <w:pBdr>
          <w:top w:val="nil"/>
          <w:left w:val="nil"/>
          <w:bottom w:val="nil"/>
          <w:right w:val="nil"/>
          <w:between w:val="nil"/>
        </w:pBdr>
        <w:spacing w:after="120" w:line="360" w:lineRule="auto"/>
        <w:rPr>
          <w:rFonts w:ascii="Arial" w:eastAsia="Arial" w:hAnsi="Arial" w:cs="Arial"/>
          <w:color w:val="010000"/>
          <w:sz w:val="20"/>
          <w:szCs w:val="20"/>
        </w:rPr>
      </w:pPr>
      <w:r w:rsidRPr="002F1373">
        <w:rPr>
          <w:rFonts w:ascii="Arial" w:hAnsi="Arial" w:cs="Arial"/>
          <w:color w:val="010000"/>
          <w:sz w:val="20"/>
        </w:rPr>
        <w:t>On February 29, 2024, Phu Nhuan Trading Joint Stock Company announced Resolution No. 02/2024/NQ.HDQT-PNG as follows:</w:t>
      </w:r>
    </w:p>
    <w:p w14:paraId="00000003" w14:textId="77777777" w:rsidR="003F4454" w:rsidRPr="002F1373" w:rsidRDefault="00B824A4" w:rsidP="00B824A4">
      <w:pPr>
        <w:pBdr>
          <w:top w:val="nil"/>
          <w:left w:val="nil"/>
          <w:bottom w:val="nil"/>
          <w:right w:val="nil"/>
          <w:between w:val="nil"/>
        </w:pBdr>
        <w:spacing w:after="120" w:line="360" w:lineRule="auto"/>
        <w:rPr>
          <w:rFonts w:ascii="Arial" w:eastAsia="Arial" w:hAnsi="Arial" w:cs="Arial"/>
          <w:color w:val="010000"/>
          <w:sz w:val="20"/>
          <w:szCs w:val="20"/>
        </w:rPr>
      </w:pPr>
      <w:r w:rsidRPr="002F1373">
        <w:rPr>
          <w:rFonts w:ascii="Arial" w:hAnsi="Arial" w:cs="Arial"/>
          <w:color w:val="010000"/>
          <w:sz w:val="20"/>
        </w:rPr>
        <w:t>‎‎Article 1. Approve a number of contents to be submitted to the Annual General Meeting of Shareholders 2024 of Phu Nhuan Trading Joint Stock Company.</w:t>
      </w:r>
    </w:p>
    <w:p w14:paraId="00000004" w14:textId="77777777" w:rsidR="003F4454" w:rsidRPr="002F1373" w:rsidRDefault="00B824A4" w:rsidP="00B824A4">
      <w:pPr>
        <w:pBdr>
          <w:top w:val="nil"/>
          <w:left w:val="nil"/>
          <w:bottom w:val="nil"/>
          <w:right w:val="nil"/>
          <w:between w:val="nil"/>
        </w:pBdr>
        <w:spacing w:after="120" w:line="360" w:lineRule="auto"/>
        <w:rPr>
          <w:rFonts w:ascii="Arial" w:eastAsia="Arial" w:hAnsi="Arial" w:cs="Arial"/>
          <w:color w:val="010000"/>
          <w:sz w:val="20"/>
          <w:szCs w:val="20"/>
        </w:rPr>
      </w:pPr>
      <w:r w:rsidRPr="002F1373">
        <w:rPr>
          <w:rFonts w:ascii="Arial" w:hAnsi="Arial" w:cs="Arial"/>
          <w:color w:val="010000"/>
          <w:sz w:val="20"/>
        </w:rPr>
        <w:t>Contents to be submitted to the Annual General Meeting of Shareholders 2024 of Phu Nhuan Trading Joint Stock Company include:</w:t>
      </w:r>
    </w:p>
    <w:p w14:paraId="00000005" w14:textId="77777777" w:rsidR="003F4454" w:rsidRPr="002F1373" w:rsidRDefault="00B824A4" w:rsidP="00B824A4">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F1373">
        <w:rPr>
          <w:rFonts w:ascii="Arial" w:hAnsi="Arial" w:cs="Arial"/>
          <w:color w:val="010000"/>
          <w:sz w:val="20"/>
        </w:rPr>
        <w:t>Draft of the agenda of the Annual General Meeting of Shareholders 2024 of Phu Nhuan Trading Joint Stock Company.</w:t>
      </w:r>
    </w:p>
    <w:p w14:paraId="00000006" w14:textId="77777777" w:rsidR="003F4454" w:rsidRPr="002F1373" w:rsidRDefault="00B824A4" w:rsidP="00B824A4">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F1373">
        <w:rPr>
          <w:rFonts w:ascii="Arial" w:hAnsi="Arial" w:cs="Arial"/>
          <w:color w:val="010000"/>
          <w:sz w:val="20"/>
        </w:rPr>
        <w:t>Draft Regulations for organizing the Annual General Meeting of Shareholders 2024 of Phu Nhuan Trading Joint Stock Company.</w:t>
      </w:r>
    </w:p>
    <w:p w14:paraId="00000007" w14:textId="77777777" w:rsidR="003F4454" w:rsidRPr="002F1373" w:rsidRDefault="00B824A4" w:rsidP="00B824A4">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F1373">
        <w:rPr>
          <w:rFonts w:ascii="Arial" w:hAnsi="Arial" w:cs="Arial"/>
          <w:color w:val="010000"/>
          <w:sz w:val="20"/>
        </w:rPr>
        <w:t>Proposal on approving the authorization for the Board of Directors to evaluate and select the audit company for the Financial Statements 2024 of Phu Nhuan Trading Joint Stock Company.</w:t>
      </w:r>
    </w:p>
    <w:p w14:paraId="00000008" w14:textId="77777777" w:rsidR="003F4454" w:rsidRPr="002F1373" w:rsidRDefault="00B824A4" w:rsidP="00B824A4">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F1373">
        <w:rPr>
          <w:rFonts w:ascii="Arial" w:hAnsi="Arial" w:cs="Arial"/>
          <w:color w:val="010000"/>
          <w:sz w:val="20"/>
        </w:rPr>
        <w:t>Proposal on approving the Report on spending for the funds of the Board of Directors and Supervisory Board in 2023 and the Plan for making appropriation for operating funds of the Board of Directors and Supervisory Board in 2024 of Phu Nhuan Trading Joint Stock Company.</w:t>
      </w:r>
    </w:p>
    <w:p w14:paraId="00000009" w14:textId="77777777" w:rsidR="003F4454" w:rsidRPr="002F1373" w:rsidRDefault="00B824A4" w:rsidP="00B824A4">
      <w:pPr>
        <w:pBdr>
          <w:top w:val="nil"/>
          <w:left w:val="nil"/>
          <w:bottom w:val="nil"/>
          <w:right w:val="nil"/>
          <w:between w:val="nil"/>
        </w:pBdr>
        <w:spacing w:after="120" w:line="360" w:lineRule="auto"/>
        <w:rPr>
          <w:rFonts w:ascii="Arial" w:eastAsia="Arial" w:hAnsi="Arial" w:cs="Arial"/>
          <w:color w:val="010000"/>
          <w:sz w:val="20"/>
          <w:szCs w:val="20"/>
        </w:rPr>
      </w:pPr>
      <w:r w:rsidRPr="002F1373">
        <w:rPr>
          <w:rFonts w:ascii="Arial" w:hAnsi="Arial" w:cs="Arial"/>
          <w:color w:val="010000"/>
          <w:sz w:val="20"/>
        </w:rPr>
        <w:t>Article 2. This Resolution takes effect from the date of signing. Members of the Board of Directors, the Board of Management and relevant departments and individuals are responsible for implementing this Resolution.</w:t>
      </w:r>
    </w:p>
    <w:sectPr w:rsidR="003F4454" w:rsidRPr="002F1373" w:rsidSect="00B824A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14F"/>
    <w:multiLevelType w:val="multilevel"/>
    <w:tmpl w:val="82046FA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54"/>
    <w:rsid w:val="002F1373"/>
    <w:rsid w:val="003F4454"/>
    <w:rsid w:val="00B824A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C5DFDF-002E-4073-A7DB-7BBBA922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6"/>
      <w:szCs w:val="36"/>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18191A"/>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18191A"/>
      <w:sz w:val="26"/>
      <w:szCs w:val="2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12036"/>
      <w:sz w:val="17"/>
      <w:szCs w:val="17"/>
      <w:u w:val="none"/>
    </w:rPr>
  </w:style>
  <w:style w:type="paragraph" w:customStyle="1" w:styleId="Bodytext20">
    <w:name w:val="Body text (2)"/>
    <w:basedOn w:val="Normal"/>
    <w:link w:val="Bodytext2"/>
    <w:rPr>
      <w:rFonts w:ascii="Arial" w:eastAsia="Arial" w:hAnsi="Arial" w:cs="Arial"/>
      <w:sz w:val="8"/>
      <w:szCs w:val="8"/>
    </w:rPr>
  </w:style>
  <w:style w:type="paragraph" w:customStyle="1" w:styleId="Bodytext40">
    <w:name w:val="Body text (4)"/>
    <w:basedOn w:val="Normal"/>
    <w:link w:val="Bodytext4"/>
    <w:pPr>
      <w:spacing w:line="233" w:lineRule="auto"/>
      <w:jc w:val="center"/>
    </w:pPr>
    <w:rPr>
      <w:rFonts w:ascii="Arial" w:eastAsia="Arial" w:hAnsi="Arial" w:cs="Arial"/>
      <w:sz w:val="36"/>
      <w:szCs w:val="36"/>
    </w:rPr>
  </w:style>
  <w:style w:type="paragraph" w:customStyle="1" w:styleId="Heading21">
    <w:name w:val="Heading #2"/>
    <w:basedOn w:val="Normal"/>
    <w:link w:val="Heading20"/>
    <w:pPr>
      <w:outlineLvl w:val="1"/>
    </w:pPr>
    <w:rPr>
      <w:rFonts w:ascii="Times New Roman" w:eastAsia="Times New Roman" w:hAnsi="Times New Roman" w:cs="Times New Roman"/>
      <w:b/>
      <w:bCs/>
      <w:color w:val="18191A"/>
      <w:sz w:val="22"/>
      <w:szCs w:val="22"/>
    </w:rPr>
  </w:style>
  <w:style w:type="paragraph" w:styleId="BodyText">
    <w:name w:val="Body Text"/>
    <w:basedOn w:val="Normal"/>
    <w:link w:val="BodyTextChar"/>
    <w:qFormat/>
    <w:pPr>
      <w:spacing w:line="262" w:lineRule="auto"/>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color w:val="18191A"/>
      <w:sz w:val="26"/>
      <w:szCs w:val="26"/>
    </w:rPr>
  </w:style>
  <w:style w:type="paragraph" w:customStyle="1" w:styleId="Bodytext30">
    <w:name w:val="Body text (3)"/>
    <w:basedOn w:val="Normal"/>
    <w:link w:val="Bodytext3"/>
    <w:pPr>
      <w:spacing w:line="307" w:lineRule="auto"/>
      <w:jc w:val="center"/>
    </w:pPr>
    <w:rPr>
      <w:rFonts w:ascii="Arial" w:eastAsia="Arial" w:hAnsi="Arial" w:cs="Arial"/>
      <w:color w:val="E12036"/>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oTbn5xRpO05/BcRSLoShM/zUnQ==">CgMxLjA4AHIhMWFoM19Rd3Zrc0Voa3k0aXFKdlA4NU00dGgxM1ByaDJl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1113</Characters>
  <Application>Microsoft Office Word</Application>
  <DocSecurity>0</DocSecurity>
  <Lines>18</Lines>
  <Paragraphs>10</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2024-03-05T04:16:00Z</dcterms:created>
  <dcterms:modified xsi:type="dcterms:W3CDTF">2024-03-06T01:10:00Z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c17fa390f2e812e84ab342b6be6d6c20d7e5037f26dc88049598f6d76241c781</vt:lpwstr>
  </property>
</Properties>
</file>