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721A9" w14:textId="41B5C15F" w:rsidR="00D44858" w:rsidRPr="00626C14" w:rsidRDefault="00626C14" w:rsidP="0067289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462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26C14">
        <w:rPr>
          <w:rFonts w:ascii="Arial" w:hAnsi="Arial" w:cs="Arial"/>
          <w:b/>
          <w:color w:val="010000"/>
          <w:sz w:val="20"/>
        </w:rPr>
        <w:t>VXP:</w:t>
      </w:r>
      <w:r w:rsidR="00691BE1" w:rsidRPr="00626C14">
        <w:rPr>
          <w:rFonts w:ascii="Arial" w:hAnsi="Arial" w:cs="Arial"/>
          <w:b/>
          <w:color w:val="010000"/>
          <w:sz w:val="20"/>
        </w:rPr>
        <w:t xml:space="preserve"> </w:t>
      </w:r>
      <w:r w:rsidRPr="00626C14">
        <w:rPr>
          <w:rFonts w:ascii="Arial" w:hAnsi="Arial" w:cs="Arial"/>
          <w:b/>
          <w:color w:val="010000"/>
          <w:sz w:val="20"/>
        </w:rPr>
        <w:t>Annual Corporate Governance Report 2023</w:t>
      </w:r>
    </w:p>
    <w:p w14:paraId="6E3721AA" w14:textId="77777777" w:rsidR="00D44858" w:rsidRPr="00626C14" w:rsidRDefault="00626C14" w:rsidP="0067289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46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26C14">
        <w:rPr>
          <w:rFonts w:ascii="Arial" w:hAnsi="Arial" w:cs="Arial"/>
          <w:color w:val="010000"/>
          <w:sz w:val="20"/>
        </w:rPr>
        <w:t xml:space="preserve">On January 30, 2024, </w:t>
      </w:r>
      <w:proofErr w:type="spellStart"/>
      <w:r w:rsidRPr="00626C14">
        <w:rPr>
          <w:rFonts w:ascii="Arial" w:hAnsi="Arial" w:cs="Arial"/>
          <w:color w:val="010000"/>
          <w:sz w:val="20"/>
        </w:rPr>
        <w:t>Vetvaco</w:t>
      </w:r>
      <w:proofErr w:type="spellEnd"/>
      <w:r w:rsidRPr="00626C14">
        <w:rPr>
          <w:rFonts w:ascii="Arial" w:hAnsi="Arial" w:cs="Arial"/>
          <w:color w:val="010000"/>
          <w:sz w:val="20"/>
        </w:rPr>
        <w:t xml:space="preserve"> National Veterinary Joint Stock Company announced Report No. 01/BC-HDQT on the corporate governance in 2023 as follows:</w:t>
      </w:r>
    </w:p>
    <w:p w14:paraId="6E3721AB" w14:textId="77777777" w:rsidR="00D44858" w:rsidRPr="00626C14" w:rsidRDefault="00626C14" w:rsidP="0067289F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26C14">
        <w:rPr>
          <w:rFonts w:ascii="Arial" w:hAnsi="Arial" w:cs="Arial"/>
          <w:color w:val="010000"/>
          <w:sz w:val="20"/>
        </w:rPr>
        <w:t xml:space="preserve">Name of company: </w:t>
      </w:r>
      <w:proofErr w:type="spellStart"/>
      <w:r w:rsidRPr="00626C14">
        <w:rPr>
          <w:rFonts w:ascii="Arial" w:hAnsi="Arial" w:cs="Arial"/>
          <w:color w:val="010000"/>
          <w:sz w:val="20"/>
        </w:rPr>
        <w:t>Vetvaco</w:t>
      </w:r>
      <w:proofErr w:type="spellEnd"/>
      <w:r w:rsidRPr="00626C14">
        <w:rPr>
          <w:rFonts w:ascii="Arial" w:hAnsi="Arial" w:cs="Arial"/>
          <w:color w:val="010000"/>
          <w:sz w:val="20"/>
        </w:rPr>
        <w:t xml:space="preserve"> National Veterinary Joint Stock Company</w:t>
      </w:r>
    </w:p>
    <w:p w14:paraId="6E3721AC" w14:textId="77777777" w:rsidR="00D44858" w:rsidRPr="00626C14" w:rsidRDefault="00626C14" w:rsidP="006728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26C14">
        <w:rPr>
          <w:rFonts w:ascii="Arial" w:hAnsi="Arial" w:cs="Arial"/>
          <w:color w:val="010000"/>
          <w:sz w:val="20"/>
        </w:rPr>
        <w:t>Head office address: Km 18, National Highway 32, Duc Thuong Commune, Hoai Duc District, Hanoi</w:t>
      </w:r>
    </w:p>
    <w:p w14:paraId="6E3721AD" w14:textId="77777777" w:rsidR="00D44858" w:rsidRPr="00626C14" w:rsidRDefault="00626C14" w:rsidP="006728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450"/>
          <w:tab w:val="left" w:pos="6019"/>
          <w:tab w:val="left" w:pos="9706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26C14">
        <w:rPr>
          <w:rFonts w:ascii="Arial" w:hAnsi="Arial" w:cs="Arial"/>
          <w:color w:val="010000"/>
          <w:sz w:val="20"/>
        </w:rPr>
        <w:t xml:space="preserve">Tel: 02433 861337 </w:t>
      </w:r>
      <w:r w:rsidRPr="00626C14">
        <w:rPr>
          <w:rFonts w:ascii="Arial" w:hAnsi="Arial" w:cs="Arial"/>
          <w:color w:val="010000"/>
          <w:sz w:val="20"/>
        </w:rPr>
        <w:tab/>
        <w:t xml:space="preserve">Fax: 02433 861799 </w:t>
      </w:r>
    </w:p>
    <w:p w14:paraId="6E3721AE" w14:textId="77777777" w:rsidR="00D44858" w:rsidRPr="00626C14" w:rsidRDefault="00626C14" w:rsidP="006728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26C14">
        <w:rPr>
          <w:rFonts w:ascii="Arial" w:hAnsi="Arial" w:cs="Arial"/>
          <w:color w:val="010000"/>
          <w:sz w:val="20"/>
        </w:rPr>
        <w:t>Charter capital: VND 3,600,000,000</w:t>
      </w:r>
    </w:p>
    <w:p w14:paraId="6E3721AF" w14:textId="77777777" w:rsidR="00D44858" w:rsidRPr="00626C14" w:rsidRDefault="00626C14" w:rsidP="006728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26C14">
        <w:rPr>
          <w:rFonts w:ascii="Arial" w:hAnsi="Arial" w:cs="Arial"/>
          <w:color w:val="010000"/>
          <w:sz w:val="20"/>
        </w:rPr>
        <w:t>Securities code: VXP</w:t>
      </w:r>
    </w:p>
    <w:p w14:paraId="6E3721B0" w14:textId="77777777" w:rsidR="00D44858" w:rsidRPr="00626C14" w:rsidRDefault="00626C14" w:rsidP="006728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26C14">
        <w:rPr>
          <w:rFonts w:ascii="Arial" w:hAnsi="Arial" w:cs="Arial"/>
          <w:color w:val="010000"/>
          <w:sz w:val="20"/>
        </w:rPr>
        <w:t>Corporate Governance Model:</w:t>
      </w:r>
    </w:p>
    <w:p w14:paraId="6E3721B1" w14:textId="4CAC93AC" w:rsidR="00D44858" w:rsidRPr="00626C14" w:rsidRDefault="00626C14" w:rsidP="0067289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26C14">
        <w:rPr>
          <w:rFonts w:ascii="Arial" w:hAnsi="Arial" w:cs="Arial"/>
          <w:color w:val="010000"/>
          <w:sz w:val="20"/>
        </w:rPr>
        <w:t xml:space="preserve">The </w:t>
      </w:r>
      <w:r w:rsidR="0067289F">
        <w:rPr>
          <w:rFonts w:ascii="Arial" w:hAnsi="Arial" w:cs="Arial"/>
          <w:color w:val="010000"/>
          <w:sz w:val="20"/>
        </w:rPr>
        <w:t>General Meeting</w:t>
      </w:r>
      <w:r w:rsidRPr="00626C14">
        <w:rPr>
          <w:rFonts w:ascii="Arial" w:hAnsi="Arial" w:cs="Arial"/>
          <w:color w:val="010000"/>
          <w:sz w:val="20"/>
        </w:rPr>
        <w:t xml:space="preserve">, the Board of Directors, the Supervisory Board, and the </w:t>
      </w:r>
      <w:r w:rsidR="0067289F">
        <w:rPr>
          <w:rFonts w:ascii="Arial" w:hAnsi="Arial" w:cs="Arial"/>
          <w:color w:val="010000"/>
          <w:sz w:val="20"/>
        </w:rPr>
        <w:t>Managing Director</w:t>
      </w:r>
      <w:r w:rsidRPr="00626C14">
        <w:rPr>
          <w:rFonts w:ascii="Arial" w:hAnsi="Arial" w:cs="Arial"/>
          <w:color w:val="010000"/>
          <w:sz w:val="20"/>
        </w:rPr>
        <w:t>.</w:t>
      </w:r>
    </w:p>
    <w:p w14:paraId="6E3721B2" w14:textId="5B7AD72F" w:rsidR="00D44858" w:rsidRPr="00626C14" w:rsidRDefault="0067289F" w:rsidP="006728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Internal audit:</w:t>
      </w:r>
      <w:r w:rsidR="00626C14" w:rsidRPr="00626C14">
        <w:rPr>
          <w:rFonts w:ascii="Arial" w:hAnsi="Arial" w:cs="Arial"/>
          <w:color w:val="010000"/>
          <w:sz w:val="20"/>
        </w:rPr>
        <w:t xml:space="preserve"> Unimplemented.</w:t>
      </w:r>
    </w:p>
    <w:p w14:paraId="6E3721B3" w14:textId="70ADC5A1" w:rsidR="00D44858" w:rsidRPr="00626C14" w:rsidRDefault="00626C14" w:rsidP="006728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39"/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26C14">
        <w:rPr>
          <w:rFonts w:ascii="Arial" w:hAnsi="Arial" w:cs="Arial"/>
          <w:color w:val="010000"/>
          <w:sz w:val="20"/>
        </w:rPr>
        <w:t xml:space="preserve">Activities of the </w:t>
      </w:r>
      <w:r w:rsidR="0067289F">
        <w:rPr>
          <w:rFonts w:ascii="Arial" w:hAnsi="Arial" w:cs="Arial"/>
          <w:color w:val="010000"/>
          <w:sz w:val="20"/>
        </w:rPr>
        <w:t>General Meeting</w:t>
      </w:r>
      <w:r w:rsidRPr="00626C14">
        <w:rPr>
          <w:rFonts w:ascii="Arial" w:hAnsi="Arial" w:cs="Arial"/>
          <w:color w:val="010000"/>
          <w:sz w:val="20"/>
        </w:rPr>
        <w:t>:</w:t>
      </w:r>
    </w:p>
    <w:p w14:paraId="6E3721B4" w14:textId="382AC64A" w:rsidR="00D44858" w:rsidRPr="00626C14" w:rsidRDefault="00626C14" w:rsidP="0067289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26C14">
        <w:rPr>
          <w:rFonts w:ascii="Arial" w:hAnsi="Arial" w:cs="Arial"/>
          <w:color w:val="010000"/>
          <w:sz w:val="20"/>
        </w:rPr>
        <w:t xml:space="preserve">Information about meetings and General Mandates/Decisions of the </w:t>
      </w:r>
      <w:r w:rsidR="0067289F">
        <w:rPr>
          <w:rFonts w:ascii="Arial" w:hAnsi="Arial" w:cs="Arial"/>
          <w:color w:val="010000"/>
          <w:sz w:val="20"/>
        </w:rPr>
        <w:t>General Meeting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36"/>
        <w:gridCol w:w="2500"/>
        <w:gridCol w:w="1529"/>
        <w:gridCol w:w="4252"/>
      </w:tblGrid>
      <w:tr w:rsidR="00D44858" w:rsidRPr="00626C14" w14:paraId="6E3721B9" w14:textId="77777777" w:rsidTr="00691BE1">
        <w:tc>
          <w:tcPr>
            <w:tcW w:w="4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B5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B6" w14:textId="2C9539DC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 xml:space="preserve">General Mandate/Decision of the </w:t>
            </w:r>
            <w:r w:rsidR="0067289F">
              <w:rPr>
                <w:rFonts w:ascii="Arial" w:hAnsi="Arial" w:cs="Arial"/>
                <w:color w:val="010000"/>
                <w:sz w:val="20"/>
              </w:rPr>
              <w:t>General Meeting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B7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B8" w14:textId="73D9846F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Content</w:t>
            </w:r>
            <w:r w:rsidR="0067289F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D44858" w:rsidRPr="00626C14" w14:paraId="6E3721C5" w14:textId="77777777" w:rsidTr="00691BE1">
        <w:tc>
          <w:tcPr>
            <w:tcW w:w="4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BA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BB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12/NQ-DHDCD-2023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BC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June 29, 2023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BD" w14:textId="77777777" w:rsidR="00D44858" w:rsidRPr="00626C14" w:rsidRDefault="00626C14" w:rsidP="00691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left" w:pos="495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Report on the activities in 2022 and the operating plan for 2023 of the Board of Directors;</w:t>
            </w:r>
          </w:p>
          <w:p w14:paraId="6E3721BE" w14:textId="77777777" w:rsidR="00D44858" w:rsidRPr="00626C14" w:rsidRDefault="00626C14" w:rsidP="00691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left" w:pos="495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Report on the activities in 2022 and the production and business operating plan for 2023 of the Board of Management;</w:t>
            </w:r>
          </w:p>
          <w:p w14:paraId="6E3721BF" w14:textId="77777777" w:rsidR="00D44858" w:rsidRPr="00626C14" w:rsidRDefault="00626C14" w:rsidP="00691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left" w:pos="495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Report on the activities in 2022 and the operating plan for 2023 of the Supervisory Board;</w:t>
            </w:r>
          </w:p>
          <w:p w14:paraId="6E3721C0" w14:textId="38D95B9A" w:rsidR="00D44858" w:rsidRPr="00626C14" w:rsidRDefault="00626C14" w:rsidP="00691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left" w:pos="495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 xml:space="preserve">Audited </w:t>
            </w:r>
            <w:r w:rsidR="00FF0BC2" w:rsidRPr="00626C14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626C14">
              <w:rPr>
                <w:rFonts w:ascii="Arial" w:hAnsi="Arial" w:cs="Arial"/>
                <w:color w:val="010000"/>
                <w:sz w:val="20"/>
              </w:rPr>
              <w:t xml:space="preserve"> 2022.</w:t>
            </w:r>
          </w:p>
          <w:p w14:paraId="6E3721C1" w14:textId="77777777" w:rsidR="00D44858" w:rsidRPr="00626C14" w:rsidRDefault="00626C14" w:rsidP="00691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left" w:pos="495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Proposal on salary regulations, salary fund in 2023 and remuneration of the Board of Directors and Supervisory Board of the company in 2023</w:t>
            </w:r>
          </w:p>
          <w:p w14:paraId="6E3721C2" w14:textId="77777777" w:rsidR="00D44858" w:rsidRPr="00626C14" w:rsidRDefault="00626C14" w:rsidP="00691B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left" w:pos="49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Proposal of production and business plan in 2023, appropriation for funds, profit distribution in 2022;</w:t>
            </w:r>
          </w:p>
          <w:p w14:paraId="6E3721C3" w14:textId="75E899B0" w:rsidR="00D44858" w:rsidRPr="00626C14" w:rsidRDefault="00626C14" w:rsidP="00691B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left" w:pos="49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 xml:space="preserve">Proposal on selecting an independent </w:t>
            </w:r>
            <w:r w:rsidRPr="00626C14">
              <w:rPr>
                <w:rFonts w:ascii="Arial" w:hAnsi="Arial" w:cs="Arial"/>
                <w:color w:val="010000"/>
                <w:sz w:val="20"/>
              </w:rPr>
              <w:lastRenderedPageBreak/>
              <w:t>audit company for the fiscal year 2023.</w:t>
            </w:r>
          </w:p>
          <w:p w14:paraId="6E3721C4" w14:textId="488327A1" w:rsidR="00D44858" w:rsidRPr="00626C14" w:rsidRDefault="00626C14" w:rsidP="00691B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left" w:pos="49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 xml:space="preserve">Amending and supplementing the Company's Charter and Company’s operation according to </w:t>
            </w:r>
            <w:r w:rsidR="00FF0BC2" w:rsidRPr="00626C14">
              <w:rPr>
                <w:rFonts w:ascii="Arial" w:hAnsi="Arial" w:cs="Arial"/>
                <w:color w:val="010000"/>
                <w:sz w:val="20"/>
              </w:rPr>
              <w:t>Law on Enterprises</w:t>
            </w:r>
            <w:r w:rsidRPr="00626C14">
              <w:rPr>
                <w:rFonts w:ascii="Arial" w:hAnsi="Arial" w:cs="Arial"/>
                <w:color w:val="010000"/>
                <w:sz w:val="20"/>
              </w:rPr>
              <w:t xml:space="preserve"> No. 59/2020/QH-14</w:t>
            </w:r>
          </w:p>
        </w:tc>
      </w:tr>
    </w:tbl>
    <w:p w14:paraId="6E3721C6" w14:textId="256F8B87" w:rsidR="00D44858" w:rsidRPr="00626C14" w:rsidRDefault="00626C14" w:rsidP="00691B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26C14">
        <w:rPr>
          <w:rFonts w:ascii="Arial" w:hAnsi="Arial" w:cs="Arial"/>
          <w:color w:val="010000"/>
          <w:sz w:val="20"/>
        </w:rPr>
        <w:lastRenderedPageBreak/>
        <w:t>Board of Directors 2023</w:t>
      </w:r>
    </w:p>
    <w:p w14:paraId="6E3721C7" w14:textId="77777777" w:rsidR="00D44858" w:rsidRPr="00626C14" w:rsidRDefault="00626C14" w:rsidP="00691B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26C14">
        <w:rPr>
          <w:rFonts w:ascii="Arial" w:hAnsi="Arial" w:cs="Arial"/>
          <w:color w:val="010000"/>
          <w:sz w:val="20"/>
        </w:rPr>
        <w:t xml:space="preserve"> Information about members of the Board of Directors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707"/>
        <w:gridCol w:w="2891"/>
        <w:gridCol w:w="1504"/>
        <w:gridCol w:w="2166"/>
        <w:gridCol w:w="1749"/>
      </w:tblGrid>
      <w:tr w:rsidR="00D44858" w:rsidRPr="00626C14" w14:paraId="6E3721CC" w14:textId="77777777" w:rsidTr="00691BE1"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C8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0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C9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CA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 xml:space="preserve">Position </w:t>
            </w:r>
          </w:p>
        </w:tc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CB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D44858" w:rsidRPr="00626C14" w14:paraId="6E3721D2" w14:textId="77777777" w:rsidTr="00691BE1"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CD" w14:textId="77777777" w:rsidR="00D44858" w:rsidRPr="00626C14" w:rsidRDefault="00D44858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0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CE" w14:textId="77777777" w:rsidR="00D44858" w:rsidRPr="00626C14" w:rsidRDefault="00D44858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CF" w14:textId="77777777" w:rsidR="00D44858" w:rsidRPr="00626C14" w:rsidRDefault="00D44858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D0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D1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D44858" w:rsidRPr="00626C14" w14:paraId="6E3721D8" w14:textId="77777777" w:rsidTr="00691BE1"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D3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D4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Mr. Pham Thanh Long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D5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Chair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D6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January 06, 2014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D7" w14:textId="77777777" w:rsidR="00D44858" w:rsidRPr="00626C14" w:rsidRDefault="00D44858" w:rsidP="00691BE1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44858" w:rsidRPr="00626C14" w14:paraId="6E3721DE" w14:textId="77777777" w:rsidTr="00691BE1">
        <w:tc>
          <w:tcPr>
            <w:tcW w:w="3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D9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DA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Mr. Nguyen Tuan Hung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DB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DC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January 06, 2014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DD" w14:textId="77777777" w:rsidR="00D44858" w:rsidRPr="00626C14" w:rsidRDefault="00D44858" w:rsidP="00691BE1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44858" w:rsidRPr="00626C14" w14:paraId="6E3721E4" w14:textId="77777777" w:rsidTr="00691BE1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DF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E0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 xml:space="preserve">Mr. Nguyen Hieu </w:t>
            </w:r>
            <w:proofErr w:type="spellStart"/>
            <w:r w:rsidRPr="00626C14">
              <w:rPr>
                <w:rFonts w:ascii="Arial" w:hAnsi="Arial" w:cs="Arial"/>
                <w:color w:val="010000"/>
                <w:sz w:val="20"/>
              </w:rPr>
              <w:t>Liem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E1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E2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January 06, 2014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E3" w14:textId="77777777" w:rsidR="00D44858" w:rsidRPr="00626C14" w:rsidRDefault="00D44858" w:rsidP="00691BE1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E3721E5" w14:textId="77777777" w:rsidR="00D44858" w:rsidRPr="00626C14" w:rsidRDefault="00626C14" w:rsidP="00691B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26C14">
        <w:rPr>
          <w:rFonts w:ascii="Arial" w:hAnsi="Arial" w:cs="Arial"/>
          <w:color w:val="010000"/>
          <w:sz w:val="20"/>
        </w:rPr>
        <w:t xml:space="preserve"> Board Resolutions/Decisions (Annual Report 2023):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7"/>
        <w:gridCol w:w="2094"/>
        <w:gridCol w:w="1931"/>
        <w:gridCol w:w="4115"/>
      </w:tblGrid>
      <w:tr w:rsidR="00D44858" w:rsidRPr="00626C14" w14:paraId="6E3721EA" w14:textId="77777777" w:rsidTr="00691BE1">
        <w:tc>
          <w:tcPr>
            <w:tcW w:w="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E6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E7" w14:textId="1D80943C" w:rsidR="00D44858" w:rsidRPr="00626C14" w:rsidRDefault="0067289F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Resolution 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E8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E9" w14:textId="3060B8BA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Content</w:t>
            </w:r>
            <w:r w:rsidR="0067289F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D44858" w:rsidRPr="00626C14" w14:paraId="6E3721EF" w14:textId="77777777" w:rsidTr="00691BE1">
        <w:tc>
          <w:tcPr>
            <w:tcW w:w="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EB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EC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04/NQ/HDQT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ED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April 17, 2023</w:t>
            </w:r>
          </w:p>
        </w:tc>
        <w:tc>
          <w:tcPr>
            <w:tcW w:w="2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EE" w14:textId="15C9071B" w:rsidR="00D44858" w:rsidRPr="00626C14" w:rsidRDefault="005255E3" w:rsidP="0067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Expected content and time to</w:t>
            </w:r>
            <w:r w:rsidR="0067289F">
              <w:rPr>
                <w:rFonts w:ascii="Arial" w:hAnsi="Arial" w:cs="Arial"/>
                <w:color w:val="010000"/>
                <w:sz w:val="20"/>
              </w:rPr>
              <w:t xml:space="preserve"> convene</w:t>
            </w:r>
            <w:r w:rsidR="00626C14" w:rsidRPr="00626C14">
              <w:rPr>
                <w:rFonts w:ascii="Arial" w:hAnsi="Arial" w:cs="Arial"/>
                <w:color w:val="010000"/>
                <w:sz w:val="20"/>
              </w:rPr>
              <w:t xml:space="preserve"> the Annual </w:t>
            </w:r>
            <w:r w:rsidR="0067289F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="00626C14" w:rsidRPr="00626C14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D44858" w:rsidRPr="00626C14" w14:paraId="6E3721F4" w14:textId="77777777" w:rsidTr="00691BE1">
        <w:tc>
          <w:tcPr>
            <w:tcW w:w="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F0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F1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05/QD-HDQT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F2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April 17, 2023</w:t>
            </w:r>
          </w:p>
        </w:tc>
        <w:tc>
          <w:tcPr>
            <w:tcW w:w="2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F3" w14:textId="05AFCC15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 xml:space="preserve">Establish the Shareholders’ Eligibility Verification Committee at the Annual </w:t>
            </w:r>
            <w:r w:rsidR="0067289F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626C14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D44858" w:rsidRPr="00626C14" w14:paraId="6E3721F9" w14:textId="77777777" w:rsidTr="00691BE1">
        <w:tc>
          <w:tcPr>
            <w:tcW w:w="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F5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F6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06/QD-HDQT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F7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April 17, 2023</w:t>
            </w:r>
          </w:p>
        </w:tc>
        <w:tc>
          <w:tcPr>
            <w:tcW w:w="2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F8" w14:textId="139D7B40" w:rsidR="00D44858" w:rsidRPr="00626C14" w:rsidRDefault="0067289F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Establish the Organizer</w:t>
            </w:r>
            <w:r w:rsidR="00626C14" w:rsidRPr="00626C14">
              <w:rPr>
                <w:rFonts w:ascii="Arial" w:hAnsi="Arial" w:cs="Arial"/>
                <w:color w:val="010000"/>
                <w:sz w:val="20"/>
              </w:rPr>
              <w:t xml:space="preserve"> Committee of the Annual </w:t>
            </w:r>
            <w:r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="00626C14" w:rsidRPr="00626C14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D44858" w:rsidRPr="00626C14" w14:paraId="6E3721FE" w14:textId="77777777" w:rsidTr="00691BE1">
        <w:tc>
          <w:tcPr>
            <w:tcW w:w="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FA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FB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12/NQ-DHDCD-2023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FC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June 29, 2023</w:t>
            </w:r>
          </w:p>
        </w:tc>
        <w:tc>
          <w:tcPr>
            <w:tcW w:w="2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1FD" w14:textId="1188D9D5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 xml:space="preserve">Direct implementation according to the Annual </w:t>
            </w:r>
            <w:r w:rsidR="0067289F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626C14">
              <w:rPr>
                <w:rFonts w:ascii="Arial" w:hAnsi="Arial" w:cs="Arial"/>
                <w:color w:val="010000"/>
                <w:sz w:val="20"/>
              </w:rPr>
              <w:t xml:space="preserve"> 2023 </w:t>
            </w:r>
          </w:p>
        </w:tc>
      </w:tr>
    </w:tbl>
    <w:p w14:paraId="6E3721FF" w14:textId="65BA72FB" w:rsidR="00D44858" w:rsidRPr="00626C14" w:rsidRDefault="0067289F" w:rsidP="00691B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 </w:t>
      </w:r>
      <w:r w:rsidR="00626C14" w:rsidRPr="00626C14">
        <w:rPr>
          <w:rFonts w:ascii="Arial" w:hAnsi="Arial" w:cs="Arial"/>
          <w:color w:val="010000"/>
          <w:sz w:val="20"/>
        </w:rPr>
        <w:t>Supervisory Board (in 2023)</w:t>
      </w:r>
    </w:p>
    <w:p w14:paraId="6E372200" w14:textId="77777777" w:rsidR="00D44858" w:rsidRPr="00626C14" w:rsidRDefault="00626C14" w:rsidP="00691B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26C14">
        <w:rPr>
          <w:rFonts w:ascii="Arial" w:hAnsi="Arial" w:cs="Arial"/>
          <w:color w:val="010000"/>
          <w:sz w:val="20"/>
        </w:rPr>
        <w:t xml:space="preserve"> Information about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47"/>
        <w:gridCol w:w="2620"/>
        <w:gridCol w:w="1367"/>
        <w:gridCol w:w="2135"/>
        <w:gridCol w:w="2148"/>
      </w:tblGrid>
      <w:tr w:rsidR="00D44858" w:rsidRPr="00626C14" w14:paraId="6E372206" w14:textId="77777777" w:rsidTr="00691BE1"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01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02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7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03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04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1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05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</w:tr>
      <w:tr w:rsidR="00D44858" w:rsidRPr="00626C14" w14:paraId="6E37220C" w14:textId="77777777" w:rsidTr="00691BE1"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07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08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Mr. Bui Tuan Anh</w:t>
            </w:r>
          </w:p>
        </w:tc>
        <w:tc>
          <w:tcPr>
            <w:tcW w:w="7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09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0A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January 06, 2014</w:t>
            </w:r>
          </w:p>
        </w:tc>
        <w:tc>
          <w:tcPr>
            <w:tcW w:w="11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0B" w14:textId="2B745997" w:rsidR="00D44858" w:rsidRPr="00626C14" w:rsidRDefault="0067289F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26C14" w:rsidRPr="00626C14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</w:tr>
      <w:tr w:rsidR="00D44858" w:rsidRPr="00626C14" w14:paraId="6E372212" w14:textId="77777777" w:rsidTr="00691BE1"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0D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0E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Ms. Bui Thi Thu Phuong</w:t>
            </w:r>
          </w:p>
        </w:tc>
        <w:tc>
          <w:tcPr>
            <w:tcW w:w="7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0F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10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September 01, 2015</w:t>
            </w:r>
          </w:p>
        </w:tc>
        <w:tc>
          <w:tcPr>
            <w:tcW w:w="11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11" w14:textId="217E67A8" w:rsidR="00D44858" w:rsidRPr="00626C14" w:rsidRDefault="0067289F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26C14" w:rsidRPr="00626C14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</w:tr>
      <w:tr w:rsidR="00D44858" w:rsidRPr="00626C14" w14:paraId="6E372218" w14:textId="77777777" w:rsidTr="00691BE1"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13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14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Mr. Pham Van Thanh</w:t>
            </w:r>
          </w:p>
        </w:tc>
        <w:tc>
          <w:tcPr>
            <w:tcW w:w="7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15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16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June 12, 2019</w:t>
            </w:r>
          </w:p>
        </w:tc>
        <w:tc>
          <w:tcPr>
            <w:tcW w:w="11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17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Master of Banking Finance</w:t>
            </w:r>
          </w:p>
        </w:tc>
      </w:tr>
    </w:tbl>
    <w:p w14:paraId="6E372219" w14:textId="77777777" w:rsidR="00D44858" w:rsidRPr="00626C14" w:rsidRDefault="00626C14" w:rsidP="00691B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26C14">
        <w:rPr>
          <w:rFonts w:ascii="Arial" w:hAnsi="Arial" w:cs="Arial"/>
          <w:color w:val="010000"/>
          <w:sz w:val="20"/>
        </w:rPr>
        <w:t xml:space="preserve"> The Executive Board.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76"/>
        <w:gridCol w:w="1912"/>
        <w:gridCol w:w="1939"/>
        <w:gridCol w:w="2391"/>
        <w:gridCol w:w="1999"/>
      </w:tblGrid>
      <w:tr w:rsidR="00D44858" w:rsidRPr="00626C14" w14:paraId="6E37221F" w14:textId="77777777" w:rsidTr="00EE0ADC"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1A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1B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1C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1D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1E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D44858" w:rsidRPr="00626C14" w14:paraId="6E372225" w14:textId="77777777" w:rsidTr="00EE0ADC"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20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21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Pham Thanh Long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22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September 04, 1968</w:t>
            </w:r>
          </w:p>
        </w:tc>
        <w:tc>
          <w:tcPr>
            <w:tcW w:w="1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23" w14:textId="0F07C4EB" w:rsidR="00D44858" w:rsidRPr="00626C14" w:rsidRDefault="0067289F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26C14" w:rsidRPr="00626C14">
              <w:rPr>
                <w:rFonts w:ascii="Arial" w:hAnsi="Arial" w:cs="Arial"/>
                <w:color w:val="010000"/>
                <w:sz w:val="20"/>
              </w:rPr>
              <w:t xml:space="preserve"> Veterinary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24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May 24, 2014</w:t>
            </w:r>
          </w:p>
        </w:tc>
      </w:tr>
      <w:tr w:rsidR="00D44858" w:rsidRPr="00626C14" w14:paraId="6E37222B" w14:textId="77777777" w:rsidTr="00EE0ADC"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26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27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Nguyen Tuan Hung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28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September 03, 1975</w:t>
            </w:r>
          </w:p>
        </w:tc>
        <w:tc>
          <w:tcPr>
            <w:tcW w:w="1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29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Master of Agriculture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2A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May 24, 2014</w:t>
            </w:r>
          </w:p>
        </w:tc>
      </w:tr>
      <w:tr w:rsidR="00D44858" w:rsidRPr="00626C14" w14:paraId="6E372231" w14:textId="77777777" w:rsidTr="00EE0ADC"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2C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2D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Dao Quang Thu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2E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June 10, 1971</w:t>
            </w:r>
          </w:p>
        </w:tc>
        <w:tc>
          <w:tcPr>
            <w:tcW w:w="1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2F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Master of Agriculture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30" w14:textId="194A0644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November 23, 2015</w:t>
            </w:r>
          </w:p>
        </w:tc>
      </w:tr>
      <w:tr w:rsidR="00D44858" w:rsidRPr="00626C14" w14:paraId="6E372237" w14:textId="77777777" w:rsidTr="00EE0ADC"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32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33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626C14">
              <w:rPr>
                <w:rFonts w:ascii="Arial" w:hAnsi="Arial" w:cs="Arial"/>
                <w:color w:val="010000"/>
                <w:sz w:val="20"/>
              </w:rPr>
              <w:t>Luu</w:t>
            </w:r>
            <w:proofErr w:type="spellEnd"/>
            <w:r w:rsidRPr="00626C14">
              <w:rPr>
                <w:rFonts w:ascii="Arial" w:hAnsi="Arial" w:cs="Arial"/>
                <w:color w:val="010000"/>
                <w:sz w:val="20"/>
              </w:rPr>
              <w:t xml:space="preserve"> Thi Loan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34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April 17, 1971</w:t>
            </w:r>
          </w:p>
        </w:tc>
        <w:tc>
          <w:tcPr>
            <w:tcW w:w="1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35" w14:textId="5E323016" w:rsidR="00D44858" w:rsidRPr="00626C14" w:rsidRDefault="0067289F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26C14" w:rsidRPr="00626C14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36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November 23, 2015</w:t>
            </w:r>
          </w:p>
        </w:tc>
      </w:tr>
      <w:tr w:rsidR="00D44858" w:rsidRPr="00626C14" w14:paraId="6E37223D" w14:textId="77777777" w:rsidTr="00EE0ADC"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38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39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Bui Tuan Anh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3A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October 29, 1985</w:t>
            </w:r>
          </w:p>
        </w:tc>
        <w:tc>
          <w:tcPr>
            <w:tcW w:w="1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3B" w14:textId="2C42714E" w:rsidR="00D44858" w:rsidRPr="00626C14" w:rsidRDefault="0067289F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26C14" w:rsidRPr="00626C14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3C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July 07, 2023</w:t>
            </w:r>
          </w:p>
        </w:tc>
      </w:tr>
      <w:tr w:rsidR="00D44858" w:rsidRPr="00626C14" w14:paraId="6E372243" w14:textId="77777777" w:rsidTr="00EE0ADC"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3E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3F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Nguyen Ngoc Nam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40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February 05, 1983</w:t>
            </w:r>
          </w:p>
        </w:tc>
        <w:tc>
          <w:tcPr>
            <w:tcW w:w="1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41" w14:textId="3308F6EB" w:rsidR="00D44858" w:rsidRPr="00626C14" w:rsidRDefault="0067289F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26C14" w:rsidRPr="00626C14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EE0ADC" w:rsidRPr="00626C14">
              <w:rPr>
                <w:rFonts w:ascii="Arial" w:hAnsi="Arial" w:cs="Arial"/>
                <w:color w:val="010000"/>
                <w:sz w:val="20"/>
              </w:rPr>
              <w:t>Agriculture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42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July 07, 2023</w:t>
            </w:r>
          </w:p>
        </w:tc>
      </w:tr>
      <w:tr w:rsidR="00D44858" w:rsidRPr="00626C14" w14:paraId="6E372249" w14:textId="77777777" w:rsidTr="00EE0ADC"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44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45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 xml:space="preserve">Nguyen Duc </w:t>
            </w:r>
            <w:proofErr w:type="spellStart"/>
            <w:r w:rsidRPr="00626C14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</w:p>
        </w:tc>
        <w:tc>
          <w:tcPr>
            <w:tcW w:w="10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46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September 23, 1980</w:t>
            </w:r>
          </w:p>
        </w:tc>
        <w:tc>
          <w:tcPr>
            <w:tcW w:w="1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47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Master of Agriculture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48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November 06, 2003</w:t>
            </w:r>
          </w:p>
        </w:tc>
      </w:tr>
    </w:tbl>
    <w:p w14:paraId="6E37224A" w14:textId="77777777" w:rsidR="00D44858" w:rsidRPr="00626C14" w:rsidRDefault="00626C14" w:rsidP="00691B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26C14">
        <w:rPr>
          <w:rFonts w:ascii="Arial" w:hAnsi="Arial" w:cs="Arial"/>
          <w:color w:val="010000"/>
          <w:sz w:val="20"/>
        </w:rPr>
        <w:t xml:space="preserve"> 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67"/>
        <w:gridCol w:w="1949"/>
        <w:gridCol w:w="2451"/>
        <w:gridCol w:w="2750"/>
      </w:tblGrid>
      <w:tr w:rsidR="00D44858" w:rsidRPr="00626C14" w14:paraId="6E37224F" w14:textId="77777777" w:rsidTr="00691BE1">
        <w:tc>
          <w:tcPr>
            <w:tcW w:w="10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4B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4C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4D" w14:textId="47DF21EA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1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4E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Date of appointment /dismissal</w:t>
            </w:r>
          </w:p>
        </w:tc>
      </w:tr>
      <w:tr w:rsidR="00D44858" w:rsidRPr="00626C14" w14:paraId="6E372254" w14:textId="77777777" w:rsidTr="00691BE1">
        <w:tc>
          <w:tcPr>
            <w:tcW w:w="10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50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626C14">
              <w:rPr>
                <w:rFonts w:ascii="Arial" w:hAnsi="Arial" w:cs="Arial"/>
                <w:color w:val="010000"/>
                <w:sz w:val="20"/>
              </w:rPr>
              <w:t>Luu</w:t>
            </w:r>
            <w:proofErr w:type="spellEnd"/>
            <w:r w:rsidRPr="00626C14">
              <w:rPr>
                <w:rFonts w:ascii="Arial" w:hAnsi="Arial" w:cs="Arial"/>
                <w:color w:val="010000"/>
                <w:sz w:val="20"/>
              </w:rPr>
              <w:t xml:space="preserve"> Thi Loan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51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April 17, 1971</w:t>
            </w:r>
          </w:p>
        </w:tc>
        <w:tc>
          <w:tcPr>
            <w:tcW w:w="1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52" w14:textId="56FA84D3" w:rsidR="00D44858" w:rsidRPr="00626C14" w:rsidRDefault="0067289F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26C14" w:rsidRPr="00626C14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  <w:tc>
          <w:tcPr>
            <w:tcW w:w="1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72253" w14:textId="77777777" w:rsidR="00D44858" w:rsidRPr="00626C14" w:rsidRDefault="00626C14" w:rsidP="0069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6C14">
              <w:rPr>
                <w:rFonts w:ascii="Arial" w:hAnsi="Arial" w:cs="Arial"/>
                <w:color w:val="010000"/>
                <w:sz w:val="20"/>
              </w:rPr>
              <w:t>November 23, 2015</w:t>
            </w:r>
          </w:p>
        </w:tc>
      </w:tr>
    </w:tbl>
    <w:p w14:paraId="6E372255" w14:textId="77777777" w:rsidR="00D44858" w:rsidRPr="00626C14" w:rsidRDefault="00626C14" w:rsidP="0067289F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0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26C14">
        <w:rPr>
          <w:rFonts w:ascii="Arial" w:hAnsi="Arial" w:cs="Arial"/>
          <w:color w:val="010000"/>
          <w:sz w:val="20"/>
        </w:rPr>
        <w:t>Training on corporate governance</w:t>
      </w:r>
    </w:p>
    <w:p w14:paraId="6E372256" w14:textId="5CB1F6BB" w:rsidR="00D44858" w:rsidRPr="00626C14" w:rsidRDefault="00626C14" w:rsidP="0067289F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1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26C14">
        <w:rPr>
          <w:rFonts w:ascii="Arial" w:hAnsi="Arial" w:cs="Arial"/>
          <w:color w:val="010000"/>
          <w:sz w:val="20"/>
        </w:rPr>
        <w:t xml:space="preserve">List of </w:t>
      </w:r>
      <w:r w:rsidR="0067289F">
        <w:rPr>
          <w:rFonts w:ascii="Arial" w:hAnsi="Arial" w:cs="Arial"/>
          <w:color w:val="010000"/>
          <w:sz w:val="20"/>
        </w:rPr>
        <w:t>related</w:t>
      </w:r>
      <w:r w:rsidRPr="00626C14">
        <w:rPr>
          <w:rFonts w:ascii="Arial" w:hAnsi="Arial" w:cs="Arial"/>
          <w:color w:val="010000"/>
          <w:sz w:val="20"/>
        </w:rPr>
        <w:t xml:space="preserve"> persons of the public company and transactions between the </w:t>
      </w:r>
      <w:r w:rsidR="0067289F">
        <w:rPr>
          <w:rFonts w:ascii="Arial" w:hAnsi="Arial" w:cs="Arial"/>
          <w:color w:val="010000"/>
          <w:sz w:val="20"/>
        </w:rPr>
        <w:t>related</w:t>
      </w:r>
      <w:r w:rsidRPr="00626C14">
        <w:rPr>
          <w:rFonts w:ascii="Arial" w:hAnsi="Arial" w:cs="Arial"/>
          <w:color w:val="010000"/>
          <w:sz w:val="20"/>
        </w:rPr>
        <w:t xml:space="preserve"> persons of the Company with the Company itself</w:t>
      </w:r>
    </w:p>
    <w:p w14:paraId="6E372258" w14:textId="6B49879E" w:rsidR="00D44858" w:rsidRPr="00626C14" w:rsidRDefault="00626C14" w:rsidP="006728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26C14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67289F">
        <w:rPr>
          <w:rFonts w:ascii="Arial" w:hAnsi="Arial" w:cs="Arial"/>
          <w:color w:val="010000"/>
          <w:sz w:val="20"/>
        </w:rPr>
        <w:t>related</w:t>
      </w:r>
      <w:r w:rsidRPr="00626C14">
        <w:rPr>
          <w:rFonts w:ascii="Arial" w:hAnsi="Arial" w:cs="Arial"/>
          <w:color w:val="010000"/>
          <w:sz w:val="20"/>
        </w:rPr>
        <w:t xml:space="preserve"> persons of the Company; or between the Company and </w:t>
      </w:r>
      <w:r w:rsidR="0067289F">
        <w:rPr>
          <w:rFonts w:ascii="Arial" w:hAnsi="Arial" w:cs="Arial"/>
          <w:color w:val="010000"/>
          <w:sz w:val="20"/>
        </w:rPr>
        <w:t xml:space="preserve">principal </w:t>
      </w:r>
      <w:bookmarkStart w:id="0" w:name="_GoBack"/>
      <w:bookmarkEnd w:id="0"/>
      <w:r w:rsidRPr="00626C14">
        <w:rPr>
          <w:rFonts w:ascii="Arial" w:hAnsi="Arial" w:cs="Arial"/>
          <w:color w:val="010000"/>
          <w:sz w:val="20"/>
        </w:rPr>
        <w:t xml:space="preserve">shareholders, PDMR and </w:t>
      </w:r>
      <w:r w:rsidR="0067289F">
        <w:rPr>
          <w:rFonts w:ascii="Arial" w:hAnsi="Arial" w:cs="Arial"/>
          <w:color w:val="010000"/>
          <w:sz w:val="20"/>
        </w:rPr>
        <w:t>related</w:t>
      </w:r>
      <w:r w:rsidRPr="00626C14">
        <w:rPr>
          <w:rFonts w:ascii="Arial" w:hAnsi="Arial" w:cs="Arial"/>
          <w:color w:val="010000"/>
          <w:sz w:val="20"/>
        </w:rPr>
        <w:t xml:space="preserve"> persons of PDMR:  None</w:t>
      </w:r>
    </w:p>
    <w:p w14:paraId="6E372259" w14:textId="4CC5334D" w:rsidR="00D44858" w:rsidRPr="00626C14" w:rsidRDefault="00626C14" w:rsidP="006728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26C14">
        <w:rPr>
          <w:rFonts w:ascii="Arial" w:hAnsi="Arial" w:cs="Arial"/>
          <w:color w:val="010000"/>
          <w:sz w:val="20"/>
        </w:rPr>
        <w:t xml:space="preserve">Transactions between the Company’s PDMR, </w:t>
      </w:r>
      <w:r w:rsidR="0067289F">
        <w:rPr>
          <w:rFonts w:ascii="Arial" w:hAnsi="Arial" w:cs="Arial"/>
          <w:color w:val="010000"/>
          <w:sz w:val="20"/>
        </w:rPr>
        <w:t>related</w:t>
      </w:r>
      <w:r w:rsidRPr="00626C14">
        <w:rPr>
          <w:rFonts w:ascii="Arial" w:hAnsi="Arial" w:cs="Arial"/>
          <w:color w:val="010000"/>
          <w:sz w:val="20"/>
        </w:rPr>
        <w:t xml:space="preserve"> persons of PDMR and subsidiaries or companies controlled by the Company: None.</w:t>
      </w:r>
    </w:p>
    <w:p w14:paraId="6E37225A" w14:textId="77777777" w:rsidR="00D44858" w:rsidRPr="00626C14" w:rsidRDefault="00626C14" w:rsidP="006728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26C14">
        <w:rPr>
          <w:rFonts w:ascii="Arial" w:hAnsi="Arial" w:cs="Arial"/>
          <w:color w:val="010000"/>
          <w:sz w:val="20"/>
        </w:rPr>
        <w:t>Transactions between the Company and other entities: None</w:t>
      </w:r>
    </w:p>
    <w:p w14:paraId="6E37225B" w14:textId="7CD4181E" w:rsidR="00D44858" w:rsidRPr="00626C14" w:rsidRDefault="00626C14" w:rsidP="0067289F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8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26C14">
        <w:rPr>
          <w:rFonts w:ascii="Arial" w:hAnsi="Arial" w:cs="Arial"/>
          <w:color w:val="010000"/>
          <w:sz w:val="20"/>
        </w:rPr>
        <w:t xml:space="preserve">Share transactions of PDMR and </w:t>
      </w:r>
      <w:r w:rsidR="0067289F">
        <w:rPr>
          <w:rFonts w:ascii="Arial" w:hAnsi="Arial" w:cs="Arial"/>
          <w:color w:val="010000"/>
          <w:sz w:val="20"/>
        </w:rPr>
        <w:t>related</w:t>
      </w:r>
      <w:r w:rsidRPr="00626C14">
        <w:rPr>
          <w:rFonts w:ascii="Arial" w:hAnsi="Arial" w:cs="Arial"/>
          <w:color w:val="010000"/>
          <w:sz w:val="20"/>
        </w:rPr>
        <w:t xml:space="preserve"> persons of PDMR (2023):</w:t>
      </w:r>
    </w:p>
    <w:p w14:paraId="6E37225C" w14:textId="09FA8CD2" w:rsidR="00D44858" w:rsidRPr="00626C14" w:rsidRDefault="00626C14" w:rsidP="006728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"/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26C14">
        <w:rPr>
          <w:rFonts w:ascii="Arial" w:hAnsi="Arial" w:cs="Arial"/>
          <w:color w:val="010000"/>
          <w:sz w:val="20"/>
        </w:rPr>
        <w:t xml:space="preserve">Transactions related to Company's shares of PDMR and </w:t>
      </w:r>
      <w:r w:rsidR="0067289F">
        <w:rPr>
          <w:rFonts w:ascii="Arial" w:hAnsi="Arial" w:cs="Arial"/>
          <w:color w:val="010000"/>
          <w:sz w:val="20"/>
        </w:rPr>
        <w:t>related</w:t>
      </w:r>
      <w:r w:rsidRPr="00626C14">
        <w:rPr>
          <w:rFonts w:ascii="Arial" w:hAnsi="Arial" w:cs="Arial"/>
          <w:color w:val="010000"/>
          <w:sz w:val="20"/>
        </w:rPr>
        <w:t xml:space="preserve"> persons: None</w:t>
      </w:r>
    </w:p>
    <w:p w14:paraId="6E37225D" w14:textId="77777777" w:rsidR="00D44858" w:rsidRPr="00626C14" w:rsidRDefault="00626C14" w:rsidP="0067289F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3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26C14">
        <w:rPr>
          <w:rFonts w:ascii="Arial" w:hAnsi="Arial" w:cs="Arial"/>
          <w:color w:val="010000"/>
          <w:sz w:val="20"/>
        </w:rPr>
        <w:t>Other significant issues: None</w:t>
      </w:r>
    </w:p>
    <w:sectPr w:rsidR="00D44858" w:rsidRPr="00626C14" w:rsidSect="00691BE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3FA"/>
    <w:multiLevelType w:val="multilevel"/>
    <w:tmpl w:val="7138EB1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A541E7"/>
    <w:multiLevelType w:val="multilevel"/>
    <w:tmpl w:val="F1D65F3A"/>
    <w:lvl w:ilvl="0">
      <w:start w:val="8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C116FC"/>
    <w:multiLevelType w:val="multilevel"/>
    <w:tmpl w:val="11B0E442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93925"/>
    <w:multiLevelType w:val="multilevel"/>
    <w:tmpl w:val="122697A4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C6F3E39"/>
    <w:multiLevelType w:val="multilevel"/>
    <w:tmpl w:val="B8D8EDA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12971B2"/>
    <w:multiLevelType w:val="multilevel"/>
    <w:tmpl w:val="29CE15C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1CF5C2E"/>
    <w:multiLevelType w:val="multilevel"/>
    <w:tmpl w:val="EE98D110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4120216"/>
    <w:multiLevelType w:val="multilevel"/>
    <w:tmpl w:val="6A2C9B3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8F90374"/>
    <w:multiLevelType w:val="multilevel"/>
    <w:tmpl w:val="4422495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56E6C92"/>
    <w:multiLevelType w:val="multilevel"/>
    <w:tmpl w:val="CC3E115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E546A"/>
    <w:multiLevelType w:val="multilevel"/>
    <w:tmpl w:val="65EC8AE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58"/>
    <w:rsid w:val="005255E3"/>
    <w:rsid w:val="00626C14"/>
    <w:rsid w:val="0067289F"/>
    <w:rsid w:val="00691BE1"/>
    <w:rsid w:val="00C7110C"/>
    <w:rsid w:val="00D44858"/>
    <w:rsid w:val="00EE0ADC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21A9"/>
  <w15:docId w15:val="{CFE416E2-C1F1-46E2-A0E5-D071A9FA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646A"/>
      <w:sz w:val="22"/>
      <w:szCs w:val="22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D5869D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5869D"/>
      <w:sz w:val="32"/>
      <w:szCs w:val="3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D5869D"/>
      <w:sz w:val="15"/>
      <w:szCs w:val="15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 (2)"/>
    <w:basedOn w:val="Normal"/>
    <w:link w:val="Bodytext2"/>
    <w:pPr>
      <w:spacing w:line="319" w:lineRule="auto"/>
    </w:pPr>
    <w:rPr>
      <w:rFonts w:ascii="Times New Roman" w:eastAsia="Times New Roman" w:hAnsi="Times New Roman" w:cs="Times New Roman"/>
      <w:color w:val="60646A"/>
      <w:sz w:val="22"/>
      <w:szCs w:val="22"/>
    </w:rPr>
  </w:style>
  <w:style w:type="paragraph" w:customStyle="1" w:styleId="Heading31">
    <w:name w:val="Heading #3"/>
    <w:basedOn w:val="Normal"/>
    <w:link w:val="Heading30"/>
    <w:pPr>
      <w:spacing w:line="262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1">
    <w:name w:val="Heading #2"/>
    <w:basedOn w:val="Normal"/>
    <w:link w:val="Heading20"/>
    <w:pPr>
      <w:spacing w:line="266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221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Bodytext60">
    <w:name w:val="Body text (6)"/>
    <w:basedOn w:val="Normal"/>
    <w:link w:val="Bodytext6"/>
    <w:pPr>
      <w:spacing w:line="276" w:lineRule="auto"/>
      <w:ind w:left="-10"/>
    </w:pPr>
    <w:rPr>
      <w:rFonts w:ascii="Arial" w:eastAsia="Arial" w:hAnsi="Arial" w:cs="Arial"/>
      <w:color w:val="D5869D"/>
    </w:rPr>
  </w:style>
  <w:style w:type="paragraph" w:customStyle="1" w:styleId="Heading11">
    <w:name w:val="Heading #1"/>
    <w:basedOn w:val="Normal"/>
    <w:link w:val="Heading10"/>
    <w:pPr>
      <w:spacing w:line="276" w:lineRule="auto"/>
      <w:ind w:left="-10"/>
      <w:outlineLvl w:val="0"/>
    </w:pPr>
    <w:rPr>
      <w:rFonts w:ascii="Times New Roman" w:eastAsia="Times New Roman" w:hAnsi="Times New Roman" w:cs="Times New Roman"/>
      <w:color w:val="D5869D"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pPr>
      <w:spacing w:line="360" w:lineRule="auto"/>
    </w:pPr>
    <w:rPr>
      <w:rFonts w:ascii="Arial" w:eastAsia="Arial" w:hAnsi="Arial" w:cs="Arial"/>
      <w:color w:val="D5869D"/>
      <w:sz w:val="15"/>
      <w:szCs w:val="15"/>
    </w:rPr>
  </w:style>
  <w:style w:type="paragraph" w:customStyle="1" w:styleId="Bodytext40">
    <w:name w:val="Body text (4)"/>
    <w:basedOn w:val="Normal"/>
    <w:link w:val="Bodytext4"/>
    <w:pPr>
      <w:spacing w:line="206" w:lineRule="auto"/>
      <w:ind w:left="2400" w:firstLine="240"/>
    </w:pPr>
    <w:rPr>
      <w:rFonts w:ascii="Times New Roman" w:eastAsia="Times New Roman" w:hAnsi="Times New Roman" w:cs="Times New Roman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SCZk6b2IDlq1anP+gHW10zGPVg==">CgMxLjA4AHIhMWtna1FMaFNHM2V1TmxxT2RPOS1NZWNOUmpmcTJIS3JN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2024-03-06T03:06:00Z</dcterms:created>
  <dcterms:modified xsi:type="dcterms:W3CDTF">2024-03-06T03:06:00Z</dcterms:modified>
</cp:coreProperties>
</file>