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6DA9" w:rsidRPr="00ED4069" w:rsidRDefault="00ED4069" w:rsidP="00E12901">
      <w:pPr>
        <w:pBdr>
          <w:top w:val="nil"/>
          <w:left w:val="nil"/>
          <w:bottom w:val="nil"/>
          <w:right w:val="nil"/>
          <w:between w:val="nil"/>
        </w:pBdr>
        <w:tabs>
          <w:tab w:val="left" w:pos="4118"/>
        </w:tabs>
        <w:spacing w:after="120" w:line="360" w:lineRule="auto"/>
        <w:jc w:val="both"/>
        <w:rPr>
          <w:rFonts w:ascii="Arial" w:eastAsia="Arial" w:hAnsi="Arial" w:cs="Arial"/>
          <w:b/>
          <w:color w:val="010000"/>
          <w:sz w:val="20"/>
          <w:szCs w:val="20"/>
        </w:rPr>
      </w:pPr>
      <w:bookmarkStart w:id="0" w:name="_GoBack"/>
      <w:r w:rsidRPr="00ED4069">
        <w:rPr>
          <w:rFonts w:ascii="Arial" w:hAnsi="Arial" w:cs="Arial"/>
          <w:b/>
          <w:color w:val="010000"/>
          <w:sz w:val="20"/>
        </w:rPr>
        <w:t>DVG: Board Resolution</w:t>
      </w:r>
    </w:p>
    <w:p w14:paraId="00000002" w14:textId="77777777" w:rsidR="00416DA9" w:rsidRPr="00ED4069" w:rsidRDefault="00ED4069" w:rsidP="00E12901">
      <w:pPr>
        <w:pBdr>
          <w:top w:val="nil"/>
          <w:left w:val="nil"/>
          <w:bottom w:val="nil"/>
          <w:right w:val="nil"/>
          <w:between w:val="nil"/>
        </w:pBdr>
        <w:tabs>
          <w:tab w:val="left" w:pos="4118"/>
        </w:tabs>
        <w:spacing w:after="120" w:line="360" w:lineRule="auto"/>
        <w:jc w:val="both"/>
        <w:rPr>
          <w:rFonts w:ascii="Arial" w:eastAsia="Arial" w:hAnsi="Arial" w:cs="Arial"/>
          <w:color w:val="010000"/>
          <w:sz w:val="20"/>
          <w:szCs w:val="20"/>
        </w:rPr>
      </w:pPr>
      <w:r w:rsidRPr="00ED4069">
        <w:rPr>
          <w:rFonts w:ascii="Arial" w:hAnsi="Arial" w:cs="Arial"/>
          <w:color w:val="010000"/>
          <w:sz w:val="20"/>
        </w:rPr>
        <w:t>On March 27, 2024, Dai Viet Paint Group Joint Stock Company announced Resolution No. 02/2024/NQ-HDQT/DVG as follows:</w:t>
      </w:r>
    </w:p>
    <w:p w14:paraId="00000003" w14:textId="77777777" w:rsidR="00416DA9" w:rsidRPr="00ED4069" w:rsidRDefault="00ED4069" w:rsidP="00E12901">
      <w:pPr>
        <w:pBdr>
          <w:top w:val="nil"/>
          <w:left w:val="nil"/>
          <w:bottom w:val="nil"/>
          <w:right w:val="nil"/>
          <w:between w:val="nil"/>
        </w:pBdr>
        <w:spacing w:after="120" w:line="360" w:lineRule="auto"/>
        <w:jc w:val="both"/>
        <w:rPr>
          <w:rFonts w:ascii="Arial" w:eastAsia="Arial" w:hAnsi="Arial" w:cs="Arial"/>
          <w:color w:val="010000"/>
          <w:sz w:val="20"/>
          <w:szCs w:val="20"/>
        </w:rPr>
      </w:pPr>
      <w:r w:rsidRPr="00ED4069">
        <w:rPr>
          <w:rFonts w:ascii="Arial" w:hAnsi="Arial" w:cs="Arial"/>
          <w:color w:val="010000"/>
          <w:sz w:val="20"/>
        </w:rPr>
        <w:t>Article 1: Approve the content of the resignation letter from Mr. Nguyen Van Ninh - Chair of the Board of Directors from April 01, 2024. Mr. Nguyen Van Ninh's resignation as Chair of the Board of Directors will be approved at the Annual General Meeting of Shareholders 2024. Mr. Nguyen Van Ninh will still hold the position of Chair of the Company Board of Directors until Mr. Nguyen Van Ninh's resignation is officially approved by the Annual General Meeting of Shareholders 2024.</w:t>
      </w:r>
    </w:p>
    <w:p w14:paraId="00000004" w14:textId="77777777" w:rsidR="00416DA9" w:rsidRPr="00ED4069" w:rsidRDefault="00ED4069" w:rsidP="00E12901">
      <w:pPr>
        <w:pBdr>
          <w:top w:val="nil"/>
          <w:left w:val="nil"/>
          <w:bottom w:val="nil"/>
          <w:right w:val="nil"/>
          <w:between w:val="nil"/>
        </w:pBdr>
        <w:spacing w:after="120" w:line="360" w:lineRule="auto"/>
        <w:jc w:val="both"/>
        <w:rPr>
          <w:rFonts w:ascii="Arial" w:eastAsia="Arial" w:hAnsi="Arial" w:cs="Arial"/>
          <w:color w:val="010000"/>
          <w:sz w:val="20"/>
          <w:szCs w:val="20"/>
        </w:rPr>
      </w:pPr>
      <w:r w:rsidRPr="00ED4069">
        <w:rPr>
          <w:rFonts w:ascii="Arial" w:hAnsi="Arial" w:cs="Arial"/>
          <w:color w:val="010000"/>
          <w:sz w:val="20"/>
        </w:rPr>
        <w:t>Article 2: The Board of Directors authorizes the Board of Management to carry out work procedures related to the content stated in this Resolution.</w:t>
      </w:r>
    </w:p>
    <w:p w14:paraId="00000005" w14:textId="77777777" w:rsidR="00416DA9" w:rsidRPr="00ED4069" w:rsidRDefault="00ED4069" w:rsidP="00E12901">
      <w:pPr>
        <w:pBdr>
          <w:top w:val="nil"/>
          <w:left w:val="nil"/>
          <w:bottom w:val="nil"/>
          <w:right w:val="nil"/>
          <w:between w:val="nil"/>
        </w:pBdr>
        <w:spacing w:after="120" w:line="360" w:lineRule="auto"/>
        <w:jc w:val="both"/>
        <w:rPr>
          <w:rFonts w:ascii="Arial" w:eastAsia="Arial" w:hAnsi="Arial" w:cs="Arial"/>
          <w:color w:val="010000"/>
          <w:sz w:val="20"/>
          <w:szCs w:val="20"/>
        </w:rPr>
      </w:pPr>
      <w:r w:rsidRPr="00ED4069">
        <w:rPr>
          <w:rFonts w:ascii="Arial" w:hAnsi="Arial" w:cs="Arial"/>
          <w:color w:val="010000"/>
          <w:sz w:val="20"/>
        </w:rPr>
        <w:t>Article 3: Terms of enforcement:</w:t>
      </w:r>
    </w:p>
    <w:p w14:paraId="00000006" w14:textId="77777777" w:rsidR="00416DA9" w:rsidRPr="00ED4069" w:rsidRDefault="00ED4069" w:rsidP="00E12901">
      <w:pPr>
        <w:pBdr>
          <w:top w:val="nil"/>
          <w:left w:val="nil"/>
          <w:bottom w:val="nil"/>
          <w:right w:val="nil"/>
          <w:between w:val="nil"/>
        </w:pBdr>
        <w:spacing w:after="120" w:line="360" w:lineRule="auto"/>
        <w:jc w:val="both"/>
        <w:rPr>
          <w:rFonts w:ascii="Arial" w:eastAsia="Arial" w:hAnsi="Arial" w:cs="Arial"/>
          <w:color w:val="010000"/>
          <w:sz w:val="20"/>
          <w:szCs w:val="20"/>
        </w:rPr>
      </w:pPr>
      <w:r w:rsidRPr="00ED4069">
        <w:rPr>
          <w:rFonts w:ascii="Arial" w:hAnsi="Arial" w:cs="Arial"/>
          <w:color w:val="010000"/>
          <w:sz w:val="20"/>
        </w:rPr>
        <w:t>This Resolution takes effect from the date of its signing.</w:t>
      </w:r>
    </w:p>
    <w:p w14:paraId="00000007" w14:textId="77777777" w:rsidR="00416DA9" w:rsidRPr="00ED4069" w:rsidRDefault="00ED4069" w:rsidP="00E12901">
      <w:pPr>
        <w:pBdr>
          <w:top w:val="nil"/>
          <w:left w:val="nil"/>
          <w:bottom w:val="nil"/>
          <w:right w:val="nil"/>
          <w:between w:val="nil"/>
        </w:pBdr>
        <w:spacing w:after="120" w:line="360" w:lineRule="auto"/>
        <w:jc w:val="both"/>
        <w:rPr>
          <w:rFonts w:ascii="Arial" w:eastAsia="Arial" w:hAnsi="Arial" w:cs="Arial"/>
          <w:color w:val="010000"/>
          <w:sz w:val="20"/>
          <w:szCs w:val="20"/>
        </w:rPr>
      </w:pPr>
      <w:r w:rsidRPr="00ED4069">
        <w:rPr>
          <w:rFonts w:ascii="Arial" w:hAnsi="Arial" w:cs="Arial"/>
          <w:color w:val="010000"/>
          <w:sz w:val="20"/>
        </w:rPr>
        <w:t>The Board of Directors, the Board of Management, relevant departments and units and the information publisher of Dai Viet Paint Group Joint Stock Company are responsible for the implementation of this Resolution.</w:t>
      </w:r>
      <w:bookmarkEnd w:id="0"/>
    </w:p>
    <w:sectPr w:rsidR="00416DA9" w:rsidRPr="00ED4069" w:rsidSect="00ED40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A9"/>
    <w:rsid w:val="00416DA9"/>
    <w:rsid w:val="00E12901"/>
    <w:rsid w:val="00ED40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98765-724E-437C-8948-2457372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paragraph" w:styleId="BodyText">
    <w:name w:val="Body Text"/>
    <w:basedOn w:val="Normal"/>
    <w:link w:val="BodyTextChar"/>
    <w:qFormat/>
    <w:pPr>
      <w:spacing w:line="298" w:lineRule="auto"/>
    </w:pPr>
    <w:rPr>
      <w:rFonts w:ascii="Times New Roman" w:eastAsia="Times New Roman" w:hAnsi="Times New Roman" w:cs="Times New Roman"/>
      <w:sz w:val="19"/>
      <w:szCs w:val="19"/>
    </w:rPr>
  </w:style>
  <w:style w:type="paragraph" w:customStyle="1" w:styleId="Bodytext30">
    <w:name w:val="Body text (3)"/>
    <w:basedOn w:val="Normal"/>
    <w:link w:val="Bodytext3"/>
    <w:rPr>
      <w:rFonts w:ascii="Times New Roman" w:eastAsia="Times New Roman" w:hAnsi="Times New Roman" w:cs="Times New Roman"/>
      <w:sz w:val="17"/>
      <w:szCs w:val="17"/>
    </w:rPr>
  </w:style>
  <w:style w:type="paragraph" w:customStyle="1" w:styleId="Bodytext20">
    <w:name w:val="Body text (2)"/>
    <w:basedOn w:val="Normal"/>
    <w:link w:val="Bodytext2"/>
    <w:pPr>
      <w:ind w:left="4340"/>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VxpkVZ30tO7/r0FBPzT+3U9k8A==">CgMxLjA4AHIhMUx0SVI3TzBZLWV3d012T1AyR0ZxZDhFOGNVQjRHanZX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Hoang Phuong Thao</cp:lastModifiedBy>
  <cp:revision>3</cp:revision>
  <dcterms:created xsi:type="dcterms:W3CDTF">2024-03-29T03:41:00Z</dcterms:created>
  <dcterms:modified xsi:type="dcterms:W3CDTF">2024-04-01T05:00:00Z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e10d8c4cd79ff8c6e4131d5a94bf2a517cb441517335febc742a418e71c4cf86</vt:lpwstr>
  </property>
</Properties>
</file>