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789630" w14:textId="77777777" w:rsidR="00F52635" w:rsidRPr="00CB43B6" w:rsidRDefault="00CB43B6" w:rsidP="005B76D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053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CB43B6">
        <w:rPr>
          <w:rFonts w:ascii="Arial" w:hAnsi="Arial" w:cs="Arial"/>
          <w:b/>
          <w:color w:val="010000"/>
          <w:sz w:val="20"/>
        </w:rPr>
        <w:t>NBT</w:t>
      </w:r>
      <w:r w:rsidRPr="00CB43B6">
        <w:rPr>
          <w:rFonts w:ascii="Arial" w:hAnsi="Arial" w:cs="Arial"/>
          <w:b/>
          <w:color w:val="010000"/>
          <w:sz w:val="20"/>
        </w:rPr>
        <w:t>:</w:t>
      </w:r>
      <w:r w:rsidRPr="00CB43B6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8789631" w14:textId="4272B374" w:rsidR="00F52635" w:rsidRPr="00CB43B6" w:rsidRDefault="00CB43B6" w:rsidP="005B76D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05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B43B6">
        <w:rPr>
          <w:rFonts w:ascii="Arial" w:hAnsi="Arial" w:cs="Arial"/>
          <w:color w:val="010000"/>
          <w:sz w:val="20"/>
        </w:rPr>
        <w:t xml:space="preserve">On </w:t>
      </w:r>
      <w:r w:rsidRPr="00CB43B6">
        <w:rPr>
          <w:rFonts w:ascii="Arial" w:hAnsi="Arial" w:cs="Arial"/>
          <w:color w:val="010000"/>
          <w:sz w:val="20"/>
        </w:rPr>
        <w:t>March</w:t>
      </w:r>
      <w:r w:rsidRPr="00CB43B6">
        <w:rPr>
          <w:rFonts w:ascii="Arial" w:hAnsi="Arial" w:cs="Arial"/>
          <w:color w:val="010000"/>
          <w:sz w:val="20"/>
        </w:rPr>
        <w:t xml:space="preserve"> </w:t>
      </w:r>
      <w:r w:rsidRPr="00CB43B6">
        <w:rPr>
          <w:rFonts w:ascii="Arial" w:hAnsi="Arial" w:cs="Arial"/>
          <w:color w:val="010000"/>
          <w:sz w:val="20"/>
        </w:rPr>
        <w:t>26</w:t>
      </w:r>
      <w:r w:rsidRPr="00CB43B6">
        <w:rPr>
          <w:rFonts w:ascii="Arial" w:hAnsi="Arial" w:cs="Arial"/>
          <w:color w:val="010000"/>
          <w:sz w:val="20"/>
        </w:rPr>
        <w:t xml:space="preserve">, </w:t>
      </w:r>
      <w:r w:rsidRPr="00CB43B6">
        <w:rPr>
          <w:rFonts w:ascii="Arial" w:hAnsi="Arial" w:cs="Arial"/>
          <w:color w:val="010000"/>
          <w:sz w:val="20"/>
        </w:rPr>
        <w:t>2024</w:t>
      </w:r>
      <w:r w:rsidRPr="00CB43B6">
        <w:rPr>
          <w:rFonts w:ascii="Arial" w:hAnsi="Arial" w:cs="Arial"/>
          <w:color w:val="010000"/>
          <w:sz w:val="20"/>
        </w:rPr>
        <w:t>, Ben Tre Water Supply and Sewerage Joint Stock Company announced Resolution No. 52</w:t>
      </w:r>
      <w:r w:rsidRPr="00CB43B6">
        <w:rPr>
          <w:rFonts w:ascii="Arial" w:hAnsi="Arial" w:cs="Arial"/>
          <w:color w:val="010000"/>
          <w:sz w:val="20"/>
        </w:rPr>
        <w:t>/NQ-HDQT as follows</w:t>
      </w:r>
      <w:r w:rsidRPr="00CB43B6">
        <w:rPr>
          <w:rFonts w:ascii="Arial" w:hAnsi="Arial" w:cs="Arial"/>
          <w:color w:val="010000"/>
          <w:sz w:val="20"/>
        </w:rPr>
        <w:t>:</w:t>
      </w:r>
    </w:p>
    <w:p w14:paraId="08789632" w14:textId="77777777" w:rsidR="00F52635" w:rsidRPr="00CB43B6" w:rsidRDefault="00CB43B6" w:rsidP="005B76D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B43B6">
        <w:rPr>
          <w:rFonts w:ascii="Arial" w:hAnsi="Arial" w:cs="Arial"/>
          <w:color w:val="010000"/>
          <w:sz w:val="20"/>
        </w:rPr>
        <w:t xml:space="preserve">‎‎Article </w:t>
      </w:r>
      <w:r w:rsidRPr="00CB43B6">
        <w:rPr>
          <w:rFonts w:ascii="Arial" w:hAnsi="Arial" w:cs="Arial"/>
          <w:color w:val="010000"/>
          <w:sz w:val="20"/>
        </w:rPr>
        <w:t>1</w:t>
      </w:r>
      <w:r w:rsidRPr="00CB43B6">
        <w:rPr>
          <w:rFonts w:ascii="Arial" w:hAnsi="Arial" w:cs="Arial"/>
          <w:color w:val="010000"/>
          <w:sz w:val="20"/>
        </w:rPr>
        <w:t>. The Board of Directors approves the following contents</w:t>
      </w:r>
      <w:r w:rsidRPr="00CB43B6">
        <w:rPr>
          <w:rFonts w:ascii="Arial" w:hAnsi="Arial" w:cs="Arial"/>
          <w:color w:val="010000"/>
          <w:sz w:val="20"/>
        </w:rPr>
        <w:t>:</w:t>
      </w:r>
    </w:p>
    <w:p w14:paraId="08789633" w14:textId="77777777" w:rsidR="00F52635" w:rsidRPr="00CB43B6" w:rsidRDefault="00CB43B6" w:rsidP="005B76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B43B6">
        <w:rPr>
          <w:rFonts w:ascii="Arial" w:hAnsi="Arial" w:cs="Arial"/>
          <w:color w:val="010000"/>
          <w:sz w:val="20"/>
        </w:rPr>
        <w:t>Report on production and business performance results for Q</w:t>
      </w:r>
      <w:r w:rsidRPr="00CB43B6">
        <w:rPr>
          <w:rFonts w:ascii="Arial" w:hAnsi="Arial" w:cs="Arial"/>
          <w:color w:val="010000"/>
          <w:sz w:val="20"/>
        </w:rPr>
        <w:t>4</w:t>
      </w:r>
      <w:r w:rsidRPr="00CB43B6">
        <w:rPr>
          <w:rFonts w:ascii="Arial" w:hAnsi="Arial" w:cs="Arial"/>
          <w:color w:val="010000"/>
          <w:sz w:val="20"/>
        </w:rPr>
        <w:t>/</w:t>
      </w:r>
      <w:r w:rsidRPr="00CB43B6">
        <w:rPr>
          <w:rFonts w:ascii="Arial" w:hAnsi="Arial" w:cs="Arial"/>
          <w:color w:val="010000"/>
          <w:sz w:val="20"/>
        </w:rPr>
        <w:t>2023</w:t>
      </w:r>
      <w:r w:rsidRPr="00CB43B6">
        <w:rPr>
          <w:rFonts w:ascii="Arial" w:hAnsi="Arial" w:cs="Arial"/>
          <w:color w:val="010000"/>
          <w:sz w:val="20"/>
        </w:rPr>
        <w:t xml:space="preserve"> and for </w:t>
      </w:r>
      <w:r w:rsidRPr="00CB43B6">
        <w:rPr>
          <w:rFonts w:ascii="Arial" w:hAnsi="Arial" w:cs="Arial"/>
          <w:color w:val="010000"/>
          <w:sz w:val="20"/>
        </w:rPr>
        <w:t>2023</w:t>
      </w:r>
      <w:r w:rsidRPr="00CB43B6">
        <w:rPr>
          <w:rFonts w:ascii="Arial" w:hAnsi="Arial" w:cs="Arial"/>
          <w:color w:val="010000"/>
          <w:sz w:val="20"/>
        </w:rPr>
        <w:t>; production and business plan orientation for Q</w:t>
      </w:r>
      <w:r w:rsidRPr="00CB43B6">
        <w:rPr>
          <w:rFonts w:ascii="Arial" w:hAnsi="Arial" w:cs="Arial"/>
          <w:color w:val="010000"/>
          <w:sz w:val="20"/>
        </w:rPr>
        <w:t>1</w:t>
      </w:r>
      <w:r w:rsidRPr="00CB43B6">
        <w:rPr>
          <w:rFonts w:ascii="Arial" w:hAnsi="Arial" w:cs="Arial"/>
          <w:color w:val="010000"/>
          <w:sz w:val="20"/>
        </w:rPr>
        <w:t>/</w:t>
      </w:r>
      <w:r w:rsidRPr="00CB43B6">
        <w:rPr>
          <w:rFonts w:ascii="Arial" w:hAnsi="Arial" w:cs="Arial"/>
          <w:color w:val="010000"/>
          <w:sz w:val="20"/>
        </w:rPr>
        <w:t>2024</w:t>
      </w:r>
      <w:r w:rsidRPr="00CB43B6">
        <w:rPr>
          <w:rFonts w:ascii="Arial" w:hAnsi="Arial" w:cs="Arial"/>
          <w:color w:val="010000"/>
          <w:sz w:val="20"/>
        </w:rPr>
        <w:t>;</w:t>
      </w:r>
    </w:p>
    <w:p w14:paraId="08789634" w14:textId="77777777" w:rsidR="00F52635" w:rsidRPr="00CB43B6" w:rsidRDefault="00CB43B6" w:rsidP="005B76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B43B6">
        <w:rPr>
          <w:rFonts w:ascii="Arial" w:hAnsi="Arial" w:cs="Arial"/>
          <w:color w:val="010000"/>
          <w:sz w:val="20"/>
        </w:rPr>
        <w:t>Proposal of the General Manager on plans</w:t>
      </w:r>
      <w:r w:rsidRPr="00CB43B6">
        <w:rPr>
          <w:rFonts w:ascii="Arial" w:hAnsi="Arial" w:cs="Arial"/>
          <w:color w:val="010000"/>
          <w:sz w:val="20"/>
        </w:rPr>
        <w:t>:</w:t>
      </w:r>
      <w:r w:rsidRPr="00CB43B6">
        <w:rPr>
          <w:rFonts w:ascii="Arial" w:hAnsi="Arial" w:cs="Arial"/>
          <w:color w:val="010000"/>
          <w:sz w:val="20"/>
        </w:rPr>
        <w:t xml:space="preserve"> Production and Business Plan for </w:t>
      </w:r>
      <w:r w:rsidRPr="00CB43B6">
        <w:rPr>
          <w:rFonts w:ascii="Arial" w:hAnsi="Arial" w:cs="Arial"/>
          <w:color w:val="010000"/>
          <w:sz w:val="20"/>
        </w:rPr>
        <w:t>2024</w:t>
      </w:r>
      <w:r w:rsidRPr="00CB43B6">
        <w:rPr>
          <w:rFonts w:ascii="Arial" w:hAnsi="Arial" w:cs="Arial"/>
          <w:color w:val="010000"/>
          <w:sz w:val="20"/>
        </w:rPr>
        <w:t xml:space="preserve">, Procurement Plan for materials and assets and Capital Construction Investment Plan for </w:t>
      </w:r>
      <w:r w:rsidRPr="00CB43B6">
        <w:rPr>
          <w:rFonts w:ascii="Arial" w:hAnsi="Arial" w:cs="Arial"/>
          <w:color w:val="010000"/>
          <w:sz w:val="20"/>
        </w:rPr>
        <w:t>2024</w:t>
      </w:r>
      <w:r w:rsidRPr="00CB43B6">
        <w:rPr>
          <w:rFonts w:ascii="Arial" w:hAnsi="Arial" w:cs="Arial"/>
          <w:color w:val="010000"/>
          <w:sz w:val="20"/>
        </w:rPr>
        <w:t>;</w:t>
      </w:r>
    </w:p>
    <w:p w14:paraId="08789635" w14:textId="77777777" w:rsidR="00F52635" w:rsidRPr="00CB43B6" w:rsidRDefault="00CB43B6" w:rsidP="005B76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B43B6">
        <w:rPr>
          <w:rFonts w:ascii="Arial" w:hAnsi="Arial" w:cs="Arial"/>
          <w:color w:val="010000"/>
          <w:sz w:val="20"/>
        </w:rPr>
        <w:t>Financial Statements Q</w:t>
      </w:r>
      <w:r w:rsidRPr="00CB43B6">
        <w:rPr>
          <w:rFonts w:ascii="Arial" w:hAnsi="Arial" w:cs="Arial"/>
          <w:color w:val="010000"/>
          <w:sz w:val="20"/>
        </w:rPr>
        <w:t>4</w:t>
      </w:r>
      <w:r w:rsidRPr="00CB43B6">
        <w:rPr>
          <w:rFonts w:ascii="Arial" w:hAnsi="Arial" w:cs="Arial"/>
          <w:color w:val="010000"/>
          <w:sz w:val="20"/>
        </w:rPr>
        <w:t>/</w:t>
      </w:r>
      <w:r w:rsidRPr="00CB43B6">
        <w:rPr>
          <w:rFonts w:ascii="Arial" w:hAnsi="Arial" w:cs="Arial"/>
          <w:color w:val="010000"/>
          <w:sz w:val="20"/>
        </w:rPr>
        <w:t>2023</w:t>
      </w:r>
      <w:r w:rsidRPr="00CB43B6">
        <w:rPr>
          <w:rFonts w:ascii="Arial" w:hAnsi="Arial" w:cs="Arial"/>
          <w:color w:val="010000"/>
          <w:sz w:val="20"/>
        </w:rPr>
        <w:t xml:space="preserve">; Independent auditor's report on the Financial Statements </w:t>
      </w:r>
      <w:r w:rsidRPr="00CB43B6">
        <w:rPr>
          <w:rFonts w:ascii="Arial" w:hAnsi="Arial" w:cs="Arial"/>
          <w:color w:val="010000"/>
          <w:sz w:val="20"/>
        </w:rPr>
        <w:t>2023</w:t>
      </w:r>
      <w:r w:rsidRPr="00CB43B6">
        <w:rPr>
          <w:rFonts w:ascii="Arial" w:hAnsi="Arial" w:cs="Arial"/>
          <w:color w:val="010000"/>
          <w:sz w:val="20"/>
        </w:rPr>
        <w:t>;</w:t>
      </w:r>
    </w:p>
    <w:p w14:paraId="08789636" w14:textId="77777777" w:rsidR="00F52635" w:rsidRPr="00CB43B6" w:rsidRDefault="00CB43B6" w:rsidP="005B76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B43B6">
        <w:rPr>
          <w:rFonts w:ascii="Arial" w:hAnsi="Arial" w:cs="Arial"/>
          <w:color w:val="010000"/>
          <w:sz w:val="20"/>
        </w:rPr>
        <w:t xml:space="preserve">Determine the realized salary fund and approve the realized salary and remuneration fund for employees and managers in </w:t>
      </w:r>
      <w:r w:rsidRPr="00CB43B6">
        <w:rPr>
          <w:rFonts w:ascii="Arial" w:hAnsi="Arial" w:cs="Arial"/>
          <w:color w:val="010000"/>
          <w:sz w:val="20"/>
        </w:rPr>
        <w:t>2023</w:t>
      </w:r>
      <w:r w:rsidRPr="00CB43B6">
        <w:rPr>
          <w:rFonts w:ascii="Arial" w:hAnsi="Arial" w:cs="Arial"/>
          <w:color w:val="010000"/>
          <w:sz w:val="20"/>
        </w:rPr>
        <w:t>;</w:t>
      </w:r>
    </w:p>
    <w:p w14:paraId="08789637" w14:textId="77777777" w:rsidR="00F52635" w:rsidRPr="00CB43B6" w:rsidRDefault="00CB43B6" w:rsidP="005B76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5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B43B6">
        <w:rPr>
          <w:rFonts w:ascii="Arial" w:hAnsi="Arial" w:cs="Arial"/>
          <w:color w:val="010000"/>
          <w:sz w:val="20"/>
        </w:rPr>
        <w:t xml:space="preserve">Agree on the total realized salary and remuneration fund in </w:t>
      </w:r>
      <w:r w:rsidRPr="00CB43B6">
        <w:rPr>
          <w:rFonts w:ascii="Arial" w:hAnsi="Arial" w:cs="Arial"/>
          <w:color w:val="010000"/>
          <w:sz w:val="20"/>
        </w:rPr>
        <w:t>2023</w:t>
      </w:r>
      <w:r w:rsidRPr="00CB43B6">
        <w:rPr>
          <w:rFonts w:ascii="Arial" w:hAnsi="Arial" w:cs="Arial"/>
          <w:color w:val="010000"/>
          <w:sz w:val="20"/>
        </w:rPr>
        <w:t xml:space="preserve"> for the executive and non-executive managers of Ben Tre Water Supply and Sewerage Joint Stock Company</w:t>
      </w:r>
      <w:r w:rsidRPr="00CB43B6">
        <w:rPr>
          <w:rFonts w:ascii="Arial" w:hAnsi="Arial" w:cs="Arial"/>
          <w:color w:val="010000"/>
          <w:sz w:val="20"/>
        </w:rPr>
        <w:t>:</w:t>
      </w:r>
      <w:r w:rsidRPr="00CB43B6">
        <w:rPr>
          <w:rFonts w:ascii="Arial" w:hAnsi="Arial" w:cs="Arial"/>
          <w:color w:val="010000"/>
          <w:sz w:val="20"/>
        </w:rPr>
        <w:t xml:space="preserve"> VND </w:t>
      </w:r>
      <w:r w:rsidRPr="00CB43B6">
        <w:rPr>
          <w:rFonts w:ascii="Arial" w:hAnsi="Arial" w:cs="Arial"/>
          <w:color w:val="010000"/>
          <w:sz w:val="20"/>
        </w:rPr>
        <w:t>3,388,806,270</w:t>
      </w:r>
      <w:r w:rsidRPr="00CB43B6">
        <w:rPr>
          <w:rFonts w:ascii="Arial" w:hAnsi="Arial" w:cs="Arial"/>
          <w:color w:val="010000"/>
          <w:sz w:val="20"/>
        </w:rPr>
        <w:t>.</w:t>
      </w:r>
    </w:p>
    <w:p w14:paraId="08789638" w14:textId="77777777" w:rsidR="00F52635" w:rsidRPr="00CB43B6" w:rsidRDefault="00CB43B6" w:rsidP="005B76D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B43B6">
        <w:rPr>
          <w:rFonts w:ascii="Arial" w:hAnsi="Arial" w:cs="Arial"/>
          <w:color w:val="010000"/>
          <w:sz w:val="20"/>
        </w:rPr>
        <w:t>In which</w:t>
      </w:r>
      <w:r w:rsidRPr="00CB43B6">
        <w:rPr>
          <w:rFonts w:ascii="Arial" w:hAnsi="Arial" w:cs="Arial"/>
          <w:color w:val="010000"/>
          <w:sz w:val="20"/>
        </w:rPr>
        <w:t>:</w:t>
      </w:r>
    </w:p>
    <w:p w14:paraId="08789639" w14:textId="77777777" w:rsidR="00F52635" w:rsidRPr="00CB43B6" w:rsidRDefault="00CB43B6" w:rsidP="005B76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B43B6">
        <w:rPr>
          <w:rFonts w:ascii="Arial" w:hAnsi="Arial" w:cs="Arial"/>
          <w:color w:val="010000"/>
          <w:sz w:val="20"/>
        </w:rPr>
        <w:t xml:space="preserve">The realized salary fund in </w:t>
      </w:r>
      <w:r w:rsidRPr="00CB43B6">
        <w:rPr>
          <w:rFonts w:ascii="Arial" w:hAnsi="Arial" w:cs="Arial"/>
          <w:color w:val="010000"/>
          <w:sz w:val="20"/>
        </w:rPr>
        <w:t>2023</w:t>
      </w:r>
      <w:r w:rsidRPr="00CB43B6">
        <w:rPr>
          <w:rFonts w:ascii="Arial" w:hAnsi="Arial" w:cs="Arial"/>
          <w:color w:val="010000"/>
          <w:sz w:val="20"/>
        </w:rPr>
        <w:t xml:space="preserve"> of the executive managers is VND </w:t>
      </w:r>
      <w:r w:rsidRPr="00CB43B6">
        <w:rPr>
          <w:rFonts w:ascii="Arial" w:hAnsi="Arial" w:cs="Arial"/>
          <w:color w:val="010000"/>
          <w:sz w:val="20"/>
        </w:rPr>
        <w:t>3,076,806,270</w:t>
      </w:r>
    </w:p>
    <w:p w14:paraId="0878963A" w14:textId="77777777" w:rsidR="00F52635" w:rsidRPr="00CB43B6" w:rsidRDefault="00CB43B6" w:rsidP="005B76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B43B6">
        <w:rPr>
          <w:rFonts w:ascii="Arial" w:hAnsi="Arial" w:cs="Arial"/>
          <w:color w:val="010000"/>
          <w:sz w:val="20"/>
        </w:rPr>
        <w:t xml:space="preserve">The realized salary fund in </w:t>
      </w:r>
      <w:r w:rsidRPr="00CB43B6">
        <w:rPr>
          <w:rFonts w:ascii="Arial" w:hAnsi="Arial" w:cs="Arial"/>
          <w:color w:val="010000"/>
          <w:sz w:val="20"/>
        </w:rPr>
        <w:t>2023</w:t>
      </w:r>
      <w:r w:rsidRPr="00CB43B6">
        <w:rPr>
          <w:rFonts w:ascii="Arial" w:hAnsi="Arial" w:cs="Arial"/>
          <w:color w:val="010000"/>
          <w:sz w:val="20"/>
        </w:rPr>
        <w:t xml:space="preserve"> of the non-executive managers is VND </w:t>
      </w:r>
      <w:r w:rsidRPr="00CB43B6">
        <w:rPr>
          <w:rFonts w:ascii="Arial" w:hAnsi="Arial" w:cs="Arial"/>
          <w:color w:val="010000"/>
          <w:sz w:val="20"/>
        </w:rPr>
        <w:t>312,000,000</w:t>
      </w:r>
      <w:r w:rsidRPr="00CB43B6">
        <w:rPr>
          <w:rFonts w:ascii="Arial" w:hAnsi="Arial" w:cs="Arial"/>
          <w:color w:val="010000"/>
          <w:sz w:val="20"/>
        </w:rPr>
        <w:t>.</w:t>
      </w:r>
    </w:p>
    <w:p w14:paraId="0878963B" w14:textId="77777777" w:rsidR="00F52635" w:rsidRPr="00CB43B6" w:rsidRDefault="00CB43B6" w:rsidP="005B76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5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B43B6">
        <w:rPr>
          <w:rFonts w:ascii="Arial" w:hAnsi="Arial" w:cs="Arial"/>
          <w:color w:val="010000"/>
          <w:sz w:val="20"/>
        </w:rPr>
        <w:t xml:space="preserve">Agree on the total realized salary fund in </w:t>
      </w:r>
      <w:r w:rsidRPr="00CB43B6">
        <w:rPr>
          <w:rFonts w:ascii="Arial" w:hAnsi="Arial" w:cs="Arial"/>
          <w:color w:val="010000"/>
          <w:sz w:val="20"/>
        </w:rPr>
        <w:t>2023</w:t>
      </w:r>
      <w:r w:rsidRPr="00CB43B6">
        <w:rPr>
          <w:rFonts w:ascii="Arial" w:hAnsi="Arial" w:cs="Arial"/>
          <w:color w:val="010000"/>
          <w:sz w:val="20"/>
        </w:rPr>
        <w:t xml:space="preserve"> for employees in Ben Tre Water Supply and Sewerage Joint Stock Company</w:t>
      </w:r>
      <w:r w:rsidRPr="00CB43B6">
        <w:rPr>
          <w:rFonts w:ascii="Arial" w:hAnsi="Arial" w:cs="Arial"/>
          <w:color w:val="010000"/>
          <w:sz w:val="20"/>
        </w:rPr>
        <w:t>:</w:t>
      </w:r>
      <w:r w:rsidRPr="00CB43B6">
        <w:rPr>
          <w:rFonts w:ascii="Arial" w:hAnsi="Arial" w:cs="Arial"/>
          <w:color w:val="010000"/>
          <w:sz w:val="20"/>
        </w:rPr>
        <w:t xml:space="preserve"> VND </w:t>
      </w:r>
      <w:r w:rsidRPr="00CB43B6">
        <w:rPr>
          <w:rFonts w:ascii="Arial" w:hAnsi="Arial" w:cs="Arial"/>
          <w:color w:val="010000"/>
          <w:sz w:val="20"/>
        </w:rPr>
        <w:t>28,864,009,518</w:t>
      </w:r>
      <w:r w:rsidRPr="00CB43B6">
        <w:rPr>
          <w:rFonts w:ascii="Arial" w:hAnsi="Arial" w:cs="Arial"/>
          <w:color w:val="010000"/>
          <w:sz w:val="20"/>
        </w:rPr>
        <w:t>.</w:t>
      </w:r>
    </w:p>
    <w:p w14:paraId="0878963C" w14:textId="77777777" w:rsidR="00F52635" w:rsidRPr="00CB43B6" w:rsidRDefault="00CB43B6" w:rsidP="005B76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B43B6">
        <w:rPr>
          <w:rFonts w:ascii="Arial" w:hAnsi="Arial" w:cs="Arial"/>
          <w:color w:val="010000"/>
          <w:sz w:val="20"/>
        </w:rPr>
        <w:t xml:space="preserve">Planned salary fund for </w:t>
      </w:r>
      <w:r w:rsidRPr="00CB43B6">
        <w:rPr>
          <w:rFonts w:ascii="Arial" w:hAnsi="Arial" w:cs="Arial"/>
          <w:color w:val="010000"/>
          <w:sz w:val="20"/>
        </w:rPr>
        <w:t>2024</w:t>
      </w:r>
      <w:r w:rsidRPr="00CB43B6">
        <w:rPr>
          <w:rFonts w:ascii="Arial" w:hAnsi="Arial" w:cs="Arial"/>
          <w:color w:val="010000"/>
          <w:sz w:val="20"/>
        </w:rPr>
        <w:t xml:space="preserve"> for executive managers, employees; and non-executive managers' remuneration;</w:t>
      </w:r>
    </w:p>
    <w:p w14:paraId="0878963D" w14:textId="77777777" w:rsidR="00F52635" w:rsidRPr="00CB43B6" w:rsidRDefault="00CB43B6" w:rsidP="005B76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B43B6">
        <w:rPr>
          <w:rFonts w:ascii="Arial" w:hAnsi="Arial" w:cs="Arial"/>
          <w:color w:val="010000"/>
          <w:sz w:val="20"/>
        </w:rPr>
        <w:t xml:space="preserve">The total planned salary fund of the executive managers in </w:t>
      </w:r>
      <w:r w:rsidRPr="00CB43B6">
        <w:rPr>
          <w:rFonts w:ascii="Arial" w:hAnsi="Arial" w:cs="Arial"/>
          <w:color w:val="010000"/>
          <w:sz w:val="20"/>
        </w:rPr>
        <w:t>2024</w:t>
      </w:r>
      <w:r w:rsidRPr="00CB43B6">
        <w:rPr>
          <w:rFonts w:ascii="Arial" w:hAnsi="Arial" w:cs="Arial"/>
          <w:color w:val="010000"/>
          <w:sz w:val="20"/>
        </w:rPr>
        <w:t xml:space="preserve"> is VND </w:t>
      </w:r>
      <w:r w:rsidRPr="00CB43B6">
        <w:rPr>
          <w:rFonts w:ascii="Arial" w:hAnsi="Arial" w:cs="Arial"/>
          <w:color w:val="010000"/>
          <w:sz w:val="20"/>
        </w:rPr>
        <w:t>2,696,009,019</w:t>
      </w:r>
      <w:r w:rsidRPr="00CB43B6">
        <w:rPr>
          <w:rFonts w:ascii="Arial" w:hAnsi="Arial" w:cs="Arial"/>
          <w:color w:val="010000"/>
          <w:sz w:val="20"/>
        </w:rPr>
        <w:t>.</w:t>
      </w:r>
    </w:p>
    <w:p w14:paraId="0878963E" w14:textId="77777777" w:rsidR="00F52635" w:rsidRPr="00CB43B6" w:rsidRDefault="00CB43B6" w:rsidP="005B76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B43B6">
        <w:rPr>
          <w:rFonts w:ascii="Arial" w:hAnsi="Arial" w:cs="Arial"/>
          <w:color w:val="010000"/>
          <w:sz w:val="20"/>
        </w:rPr>
        <w:t xml:space="preserve">The total planned salary fund of employees in </w:t>
      </w:r>
      <w:r w:rsidRPr="00CB43B6">
        <w:rPr>
          <w:rFonts w:ascii="Arial" w:hAnsi="Arial" w:cs="Arial"/>
          <w:color w:val="010000"/>
          <w:sz w:val="20"/>
        </w:rPr>
        <w:t>2024</w:t>
      </w:r>
      <w:r w:rsidRPr="00CB43B6">
        <w:rPr>
          <w:rFonts w:ascii="Arial" w:hAnsi="Arial" w:cs="Arial"/>
          <w:color w:val="010000"/>
          <w:sz w:val="20"/>
        </w:rPr>
        <w:t xml:space="preserve"> is VND </w:t>
      </w:r>
      <w:r w:rsidRPr="00CB43B6">
        <w:rPr>
          <w:rFonts w:ascii="Arial" w:hAnsi="Arial" w:cs="Arial"/>
          <w:color w:val="010000"/>
          <w:sz w:val="20"/>
        </w:rPr>
        <w:t>29,024,371,661</w:t>
      </w:r>
      <w:r w:rsidRPr="00CB43B6">
        <w:rPr>
          <w:rFonts w:ascii="Arial" w:hAnsi="Arial" w:cs="Arial"/>
          <w:color w:val="010000"/>
          <w:sz w:val="20"/>
        </w:rPr>
        <w:t>.</w:t>
      </w:r>
    </w:p>
    <w:p w14:paraId="0878963F" w14:textId="77777777" w:rsidR="00F52635" w:rsidRPr="00CB43B6" w:rsidRDefault="00CB43B6" w:rsidP="005B76D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B43B6">
        <w:rPr>
          <w:rFonts w:ascii="Arial" w:hAnsi="Arial" w:cs="Arial"/>
          <w:color w:val="010000"/>
          <w:sz w:val="20"/>
        </w:rPr>
        <w:t xml:space="preserve">Article </w:t>
      </w:r>
      <w:r w:rsidRPr="00CB43B6">
        <w:rPr>
          <w:rFonts w:ascii="Arial" w:hAnsi="Arial" w:cs="Arial"/>
          <w:color w:val="010000"/>
          <w:sz w:val="20"/>
        </w:rPr>
        <w:t>2:</w:t>
      </w:r>
      <w:r w:rsidRPr="00CB43B6">
        <w:rPr>
          <w:rFonts w:ascii="Arial" w:hAnsi="Arial" w:cs="Arial"/>
          <w:color w:val="010000"/>
          <w:sz w:val="20"/>
        </w:rPr>
        <w:t xml:space="preserve"> This Resolution takes effect from the date of its signing.</w:t>
      </w:r>
    </w:p>
    <w:p w14:paraId="08789640" w14:textId="77777777" w:rsidR="00F52635" w:rsidRPr="00CB43B6" w:rsidRDefault="00CB43B6" w:rsidP="005B76D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B43B6">
        <w:rPr>
          <w:rFonts w:ascii="Arial" w:hAnsi="Arial" w:cs="Arial"/>
          <w:color w:val="010000"/>
          <w:sz w:val="20"/>
        </w:rPr>
        <w:t xml:space="preserve">‎‎Article </w:t>
      </w:r>
      <w:r w:rsidRPr="00CB43B6">
        <w:rPr>
          <w:rFonts w:ascii="Arial" w:hAnsi="Arial" w:cs="Arial"/>
          <w:color w:val="010000"/>
          <w:sz w:val="20"/>
        </w:rPr>
        <w:t>3</w:t>
      </w:r>
      <w:r w:rsidRPr="00CB43B6">
        <w:rPr>
          <w:rFonts w:ascii="Arial" w:hAnsi="Arial" w:cs="Arial"/>
          <w:color w:val="010000"/>
          <w:sz w:val="20"/>
        </w:rPr>
        <w:t>. Members of the Board of Directors, the Executive Board of Ben Tre Water Supply and Sewerage Joint Stock Company are responsible for implementing this Board Resolution</w:t>
      </w:r>
    </w:p>
    <w:sectPr w:rsidR="00F52635" w:rsidRPr="00CB43B6" w:rsidSect="005B76D7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267DDD"/>
    <w:multiLevelType w:val="multilevel"/>
    <w:tmpl w:val="CA84DD68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26678BA"/>
    <w:multiLevelType w:val="multilevel"/>
    <w:tmpl w:val="6DB6547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8AC2D25"/>
    <w:multiLevelType w:val="multilevel"/>
    <w:tmpl w:val="1E6A49F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378237786">
    <w:abstractNumId w:val="0"/>
  </w:num>
  <w:num w:numId="2" w16cid:durableId="986740513">
    <w:abstractNumId w:val="1"/>
  </w:num>
  <w:num w:numId="3" w16cid:durableId="1297637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635"/>
    <w:rsid w:val="005B76D7"/>
    <w:rsid w:val="00CB43B6"/>
    <w:rsid w:val="00F5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789630"/>
  <w15:docId w15:val="{C9650F2C-CA3E-4C1C-944E-62314512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 w:val="0"/>
      <w:bCs w:val="0"/>
      <w:i w:val="0"/>
      <w:iCs w:val="0"/>
      <w:smallCaps w:val="0"/>
      <w:strike w:val="0"/>
      <w:sz w:val="70"/>
      <w:szCs w:val="70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0">
    <w:name w:val="Văn bản nội dung"/>
    <w:basedOn w:val="Normal"/>
    <w:link w:val="Vnbnnidung"/>
    <w:pPr>
      <w:ind w:firstLine="3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iu20">
    <w:name w:val="Tiêu đề #2"/>
    <w:basedOn w:val="Normal"/>
    <w:link w:val="Tiu2"/>
    <w:pPr>
      <w:spacing w:line="293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Arial" w:eastAsia="Arial" w:hAnsi="Arial" w:cs="Arial"/>
      <w:sz w:val="70"/>
      <w:szCs w:val="7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cw9GMhQuhEI9yz7P4MKDT0r+gw==">CgMxLjA4AHIhMXl4WVEwTDV0b0owSUctVVI4SFVJeFBHUlA3THYwOVpM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1477</Characters>
  <Application>Microsoft Office Word</Application>
  <DocSecurity>0</DocSecurity>
  <Lines>25</Lines>
  <Paragraphs>19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3</cp:revision>
  <dcterms:created xsi:type="dcterms:W3CDTF">2024-03-29T04:11:00Z</dcterms:created>
  <dcterms:modified xsi:type="dcterms:W3CDTF">2024-04-01T00:12:00Z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beb3d70ab3942ca16211fa56423e41129ac2db46212d586ec50b0b7f2bfec626</vt:lpwstr>
  </property>
</Properties>
</file>