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9B76" w14:textId="77777777" w:rsidR="00514259" w:rsidRPr="002C658D" w:rsidRDefault="002C658D" w:rsidP="004F00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C658D">
        <w:rPr>
          <w:rFonts w:ascii="Arial" w:hAnsi="Arial" w:cs="Arial"/>
          <w:b/>
          <w:color w:val="010000"/>
          <w:sz w:val="20"/>
        </w:rPr>
        <w:t>NHC: Board Resolution</w:t>
      </w:r>
    </w:p>
    <w:p w14:paraId="7D08EAE2" w14:textId="77777777" w:rsidR="00514259" w:rsidRPr="002C658D" w:rsidRDefault="002C658D" w:rsidP="00DF12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 xml:space="preserve">On March 27, 2024, </w:t>
      </w:r>
      <w:proofErr w:type="spellStart"/>
      <w:r w:rsidRPr="002C658D">
        <w:rPr>
          <w:rFonts w:ascii="Arial" w:hAnsi="Arial" w:cs="Arial"/>
          <w:color w:val="010000"/>
          <w:sz w:val="20"/>
        </w:rPr>
        <w:t>Nhi</w:t>
      </w:r>
      <w:proofErr w:type="spellEnd"/>
      <w:r w:rsidRPr="002C658D">
        <w:rPr>
          <w:rFonts w:ascii="Arial" w:hAnsi="Arial" w:cs="Arial"/>
          <w:color w:val="010000"/>
          <w:sz w:val="20"/>
        </w:rPr>
        <w:t xml:space="preserve"> Hiep Brick-Tile Co-Operation announced Resolution No. 08/NK06/NQ-HDQT on evaluating the results in Q1 and approving a number of key operational directions in Q2/2024 as follows:</w:t>
      </w:r>
    </w:p>
    <w:p w14:paraId="5A27EB51" w14:textId="09DAC88B" w:rsidR="00514259" w:rsidRPr="002C658D" w:rsidRDefault="002C658D" w:rsidP="00DF12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Article 1. The Board of Directors approves the draft Report on evaluating the results in Q1; Q2/2024 plan and a number of key activities for Q2/2024, specifically as follows:</w:t>
      </w:r>
    </w:p>
    <w:p w14:paraId="487B6F26" w14:textId="77777777" w:rsidR="00514259" w:rsidRPr="002C658D" w:rsidRDefault="002C658D" w:rsidP="004F00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Production and business results in Q1/2024 and Q2/2024 plan: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5"/>
        <w:gridCol w:w="2505"/>
        <w:gridCol w:w="783"/>
        <w:gridCol w:w="1697"/>
        <w:gridCol w:w="1927"/>
        <w:gridCol w:w="1490"/>
      </w:tblGrid>
      <w:tr w:rsidR="00514259" w:rsidRPr="002C658D" w14:paraId="46FBB359" w14:textId="77777777" w:rsidTr="004F0066">
        <w:tc>
          <w:tcPr>
            <w:tcW w:w="348" w:type="pct"/>
            <w:shd w:val="clear" w:color="auto" w:fill="auto"/>
            <w:vAlign w:val="center"/>
          </w:tcPr>
          <w:p w14:paraId="4263CDC9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9DA6EB7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BD61C07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FFDFF32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4E342C61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Q1/2024 Estimated results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9771F6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 xml:space="preserve">Q2/2024 Plan </w:t>
            </w:r>
          </w:p>
        </w:tc>
      </w:tr>
      <w:tr w:rsidR="00514259" w:rsidRPr="002C658D" w14:paraId="0028F543" w14:textId="77777777" w:rsidTr="004F0066">
        <w:tc>
          <w:tcPr>
            <w:tcW w:w="348" w:type="pct"/>
            <w:shd w:val="clear" w:color="auto" w:fill="auto"/>
            <w:vAlign w:val="center"/>
          </w:tcPr>
          <w:p w14:paraId="411C3406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7204AA16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7FDFB04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5938705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19,333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27AF97FF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4,374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66C890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4,833</w:t>
            </w:r>
          </w:p>
        </w:tc>
      </w:tr>
      <w:tr w:rsidR="00514259" w:rsidRPr="002C658D" w14:paraId="21B1556A" w14:textId="77777777" w:rsidTr="004F0066">
        <w:tc>
          <w:tcPr>
            <w:tcW w:w="348" w:type="pct"/>
            <w:shd w:val="clear" w:color="auto" w:fill="auto"/>
            <w:vAlign w:val="center"/>
          </w:tcPr>
          <w:p w14:paraId="3E55C09D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7ACB267E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E90A7BB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E7FA9CA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2,048.0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32A1AA10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(106)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05EF11" w14:textId="77777777" w:rsidR="00514259" w:rsidRPr="002C658D" w:rsidRDefault="002C658D" w:rsidP="004F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0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658D">
              <w:rPr>
                <w:rFonts w:ascii="Arial" w:hAnsi="Arial" w:cs="Arial"/>
                <w:color w:val="010000"/>
                <w:sz w:val="20"/>
              </w:rPr>
              <w:t>512</w:t>
            </w:r>
          </w:p>
        </w:tc>
      </w:tr>
    </w:tbl>
    <w:p w14:paraId="2B268F43" w14:textId="77777777" w:rsidR="00514259" w:rsidRPr="002C658D" w:rsidRDefault="002C658D" w:rsidP="00DF1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 xml:space="preserve">Promote the search for customers to consume all brick and tile products in </w:t>
      </w:r>
      <w:proofErr w:type="spellStart"/>
      <w:r w:rsidRPr="002C658D">
        <w:rPr>
          <w:rFonts w:ascii="Arial" w:hAnsi="Arial" w:cs="Arial"/>
          <w:color w:val="010000"/>
          <w:sz w:val="20"/>
        </w:rPr>
        <w:t>Binh</w:t>
      </w:r>
      <w:proofErr w:type="spellEnd"/>
      <w:r w:rsidRPr="002C658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C658D">
        <w:rPr>
          <w:rFonts w:ascii="Arial" w:hAnsi="Arial" w:cs="Arial"/>
          <w:color w:val="010000"/>
          <w:sz w:val="20"/>
        </w:rPr>
        <w:t>Thuan</w:t>
      </w:r>
      <w:proofErr w:type="spellEnd"/>
      <w:r w:rsidRPr="002C658D">
        <w:rPr>
          <w:rFonts w:ascii="Arial" w:hAnsi="Arial" w:cs="Arial"/>
          <w:color w:val="010000"/>
          <w:sz w:val="20"/>
        </w:rPr>
        <w:t>.</w:t>
      </w:r>
    </w:p>
    <w:p w14:paraId="0152C952" w14:textId="77777777" w:rsidR="00514259" w:rsidRPr="002C658D" w:rsidRDefault="002C658D" w:rsidP="00DF1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Approve proposing to the General Meeting of Shareholders to transfer Song Phan Joint Stock Company with the transfer price consistent with the market price.</w:t>
      </w:r>
    </w:p>
    <w:p w14:paraId="6002094E" w14:textId="77777777" w:rsidR="00514259" w:rsidRPr="002C658D" w:rsidRDefault="002C658D" w:rsidP="00DF1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The Board of Directors approves proposing to the General Meeting of Shareholders to search for capable partner to establish a new legal entity to implement the Logistics service project.</w:t>
      </w:r>
    </w:p>
    <w:p w14:paraId="492BF038" w14:textId="0BDB5224" w:rsidR="00514259" w:rsidRPr="002C658D" w:rsidRDefault="002C658D" w:rsidP="00DF1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The Board of Directors approves proposing to the General Meeting of Shareholders to authorize the Board of Directors to transfer 01 stone quarry with a value of less than VND 100 billion.</w:t>
      </w:r>
    </w:p>
    <w:p w14:paraId="35AB7574" w14:textId="77777777" w:rsidR="00514259" w:rsidRPr="002C658D" w:rsidRDefault="002C658D" w:rsidP="00DF1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The Board of Directors approves accepting Mr. Le Minh Hoang's resignation from the position of member of the Board of Directors on March 25, 2024.</w:t>
      </w:r>
    </w:p>
    <w:p w14:paraId="0DC5A634" w14:textId="294C41F5" w:rsidR="00514259" w:rsidRPr="002C658D" w:rsidRDefault="002C658D" w:rsidP="00DF12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Article 2: The Board of Directors approves the time and venue of the Annual General Meeting of Shareholders 2024 as follows:</w:t>
      </w:r>
    </w:p>
    <w:p w14:paraId="7285E22B" w14:textId="77777777" w:rsidR="00514259" w:rsidRPr="002C658D" w:rsidRDefault="002C658D" w:rsidP="00DF1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Meeting time: 07:30 a.m., on April 19, 2024 (Friday)</w:t>
      </w:r>
    </w:p>
    <w:p w14:paraId="15427E30" w14:textId="77777777" w:rsidR="00514259" w:rsidRPr="002C658D" w:rsidRDefault="002C658D" w:rsidP="00DF12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Meeting form: In-person meeting</w:t>
      </w:r>
    </w:p>
    <w:p w14:paraId="32EFC6F0" w14:textId="77777777" w:rsidR="00514259" w:rsidRPr="002C658D" w:rsidRDefault="002C658D" w:rsidP="00DF12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 xml:space="preserve">Meeting venue: Meeting Hall of </w:t>
      </w:r>
      <w:proofErr w:type="spellStart"/>
      <w:r w:rsidRPr="002C658D">
        <w:rPr>
          <w:rFonts w:ascii="Arial" w:hAnsi="Arial" w:cs="Arial"/>
          <w:color w:val="010000"/>
          <w:sz w:val="20"/>
        </w:rPr>
        <w:t>Binh</w:t>
      </w:r>
      <w:proofErr w:type="spellEnd"/>
      <w:r w:rsidRPr="002C658D">
        <w:rPr>
          <w:rFonts w:ascii="Arial" w:hAnsi="Arial" w:cs="Arial"/>
          <w:color w:val="010000"/>
          <w:sz w:val="20"/>
        </w:rPr>
        <w:t xml:space="preserve"> Duong Building Materials and Construction Corporation Address: No. 34, DT 743 Street, Tan </w:t>
      </w:r>
      <w:proofErr w:type="gramStart"/>
      <w:r w:rsidRPr="002C658D">
        <w:rPr>
          <w:rFonts w:ascii="Arial" w:hAnsi="Arial" w:cs="Arial"/>
          <w:color w:val="010000"/>
          <w:sz w:val="20"/>
        </w:rPr>
        <w:t>An</w:t>
      </w:r>
      <w:proofErr w:type="gramEnd"/>
      <w:r w:rsidRPr="002C658D">
        <w:rPr>
          <w:rFonts w:ascii="Arial" w:hAnsi="Arial" w:cs="Arial"/>
          <w:color w:val="010000"/>
          <w:sz w:val="20"/>
        </w:rPr>
        <w:t xml:space="preserve"> Quarter, Tan Dong Hiep Ward, Di An City, </w:t>
      </w:r>
      <w:proofErr w:type="spellStart"/>
      <w:r w:rsidRPr="002C658D">
        <w:rPr>
          <w:rFonts w:ascii="Arial" w:hAnsi="Arial" w:cs="Arial"/>
          <w:color w:val="010000"/>
          <w:sz w:val="20"/>
        </w:rPr>
        <w:t>Binh</w:t>
      </w:r>
      <w:proofErr w:type="spellEnd"/>
      <w:r w:rsidRPr="002C658D">
        <w:rPr>
          <w:rFonts w:ascii="Arial" w:hAnsi="Arial" w:cs="Arial"/>
          <w:color w:val="010000"/>
          <w:sz w:val="20"/>
        </w:rPr>
        <w:t xml:space="preserve"> Duong Province.</w:t>
      </w:r>
    </w:p>
    <w:p w14:paraId="33AFB450" w14:textId="77777777" w:rsidR="00514259" w:rsidRPr="002C658D" w:rsidRDefault="002C658D" w:rsidP="00DF1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Participant: Shareholders who own shares of the Company according to the recorded list as of March 25, 2024.</w:t>
      </w:r>
    </w:p>
    <w:p w14:paraId="76A533B5" w14:textId="77777777" w:rsidR="00514259" w:rsidRPr="002C658D" w:rsidRDefault="002C658D" w:rsidP="00DF12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>Article 3: The Board of Directors approves the draft document for the Annual General Meeting of Shareholders 2024 (attached document).</w:t>
      </w:r>
    </w:p>
    <w:p w14:paraId="3ABD8E01" w14:textId="237DBA69" w:rsidR="00514259" w:rsidRPr="002C658D" w:rsidRDefault="002C658D" w:rsidP="00DF12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658D">
        <w:rPr>
          <w:rFonts w:ascii="Arial" w:hAnsi="Arial" w:cs="Arial"/>
          <w:color w:val="010000"/>
          <w:sz w:val="20"/>
        </w:rPr>
        <w:t xml:space="preserve">Article 4: This Resolution is approved by all members attending the Meeting and takes effect from the </w:t>
      </w:r>
      <w:r w:rsidRPr="002C658D">
        <w:rPr>
          <w:rFonts w:ascii="Arial" w:hAnsi="Arial" w:cs="Arial"/>
          <w:color w:val="010000"/>
          <w:sz w:val="20"/>
        </w:rPr>
        <w:lastRenderedPageBreak/>
        <w:t>date of its signing. The Board of Direc</w:t>
      </w:r>
      <w:bookmarkStart w:id="0" w:name="_GoBack"/>
      <w:bookmarkEnd w:id="0"/>
      <w:r w:rsidRPr="002C658D">
        <w:rPr>
          <w:rFonts w:ascii="Arial" w:hAnsi="Arial" w:cs="Arial"/>
          <w:color w:val="010000"/>
          <w:sz w:val="20"/>
        </w:rPr>
        <w:t>tors, the Management - Executive Board and relevant subjects shall base on the Resolution to implement.</w:t>
      </w:r>
    </w:p>
    <w:sectPr w:rsidR="00514259" w:rsidRPr="002C658D" w:rsidSect="004F006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B16"/>
    <w:multiLevelType w:val="multilevel"/>
    <w:tmpl w:val="5BA2D2E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04ECA"/>
    <w:multiLevelType w:val="multilevel"/>
    <w:tmpl w:val="A0B485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9D71BE"/>
    <w:multiLevelType w:val="multilevel"/>
    <w:tmpl w:val="8BD0376E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CF173CE"/>
    <w:multiLevelType w:val="multilevel"/>
    <w:tmpl w:val="00843E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59"/>
    <w:rsid w:val="002C658D"/>
    <w:rsid w:val="004F0066"/>
    <w:rsid w:val="00514259"/>
    <w:rsid w:val="00D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88663"/>
  <w15:docId w15:val="{52298765-724E-437C-8948-2457372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05A6E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05A6E"/>
      <w:sz w:val="18"/>
      <w:szCs w:val="1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30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ind w:firstLine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E9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cWwycSET8Xxa6bj8hQk4cJlaMg==">CgMxLjA4AHIhMTVEN1hVVjkyTWVzWXc0RTRQT1U1Y3VGa2I1cVhXb3NI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2024-03-29T03:58:00Z</dcterms:created>
  <dcterms:modified xsi:type="dcterms:W3CDTF">2024-04-01T04:56:00Z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52e18ecbcbb2f55e9f477a0dd291010c0ef3f824115ff32344c72407e09bf783</vt:lpwstr>
  </property>
</Properties>
</file>