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3507870D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075306">
        <w:rPr>
          <w:rFonts w:ascii="Arial" w:hAnsi="Arial" w:cs="Arial"/>
          <w:color w:val="010000"/>
          <w:sz w:val="20"/>
        </w:rPr>
        <w:t>Ngo Tran Doan Trinh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7566D8DE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8D1164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059AC5B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44C70FF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Chair of the Board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1A2E635E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075306">
        <w:rPr>
          <w:rFonts w:ascii="Arial" w:hAnsi="Arial" w:cs="Arial"/>
          <w:color w:val="010000"/>
          <w:sz w:val="20"/>
        </w:rPr>
        <w:t>22</w:t>
      </w:r>
      <w:r w:rsidR="00F34FEF">
        <w:rPr>
          <w:rFonts w:ascii="Arial" w:hAnsi="Arial" w:cs="Arial"/>
          <w:color w:val="010000"/>
          <w:sz w:val="20"/>
        </w:rPr>
        <w:t>,</w:t>
      </w:r>
      <w:r w:rsidR="00075306">
        <w:rPr>
          <w:rFonts w:ascii="Arial" w:hAnsi="Arial" w:cs="Arial"/>
          <w:color w:val="010000"/>
          <w:sz w:val="20"/>
        </w:rPr>
        <w:t>8</w:t>
      </w:r>
      <w:r w:rsidR="00F34FEF">
        <w:rPr>
          <w:rFonts w:ascii="Arial" w:hAnsi="Arial" w:cs="Arial"/>
          <w:color w:val="010000"/>
          <w:sz w:val="20"/>
        </w:rPr>
        <w:t>00</w:t>
      </w:r>
      <w:r w:rsidR="008D1164">
        <w:rPr>
          <w:rFonts w:ascii="Arial" w:hAnsi="Arial" w:cs="Arial"/>
          <w:color w:val="010000"/>
          <w:sz w:val="20"/>
        </w:rPr>
        <w:t xml:space="preserve"> </w:t>
      </w:r>
      <w:r w:rsidR="00A25F4C">
        <w:rPr>
          <w:rFonts w:ascii="Arial" w:hAnsi="Arial" w:cs="Arial"/>
          <w:color w:val="010000"/>
          <w:sz w:val="20"/>
        </w:rPr>
        <w:t xml:space="preserve">shares, at the rate of </w:t>
      </w:r>
      <w:r w:rsidR="008D1164">
        <w:rPr>
          <w:rFonts w:ascii="Arial" w:hAnsi="Arial" w:cs="Arial"/>
          <w:color w:val="010000"/>
          <w:sz w:val="20"/>
        </w:rPr>
        <w:t>0.0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1C042016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075306">
        <w:rPr>
          <w:rFonts w:ascii="Arial" w:hAnsi="Arial" w:cs="Arial"/>
          <w:color w:val="010000"/>
          <w:sz w:val="20"/>
        </w:rPr>
        <w:t>4,788</w:t>
      </w:r>
      <w:r w:rsidR="008D116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3E8DEEC3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075306">
        <w:rPr>
          <w:rFonts w:ascii="Arial" w:hAnsi="Arial" w:cs="Arial"/>
          <w:color w:val="010000"/>
          <w:sz w:val="20"/>
        </w:rPr>
        <w:t>4,788</w:t>
      </w:r>
      <w:r w:rsidR="00F34FEF">
        <w:rPr>
          <w:rFonts w:ascii="Arial" w:hAnsi="Arial" w:cs="Arial"/>
          <w:color w:val="010000"/>
          <w:sz w:val="20"/>
        </w:rPr>
        <w:t xml:space="preserve">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302D2DCA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Value of transaction (par value): VND </w:t>
      </w:r>
      <w:r w:rsidR="00075306">
        <w:rPr>
          <w:rFonts w:ascii="Arial" w:hAnsi="Arial" w:cs="Arial"/>
          <w:color w:val="010000"/>
          <w:sz w:val="20"/>
        </w:rPr>
        <w:t>47,880</w:t>
      </w:r>
      <w:r>
        <w:rPr>
          <w:rFonts w:ascii="Arial" w:hAnsi="Arial" w:cs="Arial"/>
          <w:color w:val="010000"/>
          <w:sz w:val="20"/>
        </w:rPr>
        <w:t>,000</w:t>
      </w:r>
    </w:p>
    <w:p w14:paraId="25F3EB2F" w14:textId="1F8CA595" w:rsidR="00B956CC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34FEF">
        <w:rPr>
          <w:rFonts w:ascii="Arial" w:hAnsi="Arial" w:cs="Arial"/>
          <w:color w:val="010000"/>
          <w:sz w:val="20"/>
        </w:rPr>
        <w:t>6</w:t>
      </w:r>
      <w:r w:rsidR="00075306">
        <w:rPr>
          <w:rFonts w:ascii="Arial" w:hAnsi="Arial" w:cs="Arial"/>
          <w:color w:val="010000"/>
          <w:sz w:val="20"/>
        </w:rPr>
        <w:t>27,588</w:t>
      </w:r>
      <w:r w:rsidRPr="009A16A4">
        <w:rPr>
          <w:rFonts w:ascii="Arial" w:hAnsi="Arial" w:cs="Arial"/>
          <w:color w:val="010000"/>
          <w:sz w:val="20"/>
        </w:rPr>
        <w:t>shares</w:t>
      </w:r>
      <w:r w:rsidR="008D1164">
        <w:rPr>
          <w:rFonts w:ascii="Arial" w:hAnsi="Arial" w:cs="Arial"/>
          <w:color w:val="010000"/>
          <w:sz w:val="20"/>
        </w:rPr>
        <w:t xml:space="preserve"> (0.0</w:t>
      </w:r>
      <w:r>
        <w:rPr>
          <w:rFonts w:ascii="Arial" w:hAnsi="Arial" w:cs="Arial"/>
          <w:color w:val="010000"/>
          <w:sz w:val="20"/>
        </w:rPr>
        <w:t>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method: Exercise the rights to buy at depository member where accounts were </w:t>
      </w:r>
      <w:r w:rsidRPr="009A16A4">
        <w:rPr>
          <w:rFonts w:ascii="Arial" w:hAnsi="Arial" w:cs="Arial"/>
          <w:color w:val="010000"/>
          <w:sz w:val="20"/>
        </w:rPr>
        <w:lastRenderedPageBreak/>
        <w:t>opened and at the Office in Ho Chi Minh City of Viet Nam Thuong Tin Commercial Joint Stock Bank</w:t>
      </w:r>
    </w:p>
    <w:p w14:paraId="0000001F" w14:textId="0DCF3B17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 w:rsidR="00075306">
        <w:rPr>
          <w:rFonts w:ascii="Arial" w:hAnsi="Arial" w:cs="Arial"/>
          <w:color w:val="010000"/>
          <w:sz w:val="20"/>
        </w:rPr>
        <w:t>14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 w:rsidR="00075306">
        <w:rPr>
          <w:rFonts w:ascii="Arial" w:hAnsi="Arial" w:cs="Arial"/>
          <w:color w:val="010000"/>
          <w:sz w:val="20"/>
        </w:rPr>
        <w:t>14</w:t>
      </w:r>
      <w:bookmarkStart w:id="0" w:name="_GoBack"/>
      <w:bookmarkEnd w:id="0"/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075306"/>
    <w:rsid w:val="003D341A"/>
    <w:rsid w:val="00435E7E"/>
    <w:rsid w:val="006F22E9"/>
    <w:rsid w:val="00707B44"/>
    <w:rsid w:val="007E52A2"/>
    <w:rsid w:val="008D1164"/>
    <w:rsid w:val="00992F5C"/>
    <w:rsid w:val="009A16A4"/>
    <w:rsid w:val="00A25F4C"/>
    <w:rsid w:val="00B068A8"/>
    <w:rsid w:val="00B956CC"/>
    <w:rsid w:val="00BB27B6"/>
    <w:rsid w:val="00CC620E"/>
    <w:rsid w:val="00E15BA6"/>
    <w:rsid w:val="00F34FEF"/>
    <w:rsid w:val="00F548DB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8CF511-4E16-4E3F-A02A-4BEDCF04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2</cp:revision>
  <dcterms:created xsi:type="dcterms:W3CDTF">2024-04-01T02:24:00Z</dcterms:created>
  <dcterms:modified xsi:type="dcterms:W3CDTF">2024-04-01T02:24:00Z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