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2540" w:rsidRPr="00352451" w:rsidRDefault="00A37926" w:rsidP="00E503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8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52451">
        <w:rPr>
          <w:rFonts w:ascii="Arial" w:hAnsi="Arial" w:cs="Arial"/>
          <w:b/>
          <w:color w:val="010000"/>
          <w:sz w:val="20"/>
        </w:rPr>
        <w:t>ACV: Board Resolution</w:t>
      </w:r>
    </w:p>
    <w:p w14:paraId="00000002" w14:textId="1B104463" w:rsidR="00C02540" w:rsidRPr="00352451" w:rsidRDefault="00A37926" w:rsidP="00E503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 xml:space="preserve">On April 3, 2024, Airports Corporation of Vietnam - JSC announced Resolution No. 109/NQ-HDQT on approving the plan </w:t>
      </w:r>
      <w:r w:rsidR="00E503D5">
        <w:rPr>
          <w:rFonts w:ascii="Arial" w:hAnsi="Arial" w:cs="Arial"/>
          <w:color w:val="010000"/>
          <w:sz w:val="20"/>
        </w:rPr>
        <w:t>for</w:t>
      </w:r>
      <w:r w:rsidRPr="00352451">
        <w:rPr>
          <w:rFonts w:ascii="Arial" w:hAnsi="Arial" w:cs="Arial"/>
          <w:color w:val="010000"/>
          <w:sz w:val="20"/>
        </w:rPr>
        <w:t xml:space="preserve"> convening the Annual General Meeting of Shareholders 2024 of Airports Corporation of Vietnam – JSC as follows:</w:t>
      </w:r>
    </w:p>
    <w:p w14:paraId="00000003" w14:textId="77777777" w:rsidR="00C02540" w:rsidRPr="00352451" w:rsidRDefault="00A37926" w:rsidP="00E503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Article 1. Approve the extension of the time to organize the Annual General Meeting of Shareholders 2024 of Airports Corporation of Vietnam - JSC, scheduled for May 31, 2024.</w:t>
      </w:r>
    </w:p>
    <w:p w14:paraId="00000004" w14:textId="0998DC47" w:rsidR="00C02540" w:rsidRPr="00352451" w:rsidRDefault="00A37926" w:rsidP="00E503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 xml:space="preserve">Article 2. Approve the plan </w:t>
      </w:r>
      <w:r w:rsidR="00E503D5">
        <w:rPr>
          <w:rFonts w:ascii="Arial" w:hAnsi="Arial" w:cs="Arial"/>
          <w:color w:val="010000"/>
          <w:sz w:val="20"/>
        </w:rPr>
        <w:t>for</w:t>
      </w:r>
      <w:r w:rsidRPr="00352451">
        <w:rPr>
          <w:rFonts w:ascii="Arial" w:hAnsi="Arial" w:cs="Arial"/>
          <w:color w:val="010000"/>
          <w:sz w:val="20"/>
        </w:rPr>
        <w:t xml:space="preserve"> convening the Annual General Meeting of Shareholders 2024 of Airports Corporation of Vietnam - JSC (General Meeting), specifically as follows:</w:t>
      </w:r>
    </w:p>
    <w:p w14:paraId="00000005" w14:textId="7D44F809" w:rsidR="00C02540" w:rsidRPr="00352451" w:rsidRDefault="00A37926" w:rsidP="00E50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 xml:space="preserve">Record date to exercise shareholders’ </w:t>
      </w:r>
      <w:r w:rsidR="00352451" w:rsidRPr="00352451">
        <w:rPr>
          <w:rFonts w:ascii="Arial" w:hAnsi="Arial" w:cs="Arial"/>
          <w:color w:val="010000"/>
          <w:sz w:val="20"/>
        </w:rPr>
        <w:t>rights</w:t>
      </w:r>
      <w:r w:rsidRPr="00352451">
        <w:rPr>
          <w:rFonts w:ascii="Arial" w:hAnsi="Arial" w:cs="Arial"/>
          <w:color w:val="010000"/>
          <w:sz w:val="20"/>
        </w:rPr>
        <w:t>: April 23, 2024</w:t>
      </w:r>
    </w:p>
    <w:p w14:paraId="00000006" w14:textId="5DA7ADD7" w:rsidR="00C02540" w:rsidRPr="00352451" w:rsidRDefault="00A37926" w:rsidP="00E50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Organization time of the Meeting: Expected on May 31, 2024</w:t>
      </w:r>
      <w:r w:rsidR="00352451" w:rsidRPr="00352451">
        <w:rPr>
          <w:rFonts w:ascii="Arial" w:hAnsi="Arial" w:cs="Arial"/>
          <w:color w:val="010000"/>
          <w:sz w:val="20"/>
        </w:rPr>
        <w:t>.</w:t>
      </w:r>
      <w:r w:rsidRPr="00352451">
        <w:rPr>
          <w:rFonts w:ascii="Arial" w:hAnsi="Arial" w:cs="Arial"/>
          <w:color w:val="010000"/>
          <w:sz w:val="20"/>
        </w:rPr>
        <w:t xml:space="preserve"> The specific time will be announced by the Company in the invitation letter sent to shareholders.</w:t>
      </w:r>
    </w:p>
    <w:p w14:paraId="00000007" w14:textId="129E2A45" w:rsidR="00C02540" w:rsidRPr="00352451" w:rsidRDefault="00A37926" w:rsidP="00E50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 xml:space="preserve">Organization venue: </w:t>
      </w:r>
      <w:r w:rsidR="00352451" w:rsidRPr="00352451">
        <w:rPr>
          <w:rFonts w:ascii="Arial" w:hAnsi="Arial" w:cs="Arial"/>
          <w:color w:val="010000"/>
          <w:sz w:val="20"/>
        </w:rPr>
        <w:t>Headquarters</w:t>
      </w:r>
      <w:r w:rsidRPr="00352451">
        <w:rPr>
          <w:rFonts w:ascii="Arial" w:hAnsi="Arial" w:cs="Arial"/>
          <w:color w:val="010000"/>
          <w:sz w:val="20"/>
        </w:rPr>
        <w:t xml:space="preserve"> of Airports Corporation of Vietnam - JSC, No. 58 Truong Son. Ward 2, Tan </w:t>
      </w:r>
      <w:proofErr w:type="spellStart"/>
      <w:r w:rsidRPr="00352451">
        <w:rPr>
          <w:rFonts w:ascii="Arial" w:hAnsi="Arial" w:cs="Arial"/>
          <w:color w:val="010000"/>
          <w:sz w:val="20"/>
        </w:rPr>
        <w:t>Binh</w:t>
      </w:r>
      <w:proofErr w:type="spellEnd"/>
      <w:r w:rsidRPr="00352451">
        <w:rPr>
          <w:rFonts w:ascii="Arial" w:hAnsi="Arial" w:cs="Arial"/>
          <w:color w:val="010000"/>
          <w:sz w:val="20"/>
        </w:rPr>
        <w:t xml:space="preserve"> District, Ho Chi Minh City.</w:t>
      </w:r>
    </w:p>
    <w:p w14:paraId="00000008" w14:textId="77777777" w:rsidR="00C02540" w:rsidRPr="00352451" w:rsidRDefault="00A37926" w:rsidP="00E503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Expected Meeting contents:</w:t>
      </w:r>
    </w:p>
    <w:p w14:paraId="00000009" w14:textId="77777777" w:rsidR="00C02540" w:rsidRPr="00352451" w:rsidRDefault="00A37926" w:rsidP="00E503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Report on the production and business results in 2023 and the production and business plan for 2024;</w:t>
      </w:r>
    </w:p>
    <w:p w14:paraId="0000000A" w14:textId="77777777" w:rsidR="00C02540" w:rsidRPr="00352451" w:rsidRDefault="00A37926" w:rsidP="00E503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Report on the activities in 2023 and the orientation in 2024 of the Board of Directors;</w:t>
      </w:r>
    </w:p>
    <w:p w14:paraId="0000000B" w14:textId="77777777" w:rsidR="00C02540" w:rsidRPr="00352451" w:rsidRDefault="00A37926" w:rsidP="00E503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Report on supervisory activities of the Supervisory Board in 2023 and plan for 2024;</w:t>
      </w:r>
    </w:p>
    <w:p w14:paraId="0000000C" w14:textId="77777777" w:rsidR="00C02540" w:rsidRPr="00352451" w:rsidRDefault="00A37926" w:rsidP="00E503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Proposal on approving the Combined and Consolidated Financial Statements 2023;</w:t>
      </w:r>
    </w:p>
    <w:p w14:paraId="0000000D" w14:textId="48473C3A" w:rsidR="00C02540" w:rsidRPr="00352451" w:rsidRDefault="00352451" w:rsidP="00E503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proofErr w:type="gramStart"/>
      <w:r w:rsidRPr="00352451">
        <w:rPr>
          <w:rFonts w:ascii="Arial" w:hAnsi="Arial" w:cs="Arial"/>
          <w:color w:val="010000"/>
          <w:sz w:val="20"/>
        </w:rPr>
        <w:t>dd</w:t>
      </w:r>
      <w:proofErr w:type="spellEnd"/>
      <w:proofErr w:type="gramEnd"/>
      <w:r w:rsidRPr="00352451">
        <w:rPr>
          <w:rFonts w:ascii="Arial" w:hAnsi="Arial" w:cs="Arial"/>
          <w:color w:val="010000"/>
          <w:sz w:val="20"/>
        </w:rPr>
        <w:t xml:space="preserve">) </w:t>
      </w:r>
      <w:r w:rsidR="00A37926" w:rsidRPr="00352451">
        <w:rPr>
          <w:rFonts w:ascii="Arial" w:hAnsi="Arial" w:cs="Arial"/>
          <w:color w:val="010000"/>
          <w:sz w:val="20"/>
        </w:rPr>
        <w:t>Proposal on approving the fund appropriation plan in 2023 and distribution plan of undistributed profit</w:t>
      </w:r>
      <w:r w:rsidRPr="00352451">
        <w:rPr>
          <w:rFonts w:ascii="Arial" w:hAnsi="Arial" w:cs="Arial"/>
          <w:color w:val="010000"/>
          <w:sz w:val="20"/>
        </w:rPr>
        <w:t xml:space="preserve"> after tax</w:t>
      </w:r>
      <w:r w:rsidR="00A37926" w:rsidRPr="00352451">
        <w:rPr>
          <w:rFonts w:ascii="Arial" w:hAnsi="Arial" w:cs="Arial"/>
          <w:color w:val="010000"/>
          <w:sz w:val="20"/>
        </w:rPr>
        <w:t>;</w:t>
      </w:r>
    </w:p>
    <w:p w14:paraId="0000000E" w14:textId="77777777" w:rsidR="00C02540" w:rsidRPr="00352451" w:rsidRDefault="00A37926" w:rsidP="00E503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Proposal on the realized salary, remuneration, and bonus funds in 2023 and salary and remuneration fund plan for 2024 of the Board of Directors and the Supervisory Board;</w:t>
      </w:r>
    </w:p>
    <w:p w14:paraId="0000000F" w14:textId="77777777" w:rsidR="00C02540" w:rsidRPr="00352451" w:rsidRDefault="00A37926" w:rsidP="00E503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Proposal on the selection of an independent audit company to audit the Financial Statements 2024.</w:t>
      </w:r>
    </w:p>
    <w:p w14:paraId="00000010" w14:textId="77777777" w:rsidR="00C02540" w:rsidRPr="00352451" w:rsidRDefault="00A37926" w:rsidP="00E503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Other contents under the authority of the Meeting.</w:t>
      </w:r>
    </w:p>
    <w:p w14:paraId="00000011" w14:textId="77777777" w:rsidR="00C02540" w:rsidRPr="00352451" w:rsidRDefault="00A37926" w:rsidP="00E503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>Article 3. This Resolution takes effect from the date of its signing.</w:t>
      </w:r>
    </w:p>
    <w:p w14:paraId="00000012" w14:textId="6FDE4BE4" w:rsidR="00C02540" w:rsidRPr="00352451" w:rsidRDefault="00A37926" w:rsidP="00E503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2451">
        <w:rPr>
          <w:rFonts w:ascii="Arial" w:hAnsi="Arial" w:cs="Arial"/>
          <w:color w:val="010000"/>
          <w:sz w:val="20"/>
        </w:rPr>
        <w:t xml:space="preserve">The Board of Directors, the General Manager, Heads of agencies and units under </w:t>
      </w:r>
      <w:r w:rsidR="00E503D5">
        <w:rPr>
          <w:rFonts w:ascii="Arial" w:hAnsi="Arial" w:cs="Arial"/>
          <w:color w:val="010000"/>
          <w:sz w:val="20"/>
        </w:rPr>
        <w:t xml:space="preserve">the </w:t>
      </w:r>
      <w:bookmarkStart w:id="0" w:name="_GoBack"/>
      <w:bookmarkEnd w:id="0"/>
      <w:r w:rsidRPr="00352451">
        <w:rPr>
          <w:rFonts w:ascii="Arial" w:hAnsi="Arial" w:cs="Arial"/>
          <w:color w:val="010000"/>
          <w:sz w:val="20"/>
        </w:rPr>
        <w:t>Airports Corporation of Vietnam - JSC are responsible for implementing this Resolution./.</w:t>
      </w:r>
    </w:p>
    <w:sectPr w:rsidR="00C02540" w:rsidRPr="00352451" w:rsidSect="000B6FA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4315"/>
    <w:multiLevelType w:val="multilevel"/>
    <w:tmpl w:val="6EE0DF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7D6561"/>
    <w:multiLevelType w:val="multilevel"/>
    <w:tmpl w:val="03CCF1A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40"/>
    <w:rsid w:val="000B6FA0"/>
    <w:rsid w:val="00352451"/>
    <w:rsid w:val="00A37926"/>
    <w:rsid w:val="00C02540"/>
    <w:rsid w:val="00E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C69E7"/>
  <w15:docId w15:val="{DE22D44F-EFD4-4654-A0C1-D979F26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4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64E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26E9B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313134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1800"/>
    </w:pPr>
    <w:rPr>
      <w:rFonts w:ascii="Times New Roman" w:eastAsia="Times New Roman" w:hAnsi="Times New Roman" w:cs="Times New Roman"/>
      <w:color w:val="45464E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E26E9B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b55F/vW/8Nyq+IhS1qTTJuiJTQ==">CgMxLjA4AHIhMVloLWY5MXVscEU1NFRla3QtMkM0OE4tcExWZUZ5VlZk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1699</Characters>
  <Application>Microsoft Office Word</Application>
  <DocSecurity>0</DocSecurity>
  <Lines>28</Lines>
  <Paragraphs>21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2024-04-08T03:50:00Z</dcterms:created>
  <dcterms:modified xsi:type="dcterms:W3CDTF">2024-04-09T08:22:00Z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75058d2ace80ada3d9d3c5f5ef8818b4938556e054dc376ef14a2be322a4a2cc</vt:lpwstr>
  </property>
</Properties>
</file>