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B6492" w:rsidRPr="003D0AE0" w:rsidRDefault="007F31AC" w:rsidP="00EF095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D0AE0">
        <w:rPr>
          <w:rFonts w:ascii="Arial" w:hAnsi="Arial" w:cs="Arial"/>
          <w:b/>
          <w:color w:val="010000"/>
          <w:sz w:val="20"/>
        </w:rPr>
        <w:t>AGP: Board Resolution</w:t>
      </w:r>
    </w:p>
    <w:p w14:paraId="00000002" w14:textId="5121B551" w:rsidR="005B6492" w:rsidRPr="003D0AE0" w:rsidRDefault="007F31AC" w:rsidP="00EF095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0AE0">
        <w:rPr>
          <w:rFonts w:ascii="Arial" w:hAnsi="Arial" w:cs="Arial"/>
          <w:color w:val="010000"/>
          <w:sz w:val="20"/>
        </w:rPr>
        <w:t xml:space="preserve">On April 8, 2024, </w:t>
      </w:r>
      <w:proofErr w:type="spellStart"/>
      <w:r w:rsidRPr="003D0AE0">
        <w:rPr>
          <w:rFonts w:ascii="Arial" w:hAnsi="Arial" w:cs="Arial"/>
          <w:color w:val="010000"/>
          <w:sz w:val="20"/>
        </w:rPr>
        <w:t>Agimexpharm</w:t>
      </w:r>
      <w:proofErr w:type="spellEnd"/>
      <w:r w:rsidRPr="003D0AE0">
        <w:rPr>
          <w:rFonts w:ascii="Arial" w:hAnsi="Arial" w:cs="Arial"/>
          <w:color w:val="010000"/>
          <w:sz w:val="20"/>
        </w:rPr>
        <w:t xml:space="preserve"> Pharmaceutical Joint Stock Company announced Resolution No. 05/NQ-AGP.HDQT on the record date to exercise the rights to receive 2023 dividends by shares as follows:</w:t>
      </w:r>
    </w:p>
    <w:p w14:paraId="00000003" w14:textId="77777777" w:rsidR="005B6492" w:rsidRPr="003D0AE0" w:rsidRDefault="007F31AC" w:rsidP="00EF095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0AE0">
        <w:rPr>
          <w:rFonts w:ascii="Arial" w:hAnsi="Arial" w:cs="Arial"/>
          <w:color w:val="010000"/>
          <w:sz w:val="20"/>
        </w:rPr>
        <w:t>‎‎Article 1. Approve the record date to exercise the rights to receive dividends in 2023 according to the plan approved by the Annual General Meeting of Shareholders 2024. Specifically:</w:t>
      </w:r>
    </w:p>
    <w:p w14:paraId="00000004" w14:textId="77777777" w:rsidR="005B6492" w:rsidRPr="003D0AE0" w:rsidRDefault="007F31AC" w:rsidP="00EF0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0AE0">
        <w:rPr>
          <w:rFonts w:ascii="Arial" w:hAnsi="Arial" w:cs="Arial"/>
          <w:color w:val="010000"/>
          <w:sz w:val="20"/>
        </w:rPr>
        <w:t>Record date: April 19, 2024</w:t>
      </w:r>
    </w:p>
    <w:p w14:paraId="00000005" w14:textId="77777777" w:rsidR="005B6492" w:rsidRPr="003D0AE0" w:rsidRDefault="007F31AC" w:rsidP="00EF0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0AE0">
        <w:rPr>
          <w:rFonts w:ascii="Arial" w:hAnsi="Arial" w:cs="Arial"/>
          <w:color w:val="010000"/>
          <w:sz w:val="20"/>
        </w:rPr>
        <w:t>Specific contents: Dividend payment by shares in 2023:</w:t>
      </w:r>
    </w:p>
    <w:p w14:paraId="508BE44A" w14:textId="77777777" w:rsidR="00EF0951" w:rsidRPr="00EF0951" w:rsidRDefault="007F31AC" w:rsidP="00EF0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0AE0">
        <w:rPr>
          <w:rFonts w:ascii="Arial" w:hAnsi="Arial" w:cs="Arial"/>
          <w:color w:val="010000"/>
          <w:sz w:val="20"/>
        </w:rPr>
        <w:t xml:space="preserve">Rights exercise rate: 100:12, </w:t>
      </w:r>
    </w:p>
    <w:p w14:paraId="00000006" w14:textId="4CC7142E" w:rsidR="005B6492" w:rsidRPr="003D0AE0" w:rsidRDefault="007F31AC" w:rsidP="00EF095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0AE0">
        <w:rPr>
          <w:rFonts w:ascii="Arial" w:hAnsi="Arial" w:cs="Arial"/>
          <w:color w:val="010000"/>
          <w:sz w:val="20"/>
        </w:rPr>
        <w:t xml:space="preserve">Every shareholder who owns 01 </w:t>
      </w:r>
      <w:r w:rsidR="00EF0951">
        <w:rPr>
          <w:rFonts w:ascii="Arial" w:hAnsi="Arial" w:cs="Arial"/>
          <w:color w:val="010000"/>
          <w:sz w:val="20"/>
        </w:rPr>
        <w:t>shares</w:t>
      </w:r>
      <w:r w:rsidRPr="003D0AE0">
        <w:rPr>
          <w:rFonts w:ascii="Arial" w:hAnsi="Arial" w:cs="Arial"/>
          <w:color w:val="010000"/>
          <w:sz w:val="20"/>
        </w:rPr>
        <w:t xml:space="preserve"> will receive 01 rights for additional shares. For every 100 rights to receive additional shares, shareho</w:t>
      </w:r>
      <w:r w:rsidR="00756D2B">
        <w:rPr>
          <w:rFonts w:ascii="Arial" w:hAnsi="Arial" w:cs="Arial"/>
          <w:color w:val="010000"/>
          <w:sz w:val="20"/>
        </w:rPr>
        <w:t>lder will receive 12 new shares</w:t>
      </w:r>
      <w:r w:rsidRPr="003D0AE0">
        <w:rPr>
          <w:rFonts w:ascii="Arial" w:hAnsi="Arial" w:cs="Arial"/>
          <w:color w:val="010000"/>
          <w:sz w:val="20"/>
        </w:rPr>
        <w:t>.</w:t>
      </w:r>
    </w:p>
    <w:p w14:paraId="00000007" w14:textId="77777777" w:rsidR="005B6492" w:rsidRPr="003D0AE0" w:rsidRDefault="007F31AC" w:rsidP="00EF0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3znysh7"/>
      <w:bookmarkEnd w:id="0"/>
      <w:r w:rsidRPr="003D0AE0">
        <w:rPr>
          <w:rFonts w:ascii="Arial" w:hAnsi="Arial" w:cs="Arial"/>
          <w:color w:val="010000"/>
          <w:sz w:val="20"/>
        </w:rPr>
        <w:t>Plan on handling fractional shares: The number of additional shares issued to each shareholder will be rounded down to the unit, the fractional shares (if any) will be cancelled.</w:t>
      </w:r>
    </w:p>
    <w:p w14:paraId="00000008" w14:textId="77777777" w:rsidR="005B6492" w:rsidRPr="00DC014F" w:rsidRDefault="007F31AC" w:rsidP="00EF095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i/>
          <w:color w:val="010000"/>
          <w:sz w:val="20"/>
          <w:szCs w:val="20"/>
        </w:rPr>
      </w:pPr>
      <w:bookmarkStart w:id="1" w:name="_GoBack"/>
      <w:r w:rsidRPr="00DC014F">
        <w:rPr>
          <w:rFonts w:ascii="Arial" w:hAnsi="Arial" w:cs="Arial"/>
          <w:i/>
          <w:color w:val="010000"/>
          <w:sz w:val="20"/>
        </w:rPr>
        <w:t>For example: Shareholder A owns 128 shares at the record date of the list of shareholders. With the exercise rate of 100:12, Shareholder A will receive 15.36 new shares (128/100*12=15.36). According to the rounding principle, shareholder A will receive 15 new shares. The fractional shares of 0.36 shares will be disposed of.</w:t>
      </w:r>
    </w:p>
    <w:bookmarkEnd w:id="1"/>
    <w:p w14:paraId="00000009" w14:textId="77777777" w:rsidR="005B6492" w:rsidRPr="003D0AE0" w:rsidRDefault="007F31AC" w:rsidP="00EF095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0AE0">
        <w:rPr>
          <w:rFonts w:ascii="Arial" w:hAnsi="Arial" w:cs="Arial"/>
          <w:color w:val="010000"/>
          <w:sz w:val="20"/>
        </w:rPr>
        <w:t xml:space="preserve">‎‎Article 2. The Board of Directors and the Board of Management of </w:t>
      </w:r>
      <w:proofErr w:type="spellStart"/>
      <w:r w:rsidRPr="003D0AE0">
        <w:rPr>
          <w:rFonts w:ascii="Arial" w:hAnsi="Arial" w:cs="Arial"/>
          <w:color w:val="010000"/>
          <w:sz w:val="20"/>
        </w:rPr>
        <w:t>Agimexpharm</w:t>
      </w:r>
      <w:proofErr w:type="spellEnd"/>
      <w:r w:rsidRPr="003D0AE0">
        <w:rPr>
          <w:rFonts w:ascii="Arial" w:hAnsi="Arial" w:cs="Arial"/>
          <w:color w:val="010000"/>
          <w:sz w:val="20"/>
        </w:rPr>
        <w:t xml:space="preserve"> Pharmaceutical Joint Stock Company are responsible for implementing this Resolution. This Board Resolution takes effect from the date of its signing.</w:t>
      </w:r>
    </w:p>
    <w:sectPr w:rsidR="005B6492" w:rsidRPr="003D0AE0" w:rsidSect="007F31AC">
      <w:pgSz w:w="11906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89C"/>
    <w:multiLevelType w:val="multilevel"/>
    <w:tmpl w:val="ADF622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9B62B69"/>
    <w:multiLevelType w:val="multilevel"/>
    <w:tmpl w:val="6D223DD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92"/>
    <w:rsid w:val="000778B8"/>
    <w:rsid w:val="003D0AE0"/>
    <w:rsid w:val="005469C0"/>
    <w:rsid w:val="005B6492"/>
    <w:rsid w:val="00756D2B"/>
    <w:rsid w:val="007F31AC"/>
    <w:rsid w:val="00DC014F"/>
    <w:rsid w:val="00E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16AEE8-F697-4D15-896C-0D93540F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i/>
      <w:iCs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i/>
      <w:iCs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qFormat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Vi++gggFAWo+5ZADciy2s6dnPw==">CgMxLjAyCWguM3pueXNoNzgAciExeVV4bU16XzlMcWRCSEc2bjNIQzA5TG1UTDNPUEFKTTc=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1199</Characters>
  <Application>Microsoft Office Word</Application>
  <DocSecurity>0</DocSecurity>
  <Lines>20</Lines>
  <Paragraphs>15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Nguyen Thi Quynh Trang</cp:lastModifiedBy>
  <cp:revision>8</cp:revision>
  <dcterms:created xsi:type="dcterms:W3CDTF">2024-04-09T03:28:00Z</dcterms:created>
  <dcterms:modified xsi:type="dcterms:W3CDTF">2024-04-10T08:13:00Z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0BBC7C0BE9F14CD0A43C5CEDFBDB5F20_12</vt:lpwstr>
  </property>
  <property fmtid="{D5CDD505-2E9C-101B-9397-08002B2CF9AE}" pid="4" name="GrammarlyDocumentId">
    <vt:lpwstr>276a9858d6e09b4aa2c838d59d3b64836b2253a9a4234e9f1fdb1c7baedb91a1</vt:lpwstr>
  </property>
</Properties>
</file>