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876D1" w14:textId="77777777" w:rsidR="005442D5" w:rsidRPr="006874EA" w:rsidRDefault="005442D5" w:rsidP="00E63C87">
      <w:pPr>
        <w:pStyle w:val="Vnbnnidung0"/>
        <w:spacing w:after="120" w:line="360" w:lineRule="auto"/>
        <w:ind w:firstLine="0"/>
        <w:jc w:val="both"/>
        <w:rPr>
          <w:rFonts w:ascii="Arial" w:hAnsi="Arial" w:cs="Arial"/>
          <w:b/>
          <w:bCs/>
          <w:color w:val="010000"/>
          <w:sz w:val="20"/>
        </w:rPr>
      </w:pPr>
      <w:r w:rsidRPr="006874EA">
        <w:rPr>
          <w:rFonts w:ascii="Arial" w:hAnsi="Arial" w:cs="Arial"/>
          <w:b/>
          <w:color w:val="010000"/>
          <w:sz w:val="20"/>
        </w:rPr>
        <w:t>SKH: Board Resolution</w:t>
      </w:r>
    </w:p>
    <w:p w14:paraId="1BB37780" w14:textId="48C75E6F" w:rsidR="005442D5" w:rsidRPr="006874EA" w:rsidRDefault="005442D5" w:rsidP="00E63C87">
      <w:pPr>
        <w:pStyle w:val="Vnbnnidung0"/>
        <w:spacing w:after="120" w:line="360" w:lineRule="auto"/>
        <w:ind w:firstLine="0"/>
        <w:jc w:val="both"/>
        <w:rPr>
          <w:rFonts w:ascii="Arial" w:hAnsi="Arial" w:cs="Arial"/>
          <w:bCs/>
          <w:color w:val="010000"/>
          <w:sz w:val="20"/>
        </w:rPr>
      </w:pPr>
      <w:r w:rsidRPr="006874EA">
        <w:rPr>
          <w:rFonts w:ascii="Arial" w:hAnsi="Arial" w:cs="Arial"/>
          <w:color w:val="010000"/>
          <w:sz w:val="20"/>
        </w:rPr>
        <w:t>On April 10, 2024, Khanh Hoa Sanest Soft Drink Joint Stock Company announced Resolution No. 02/NQ-SKH on holding the Annual General Meeting of Shareholders 20</w:t>
      </w:r>
      <w:bookmarkStart w:id="0" w:name="_GoBack"/>
      <w:bookmarkEnd w:id="0"/>
      <w:r w:rsidRPr="006874EA">
        <w:rPr>
          <w:rFonts w:ascii="Arial" w:hAnsi="Arial" w:cs="Arial"/>
          <w:color w:val="010000"/>
          <w:sz w:val="20"/>
        </w:rPr>
        <w:t>24 as follows:</w:t>
      </w:r>
    </w:p>
    <w:p w14:paraId="7A6F4738" w14:textId="598F8A68" w:rsidR="008B5CE3" w:rsidRPr="006874EA" w:rsidRDefault="00077663" w:rsidP="00E63C87">
      <w:pPr>
        <w:pStyle w:val="Vnbnnidung0"/>
        <w:spacing w:after="120" w:line="360" w:lineRule="auto"/>
        <w:ind w:firstLine="0"/>
        <w:jc w:val="both"/>
        <w:rPr>
          <w:rFonts w:ascii="Arial" w:hAnsi="Arial" w:cs="Arial"/>
          <w:color w:val="010000"/>
          <w:sz w:val="20"/>
        </w:rPr>
      </w:pPr>
      <w:r w:rsidRPr="006874EA">
        <w:rPr>
          <w:rFonts w:ascii="Arial" w:hAnsi="Arial" w:cs="Arial"/>
          <w:color w:val="010000"/>
          <w:sz w:val="20"/>
        </w:rPr>
        <w:t>Article 1: In order to successfully organize Annual General Meeting of Shareholders 2024, the Board of Directors agrees to extend the organization time after April 30, 2024 and not later than June 30, 2024 as prescribed in Clause 2, Article 139 of Law on Enterprises No. 59/2020/QH14 dated June 17, 2020.</w:t>
      </w:r>
    </w:p>
    <w:p w14:paraId="1A0C30BF" w14:textId="77777777" w:rsidR="008B5CE3" w:rsidRPr="006874EA" w:rsidRDefault="00077663" w:rsidP="00E63C87">
      <w:pPr>
        <w:pStyle w:val="Vnbnnidung0"/>
        <w:spacing w:after="120" w:line="360" w:lineRule="auto"/>
        <w:ind w:firstLine="0"/>
        <w:jc w:val="both"/>
        <w:rPr>
          <w:rFonts w:ascii="Arial" w:hAnsi="Arial" w:cs="Arial"/>
          <w:color w:val="010000"/>
          <w:sz w:val="20"/>
        </w:rPr>
      </w:pPr>
      <w:r w:rsidRPr="006874EA">
        <w:rPr>
          <w:rFonts w:ascii="Arial" w:hAnsi="Arial" w:cs="Arial"/>
          <w:color w:val="010000"/>
          <w:sz w:val="20"/>
        </w:rPr>
        <w:t>Article 2: Record date to exercise the rights to attend the Annual General Meeting of Shareholders 2024: On May 03, 2024.</w:t>
      </w:r>
    </w:p>
    <w:p w14:paraId="60B6DD89" w14:textId="77777777" w:rsidR="008B5CE3" w:rsidRPr="006874EA" w:rsidRDefault="00077663" w:rsidP="00E63C87">
      <w:pPr>
        <w:pStyle w:val="Vnbnnidung0"/>
        <w:spacing w:after="120" w:line="360" w:lineRule="auto"/>
        <w:ind w:firstLine="0"/>
        <w:jc w:val="both"/>
        <w:rPr>
          <w:rFonts w:ascii="Arial" w:hAnsi="Arial" w:cs="Arial"/>
          <w:color w:val="010000"/>
          <w:sz w:val="20"/>
        </w:rPr>
      </w:pPr>
      <w:r w:rsidRPr="006874EA">
        <w:rPr>
          <w:rFonts w:ascii="Arial" w:hAnsi="Arial" w:cs="Arial"/>
          <w:color w:val="010000"/>
          <w:sz w:val="20"/>
        </w:rPr>
        <w:t>Article 3: Agree on the time and venue of the Annual General Meeting of Shareholders 2024.</w:t>
      </w:r>
    </w:p>
    <w:p w14:paraId="625DBBEA" w14:textId="77777777" w:rsidR="008B5CE3" w:rsidRPr="006874EA" w:rsidRDefault="00077663" w:rsidP="00E63C87">
      <w:pPr>
        <w:pStyle w:val="Vnbnnidung0"/>
        <w:numPr>
          <w:ilvl w:val="0"/>
          <w:numId w:val="2"/>
        </w:numPr>
        <w:tabs>
          <w:tab w:val="left" w:pos="817"/>
        </w:tabs>
        <w:spacing w:after="120" w:line="360" w:lineRule="auto"/>
        <w:ind w:firstLine="0"/>
        <w:jc w:val="both"/>
        <w:rPr>
          <w:rFonts w:ascii="Arial" w:hAnsi="Arial" w:cs="Arial"/>
          <w:color w:val="010000"/>
          <w:sz w:val="20"/>
        </w:rPr>
      </w:pPr>
      <w:r w:rsidRPr="006874EA">
        <w:rPr>
          <w:rFonts w:ascii="Arial" w:hAnsi="Arial" w:cs="Arial"/>
          <w:color w:val="010000"/>
          <w:sz w:val="20"/>
        </w:rPr>
        <w:t>Time: June 06, 2024 (expected).</w:t>
      </w:r>
    </w:p>
    <w:p w14:paraId="40FEF678" w14:textId="77777777" w:rsidR="008B5CE3" w:rsidRPr="006874EA" w:rsidRDefault="00077663" w:rsidP="00E63C87">
      <w:pPr>
        <w:pStyle w:val="Vnbnnidung0"/>
        <w:numPr>
          <w:ilvl w:val="0"/>
          <w:numId w:val="2"/>
        </w:numPr>
        <w:tabs>
          <w:tab w:val="left" w:pos="824"/>
        </w:tabs>
        <w:spacing w:after="120" w:line="360" w:lineRule="auto"/>
        <w:ind w:firstLine="0"/>
        <w:jc w:val="both"/>
        <w:rPr>
          <w:rFonts w:ascii="Arial" w:hAnsi="Arial" w:cs="Arial"/>
          <w:color w:val="010000"/>
          <w:sz w:val="20"/>
        </w:rPr>
      </w:pPr>
      <w:r w:rsidRPr="006874EA">
        <w:rPr>
          <w:rFonts w:ascii="Arial" w:hAnsi="Arial" w:cs="Arial"/>
          <w:color w:val="010000"/>
          <w:sz w:val="20"/>
        </w:rPr>
        <w:t xml:space="preserve">Venue: Bird's Nest Specialty Processing Factory, Lot 10 VCN Dien Phu Industrial Cluster, Dien Phu, Dien Khanh, Khanh Hoa. </w:t>
      </w:r>
    </w:p>
    <w:p w14:paraId="10423A1B" w14:textId="77777777" w:rsidR="008B5CE3" w:rsidRPr="006874EA" w:rsidRDefault="00077663" w:rsidP="00E63C87">
      <w:pPr>
        <w:pStyle w:val="Vnbnnidung0"/>
        <w:spacing w:after="120" w:line="360" w:lineRule="auto"/>
        <w:ind w:firstLine="0"/>
        <w:jc w:val="both"/>
        <w:rPr>
          <w:rFonts w:ascii="Arial" w:hAnsi="Arial" w:cs="Arial"/>
          <w:color w:val="010000"/>
          <w:sz w:val="20"/>
        </w:rPr>
      </w:pPr>
      <w:r w:rsidRPr="006874EA">
        <w:rPr>
          <w:rFonts w:ascii="Arial" w:hAnsi="Arial" w:cs="Arial"/>
          <w:color w:val="010000"/>
          <w:sz w:val="20"/>
        </w:rPr>
        <w:t>Article 4: Assign the Board of Management to implement the following procedures as per the current law provisions and the Company’s Charter.</w:t>
      </w:r>
    </w:p>
    <w:p w14:paraId="57BBCF7C" w14:textId="77777777" w:rsidR="008B5CE3" w:rsidRPr="006874EA" w:rsidRDefault="00077663" w:rsidP="00E63C87">
      <w:pPr>
        <w:pStyle w:val="Vnbnnidung0"/>
        <w:spacing w:after="120" w:line="360" w:lineRule="auto"/>
        <w:ind w:firstLine="0"/>
        <w:jc w:val="both"/>
        <w:rPr>
          <w:rFonts w:ascii="Arial" w:hAnsi="Arial" w:cs="Arial"/>
          <w:color w:val="010000"/>
          <w:sz w:val="20"/>
        </w:rPr>
      </w:pPr>
      <w:r w:rsidRPr="006874EA">
        <w:rPr>
          <w:rFonts w:ascii="Arial" w:hAnsi="Arial" w:cs="Arial"/>
          <w:color w:val="010000"/>
          <w:sz w:val="20"/>
        </w:rPr>
        <w:t>Article 5: Members of the Board of Directors, the Supervisory Board, the Board of Management and relevant Departments of Company are responsible for the implementation of this Resolution.</w:t>
      </w:r>
    </w:p>
    <w:p w14:paraId="5B13B24B" w14:textId="55E78A40" w:rsidR="008B5CE3" w:rsidRPr="006874EA" w:rsidRDefault="00077663" w:rsidP="00E63C87">
      <w:pPr>
        <w:pStyle w:val="Vnbnnidung0"/>
        <w:spacing w:after="120" w:line="360" w:lineRule="auto"/>
        <w:ind w:firstLine="0"/>
        <w:jc w:val="both"/>
        <w:rPr>
          <w:rFonts w:ascii="Arial" w:hAnsi="Arial" w:cs="Arial"/>
          <w:color w:val="010000"/>
          <w:sz w:val="20"/>
        </w:rPr>
      </w:pPr>
      <w:r w:rsidRPr="006874EA">
        <w:rPr>
          <w:rFonts w:ascii="Arial" w:hAnsi="Arial" w:cs="Arial"/>
          <w:color w:val="010000"/>
          <w:sz w:val="20"/>
        </w:rPr>
        <w:t>This Resolution takes effect from the date of its signing.</w:t>
      </w:r>
    </w:p>
    <w:sectPr w:rsidR="008B5CE3" w:rsidRPr="006874EA" w:rsidSect="00B978BA">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A4784" w14:textId="77777777" w:rsidR="00BD59FC" w:rsidRDefault="00BD59FC">
      <w:r>
        <w:separator/>
      </w:r>
    </w:p>
  </w:endnote>
  <w:endnote w:type="continuationSeparator" w:id="0">
    <w:p w14:paraId="702765B4" w14:textId="77777777" w:rsidR="00BD59FC" w:rsidRDefault="00BD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F5646" w14:textId="77777777" w:rsidR="00BD59FC" w:rsidRDefault="00BD59FC"/>
  </w:footnote>
  <w:footnote w:type="continuationSeparator" w:id="0">
    <w:p w14:paraId="36418F3A" w14:textId="77777777" w:rsidR="00BD59FC" w:rsidRDefault="00BD59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73CB"/>
    <w:multiLevelType w:val="multilevel"/>
    <w:tmpl w:val="7930998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FA36B1"/>
    <w:multiLevelType w:val="multilevel"/>
    <w:tmpl w:val="2C14622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E3"/>
    <w:rsid w:val="00077663"/>
    <w:rsid w:val="005442D5"/>
    <w:rsid w:val="006874EA"/>
    <w:rsid w:val="008B5CE3"/>
    <w:rsid w:val="009444FE"/>
    <w:rsid w:val="00B978BA"/>
    <w:rsid w:val="00BD59FC"/>
    <w:rsid w:val="00E6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B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1052</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2024-04-11T04:02:00Z</dcterms:created>
  <dcterms:modified xsi:type="dcterms:W3CDTF">2024-04-12T04:10:00Z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bc92c8043362339c16863e777362654bdc47e3752309baca0a916f3d5451dff6</vt:lpwstr>
  </property>
</Properties>
</file>