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DA953" w14:textId="7CA046FA"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4C2740">
        <w:rPr>
          <w:rFonts w:ascii="Arial" w:hAnsi="Arial" w:cs="Arial"/>
          <w:b/>
          <w:bCs/>
          <w:color w:val="010000"/>
          <w:sz w:val="20"/>
        </w:rPr>
        <w:t>VC3:</w:t>
      </w:r>
      <w:r w:rsidR="00A27426">
        <w:rPr>
          <w:rFonts w:ascii="Arial" w:hAnsi="Arial" w:cs="Arial"/>
          <w:b/>
          <w:color w:val="010000"/>
          <w:sz w:val="20"/>
        </w:rPr>
        <w:t xml:space="preserve"> Report on </w:t>
      </w:r>
      <w:r w:rsidRPr="004C2740">
        <w:rPr>
          <w:rFonts w:ascii="Arial" w:hAnsi="Arial" w:cs="Arial"/>
          <w:b/>
          <w:color w:val="010000"/>
          <w:sz w:val="20"/>
        </w:rPr>
        <w:t>progress of capital use</w:t>
      </w:r>
    </w:p>
    <w:p w14:paraId="423596F1"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 xml:space="preserve">On April 1, 2024, Nam </w:t>
      </w:r>
      <w:proofErr w:type="spellStart"/>
      <w:r w:rsidRPr="004C2740">
        <w:rPr>
          <w:rFonts w:ascii="Arial" w:hAnsi="Arial" w:cs="Arial"/>
          <w:color w:val="010000"/>
          <w:sz w:val="20"/>
        </w:rPr>
        <w:t>MeKong</w:t>
      </w:r>
      <w:proofErr w:type="spellEnd"/>
      <w:r w:rsidRPr="004C2740">
        <w:rPr>
          <w:rFonts w:ascii="Arial" w:hAnsi="Arial" w:cs="Arial"/>
          <w:color w:val="010000"/>
          <w:sz w:val="20"/>
        </w:rPr>
        <w:t xml:space="preserve"> Group Joint Stock Company announced Report No. 194/2024/MKG-BCSDV on the progress of using capital obtained from the offering as follows:</w:t>
      </w:r>
    </w:p>
    <w:p w14:paraId="1CEC6176" w14:textId="77777777" w:rsidR="00431D30" w:rsidRPr="004C2740" w:rsidRDefault="00334C30" w:rsidP="00A27426">
      <w:pPr>
        <w:keepNext/>
        <w:numPr>
          <w:ilvl w:val="0"/>
          <w:numId w:val="3"/>
        </w:numPr>
        <w:pBdr>
          <w:top w:val="nil"/>
          <w:left w:val="nil"/>
          <w:bottom w:val="nil"/>
          <w:right w:val="nil"/>
          <w:between w:val="nil"/>
        </w:pBdr>
        <w:tabs>
          <w:tab w:val="left" w:pos="406"/>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Issued securities</w:t>
      </w:r>
    </w:p>
    <w:p w14:paraId="3363B167" w14:textId="77777777" w:rsidR="00431D30" w:rsidRPr="004C2740" w:rsidRDefault="00334C30" w:rsidP="00A27426">
      <w:pPr>
        <w:numPr>
          <w:ilvl w:val="0"/>
          <w:numId w:val="4"/>
        </w:numPr>
        <w:pBdr>
          <w:top w:val="nil"/>
          <w:left w:val="nil"/>
          <w:bottom w:val="nil"/>
          <w:right w:val="nil"/>
          <w:between w:val="nil"/>
        </w:pBdr>
        <w:tabs>
          <w:tab w:val="left" w:pos="370"/>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 xml:space="preserve">Securities name: Shares of Nam </w:t>
      </w:r>
      <w:proofErr w:type="spellStart"/>
      <w:r w:rsidRPr="004C2740">
        <w:rPr>
          <w:rFonts w:ascii="Arial" w:hAnsi="Arial" w:cs="Arial"/>
          <w:color w:val="010000"/>
          <w:sz w:val="20"/>
        </w:rPr>
        <w:t>MeKong</w:t>
      </w:r>
      <w:proofErr w:type="spellEnd"/>
      <w:r w:rsidRPr="004C2740">
        <w:rPr>
          <w:rFonts w:ascii="Arial" w:hAnsi="Arial" w:cs="Arial"/>
          <w:color w:val="010000"/>
          <w:sz w:val="20"/>
        </w:rPr>
        <w:t xml:space="preserve"> Group Joint Stock Company</w:t>
      </w:r>
    </w:p>
    <w:p w14:paraId="1299857A" w14:textId="77777777" w:rsidR="00431D30" w:rsidRPr="004C2740" w:rsidRDefault="00334C30" w:rsidP="00A27426">
      <w:pPr>
        <w:numPr>
          <w:ilvl w:val="0"/>
          <w:numId w:val="4"/>
        </w:numPr>
        <w:pBdr>
          <w:top w:val="nil"/>
          <w:left w:val="nil"/>
          <w:bottom w:val="nil"/>
          <w:right w:val="nil"/>
          <w:between w:val="nil"/>
        </w:pBdr>
        <w:tabs>
          <w:tab w:val="left" w:pos="370"/>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Securities type: Common share</w:t>
      </w:r>
    </w:p>
    <w:p w14:paraId="26A2509F" w14:textId="77777777" w:rsidR="00431D30" w:rsidRPr="004C2740" w:rsidRDefault="00334C30" w:rsidP="00A27426">
      <w:pPr>
        <w:numPr>
          <w:ilvl w:val="0"/>
          <w:numId w:val="4"/>
        </w:numPr>
        <w:pBdr>
          <w:top w:val="nil"/>
          <w:left w:val="nil"/>
          <w:bottom w:val="nil"/>
          <w:right w:val="nil"/>
          <w:between w:val="nil"/>
        </w:pBdr>
        <w:tabs>
          <w:tab w:val="left" w:pos="370"/>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Par value: VND 10,000</w:t>
      </w:r>
    </w:p>
    <w:p w14:paraId="3BFB9930" w14:textId="77777777" w:rsidR="00431D30" w:rsidRPr="004C2740" w:rsidRDefault="00334C30" w:rsidP="00A27426">
      <w:pPr>
        <w:numPr>
          <w:ilvl w:val="0"/>
          <w:numId w:val="4"/>
        </w:numPr>
        <w:pBdr>
          <w:top w:val="nil"/>
          <w:left w:val="nil"/>
          <w:bottom w:val="nil"/>
          <w:right w:val="nil"/>
          <w:between w:val="nil"/>
        </w:pBdr>
        <w:tabs>
          <w:tab w:val="left" w:pos="370"/>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Number of issued securities: 33,405,740 shares</w:t>
      </w:r>
    </w:p>
    <w:p w14:paraId="3E308D78" w14:textId="77777777" w:rsidR="00431D30" w:rsidRPr="004C2740" w:rsidRDefault="00334C30" w:rsidP="00A27426">
      <w:pPr>
        <w:numPr>
          <w:ilvl w:val="0"/>
          <w:numId w:val="4"/>
        </w:numPr>
        <w:pBdr>
          <w:top w:val="nil"/>
          <w:left w:val="nil"/>
          <w:bottom w:val="nil"/>
          <w:right w:val="nil"/>
          <w:between w:val="nil"/>
        </w:pBdr>
        <w:tabs>
          <w:tab w:val="left" w:pos="370"/>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Total mobilized amount: VND 342,892,170,000</w:t>
      </w:r>
    </w:p>
    <w:p w14:paraId="67B015EC"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In which:</w:t>
      </w:r>
    </w:p>
    <w:p w14:paraId="6945FD10" w14:textId="77777777" w:rsidR="00431D30" w:rsidRPr="004C2740" w:rsidRDefault="00334C30" w:rsidP="00A27426">
      <w:pPr>
        <w:numPr>
          <w:ilvl w:val="0"/>
          <w:numId w:val="1"/>
        </w:numPr>
        <w:pBdr>
          <w:top w:val="nil"/>
          <w:left w:val="nil"/>
          <w:bottom w:val="nil"/>
          <w:right w:val="nil"/>
          <w:between w:val="nil"/>
        </w:pBdr>
        <w:tabs>
          <w:tab w:val="left" w:pos="432"/>
          <w:tab w:val="left" w:pos="642"/>
        </w:tabs>
        <w:spacing w:after="120" w:line="360" w:lineRule="auto"/>
        <w:jc w:val="both"/>
        <w:rPr>
          <w:rFonts w:ascii="Arial" w:eastAsia="Arial" w:hAnsi="Arial" w:cs="Arial"/>
          <w:color w:val="010000"/>
          <w:sz w:val="20"/>
          <w:szCs w:val="20"/>
        </w:rPr>
      </w:pPr>
      <w:r w:rsidRPr="004C2740">
        <w:rPr>
          <w:rFonts w:ascii="Arial" w:hAnsi="Arial" w:cs="Arial"/>
          <w:color w:val="010000"/>
          <w:sz w:val="20"/>
        </w:rPr>
        <w:t>Proceeds corresponding to par value: VND 334,057,400,000</w:t>
      </w:r>
    </w:p>
    <w:p w14:paraId="3D0A3218" w14:textId="77777777" w:rsidR="00431D30" w:rsidRPr="004C2740" w:rsidRDefault="00334C30" w:rsidP="00A27426">
      <w:pPr>
        <w:numPr>
          <w:ilvl w:val="0"/>
          <w:numId w:val="1"/>
        </w:numPr>
        <w:pBdr>
          <w:top w:val="nil"/>
          <w:left w:val="nil"/>
          <w:bottom w:val="nil"/>
          <w:right w:val="nil"/>
          <w:between w:val="nil"/>
        </w:pBdr>
        <w:tabs>
          <w:tab w:val="left" w:pos="432"/>
          <w:tab w:val="left" w:pos="642"/>
          <w:tab w:val="left" w:pos="4316"/>
          <w:tab w:val="left" w:pos="4608"/>
        </w:tabs>
        <w:spacing w:after="120" w:line="360" w:lineRule="auto"/>
        <w:jc w:val="both"/>
        <w:rPr>
          <w:rFonts w:ascii="Arial" w:eastAsia="Arial" w:hAnsi="Arial" w:cs="Arial"/>
          <w:color w:val="010000"/>
          <w:sz w:val="20"/>
          <w:szCs w:val="20"/>
        </w:rPr>
      </w:pPr>
      <w:r w:rsidRPr="004C2740">
        <w:rPr>
          <w:rFonts w:ascii="Arial" w:hAnsi="Arial" w:cs="Arial"/>
          <w:color w:val="010000"/>
          <w:sz w:val="20"/>
        </w:rPr>
        <w:t>Share premium: VND 8,834,770,000</w:t>
      </w:r>
    </w:p>
    <w:p w14:paraId="4B30900B" w14:textId="77777777" w:rsidR="00431D30" w:rsidRPr="004C2740" w:rsidRDefault="00334C30" w:rsidP="00A27426">
      <w:pPr>
        <w:numPr>
          <w:ilvl w:val="0"/>
          <w:numId w:val="4"/>
        </w:numPr>
        <w:pBdr>
          <w:top w:val="nil"/>
          <w:left w:val="nil"/>
          <w:bottom w:val="nil"/>
          <w:right w:val="nil"/>
          <w:between w:val="nil"/>
        </w:pBdr>
        <w:tabs>
          <w:tab w:val="left" w:pos="370"/>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Completion date of the offering: September 27, 2022</w:t>
      </w:r>
    </w:p>
    <w:p w14:paraId="2112E138" w14:textId="77777777" w:rsidR="00431D30" w:rsidRPr="004C2740" w:rsidRDefault="00334C30" w:rsidP="00A27426">
      <w:pPr>
        <w:numPr>
          <w:ilvl w:val="0"/>
          <w:numId w:val="3"/>
        </w:numPr>
        <w:pBdr>
          <w:top w:val="nil"/>
          <w:left w:val="nil"/>
          <w:bottom w:val="nil"/>
          <w:right w:val="nil"/>
          <w:between w:val="nil"/>
        </w:pBdr>
        <w:tabs>
          <w:tab w:val="left" w:pos="432"/>
          <w:tab w:val="left" w:pos="478"/>
        </w:tabs>
        <w:spacing w:after="120" w:line="360" w:lineRule="auto"/>
        <w:jc w:val="both"/>
        <w:rPr>
          <w:rFonts w:ascii="Arial" w:eastAsia="Arial" w:hAnsi="Arial" w:cs="Arial"/>
          <w:color w:val="010000"/>
          <w:sz w:val="20"/>
          <w:szCs w:val="20"/>
        </w:rPr>
      </w:pPr>
      <w:r w:rsidRPr="004C2740">
        <w:rPr>
          <w:rFonts w:ascii="Arial" w:hAnsi="Arial" w:cs="Arial"/>
          <w:color w:val="010000"/>
          <w:sz w:val="20"/>
        </w:rPr>
        <w:t>Plan to use the capital obtained from the offering</w:t>
      </w:r>
    </w:p>
    <w:p w14:paraId="6C56F868" w14:textId="77777777" w:rsidR="00431D30" w:rsidRPr="004C2740" w:rsidRDefault="00334C30" w:rsidP="00A27426">
      <w:pPr>
        <w:keepNext/>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C2740">
        <w:rPr>
          <w:rFonts w:ascii="Arial" w:hAnsi="Arial" w:cs="Arial"/>
          <w:color w:val="010000"/>
          <w:sz w:val="20"/>
        </w:rPr>
        <w:t>Purpose of using capital that has been approved:</w:t>
      </w:r>
    </w:p>
    <w:p w14:paraId="5F84B088"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 xml:space="preserve">According to Extraordinary General Mandate of Nam </w:t>
      </w:r>
      <w:proofErr w:type="spellStart"/>
      <w:r w:rsidRPr="004C2740">
        <w:rPr>
          <w:rFonts w:ascii="Arial" w:hAnsi="Arial" w:cs="Arial"/>
          <w:color w:val="010000"/>
          <w:sz w:val="20"/>
        </w:rPr>
        <w:t>MeKong</w:t>
      </w:r>
      <w:proofErr w:type="spellEnd"/>
      <w:r w:rsidRPr="004C2740">
        <w:rPr>
          <w:rFonts w:ascii="Arial" w:hAnsi="Arial" w:cs="Arial"/>
          <w:color w:val="010000"/>
          <w:sz w:val="20"/>
        </w:rPr>
        <w:t xml:space="preserve"> Group Joint Stock Company No. 2010/2021/NQ-DHDCD-MKG dated October 20, 2021, the total proceeds from the issuance are used to make investment for the project "</w:t>
      </w:r>
      <w:proofErr w:type="spellStart"/>
      <w:r w:rsidRPr="004C2740">
        <w:rPr>
          <w:rFonts w:ascii="Arial" w:hAnsi="Arial" w:cs="Arial"/>
          <w:color w:val="010000"/>
          <w:sz w:val="20"/>
        </w:rPr>
        <w:t>Bao</w:t>
      </w:r>
      <w:proofErr w:type="spellEnd"/>
      <w:r w:rsidRPr="004C2740">
        <w:rPr>
          <w:rFonts w:ascii="Arial" w:hAnsi="Arial" w:cs="Arial"/>
          <w:color w:val="010000"/>
          <w:sz w:val="20"/>
        </w:rPr>
        <w:t xml:space="preserve"> </w:t>
      </w:r>
      <w:proofErr w:type="spellStart"/>
      <w:r w:rsidRPr="004C2740">
        <w:rPr>
          <w:rFonts w:ascii="Arial" w:hAnsi="Arial" w:cs="Arial"/>
          <w:color w:val="010000"/>
          <w:sz w:val="20"/>
        </w:rPr>
        <w:t>Ninh</w:t>
      </w:r>
      <w:proofErr w:type="spellEnd"/>
      <w:r w:rsidRPr="004C2740">
        <w:rPr>
          <w:rFonts w:ascii="Arial" w:hAnsi="Arial" w:cs="Arial"/>
          <w:color w:val="010000"/>
          <w:sz w:val="20"/>
        </w:rPr>
        <w:t xml:space="preserve"> Urban Area No. 2" in </w:t>
      </w:r>
      <w:proofErr w:type="spellStart"/>
      <w:r w:rsidRPr="004C2740">
        <w:rPr>
          <w:rFonts w:ascii="Arial" w:hAnsi="Arial" w:cs="Arial"/>
          <w:color w:val="010000"/>
          <w:sz w:val="20"/>
        </w:rPr>
        <w:t>Bao</w:t>
      </w:r>
      <w:proofErr w:type="spellEnd"/>
      <w:r w:rsidRPr="004C2740">
        <w:rPr>
          <w:rFonts w:ascii="Arial" w:hAnsi="Arial" w:cs="Arial"/>
          <w:color w:val="010000"/>
          <w:sz w:val="20"/>
        </w:rPr>
        <w:t xml:space="preserve"> </w:t>
      </w:r>
      <w:proofErr w:type="spellStart"/>
      <w:r w:rsidRPr="004C2740">
        <w:rPr>
          <w:rFonts w:ascii="Arial" w:hAnsi="Arial" w:cs="Arial"/>
          <w:color w:val="010000"/>
          <w:sz w:val="20"/>
        </w:rPr>
        <w:t>Ninh</w:t>
      </w:r>
      <w:proofErr w:type="spellEnd"/>
      <w:r w:rsidRPr="004C2740">
        <w:rPr>
          <w:rFonts w:ascii="Arial" w:hAnsi="Arial" w:cs="Arial"/>
          <w:color w:val="010000"/>
          <w:sz w:val="20"/>
        </w:rPr>
        <w:t xml:space="preserve"> Commune, Dong Hoi City, Quang </w:t>
      </w:r>
      <w:proofErr w:type="spellStart"/>
      <w:r w:rsidRPr="004C2740">
        <w:rPr>
          <w:rFonts w:ascii="Arial" w:hAnsi="Arial" w:cs="Arial"/>
          <w:color w:val="010000"/>
          <w:sz w:val="20"/>
        </w:rPr>
        <w:t>Binh</w:t>
      </w:r>
      <w:proofErr w:type="spellEnd"/>
      <w:r w:rsidRPr="004C2740">
        <w:rPr>
          <w:rFonts w:ascii="Arial" w:hAnsi="Arial" w:cs="Arial"/>
          <w:color w:val="010000"/>
          <w:sz w:val="20"/>
        </w:rPr>
        <w:t xml:space="preserve"> Province, specifically:</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6"/>
        <w:gridCol w:w="5360"/>
        <w:gridCol w:w="2014"/>
        <w:gridCol w:w="1057"/>
      </w:tblGrid>
      <w:tr w:rsidR="00431D30" w:rsidRPr="004C2740" w14:paraId="1E2D0DAE" w14:textId="77777777" w:rsidTr="00334C30">
        <w:trPr>
          <w:jc w:val="center"/>
        </w:trPr>
        <w:tc>
          <w:tcPr>
            <w:tcW w:w="325" w:type="pct"/>
            <w:shd w:val="clear" w:color="auto" w:fill="auto"/>
            <w:tcMar>
              <w:top w:w="0" w:type="dxa"/>
              <w:bottom w:w="0" w:type="dxa"/>
            </w:tcMar>
            <w:vAlign w:val="center"/>
          </w:tcPr>
          <w:p w14:paraId="007529E7"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No.</w:t>
            </w:r>
          </w:p>
        </w:tc>
        <w:tc>
          <w:tcPr>
            <w:tcW w:w="2972" w:type="pct"/>
            <w:shd w:val="clear" w:color="auto" w:fill="auto"/>
            <w:tcMar>
              <w:top w:w="0" w:type="dxa"/>
              <w:bottom w:w="0" w:type="dxa"/>
            </w:tcMar>
            <w:vAlign w:val="center"/>
          </w:tcPr>
          <w:p w14:paraId="29D523E3"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Purpose of using capital obtained from the offering</w:t>
            </w:r>
          </w:p>
        </w:tc>
        <w:tc>
          <w:tcPr>
            <w:tcW w:w="1117" w:type="pct"/>
            <w:shd w:val="clear" w:color="auto" w:fill="auto"/>
            <w:tcMar>
              <w:top w:w="0" w:type="dxa"/>
              <w:bottom w:w="0" w:type="dxa"/>
            </w:tcMar>
            <w:vAlign w:val="center"/>
          </w:tcPr>
          <w:p w14:paraId="70CE924E"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Expected amount to be used (VND)</w:t>
            </w:r>
          </w:p>
        </w:tc>
        <w:tc>
          <w:tcPr>
            <w:tcW w:w="586" w:type="pct"/>
            <w:shd w:val="clear" w:color="auto" w:fill="auto"/>
            <w:tcMar>
              <w:top w:w="0" w:type="dxa"/>
              <w:bottom w:w="0" w:type="dxa"/>
            </w:tcMar>
            <w:vAlign w:val="center"/>
          </w:tcPr>
          <w:p w14:paraId="3FCFB3AF"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Rate</w:t>
            </w:r>
          </w:p>
        </w:tc>
      </w:tr>
      <w:tr w:rsidR="00431D30" w:rsidRPr="004C2740" w14:paraId="36A6D30B" w14:textId="77777777" w:rsidTr="00334C30">
        <w:trPr>
          <w:jc w:val="center"/>
        </w:trPr>
        <w:tc>
          <w:tcPr>
            <w:tcW w:w="325" w:type="pct"/>
            <w:shd w:val="clear" w:color="auto" w:fill="auto"/>
            <w:tcMar>
              <w:top w:w="0" w:type="dxa"/>
              <w:bottom w:w="0" w:type="dxa"/>
            </w:tcMar>
            <w:vAlign w:val="center"/>
          </w:tcPr>
          <w:p w14:paraId="41727C2A"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1</w:t>
            </w:r>
          </w:p>
        </w:tc>
        <w:tc>
          <w:tcPr>
            <w:tcW w:w="2972" w:type="pct"/>
            <w:shd w:val="clear" w:color="auto" w:fill="auto"/>
            <w:tcMar>
              <w:top w:w="0" w:type="dxa"/>
              <w:bottom w:w="0" w:type="dxa"/>
            </w:tcMar>
            <w:vAlign w:val="center"/>
          </w:tcPr>
          <w:p w14:paraId="60123AB0"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Payment of land use fees</w:t>
            </w:r>
          </w:p>
        </w:tc>
        <w:tc>
          <w:tcPr>
            <w:tcW w:w="1117" w:type="pct"/>
            <w:shd w:val="clear" w:color="auto" w:fill="auto"/>
            <w:tcMar>
              <w:top w:w="0" w:type="dxa"/>
              <w:bottom w:w="0" w:type="dxa"/>
            </w:tcMar>
            <w:vAlign w:val="center"/>
          </w:tcPr>
          <w:p w14:paraId="36624D33"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200,000,000,000</w:t>
            </w:r>
          </w:p>
        </w:tc>
        <w:tc>
          <w:tcPr>
            <w:tcW w:w="586" w:type="pct"/>
            <w:shd w:val="clear" w:color="auto" w:fill="auto"/>
            <w:tcMar>
              <w:top w:w="0" w:type="dxa"/>
              <w:bottom w:w="0" w:type="dxa"/>
            </w:tcMar>
            <w:vAlign w:val="center"/>
          </w:tcPr>
          <w:p w14:paraId="74388081"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59.87%</w:t>
            </w:r>
          </w:p>
        </w:tc>
      </w:tr>
      <w:tr w:rsidR="00431D30" w:rsidRPr="004C2740" w14:paraId="7A0CA344" w14:textId="77777777" w:rsidTr="00334C30">
        <w:trPr>
          <w:jc w:val="center"/>
        </w:trPr>
        <w:tc>
          <w:tcPr>
            <w:tcW w:w="325" w:type="pct"/>
            <w:shd w:val="clear" w:color="auto" w:fill="auto"/>
            <w:tcMar>
              <w:top w:w="0" w:type="dxa"/>
              <w:bottom w:w="0" w:type="dxa"/>
            </w:tcMar>
            <w:vAlign w:val="center"/>
          </w:tcPr>
          <w:p w14:paraId="38FB2257"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2</w:t>
            </w:r>
          </w:p>
        </w:tc>
        <w:tc>
          <w:tcPr>
            <w:tcW w:w="2972" w:type="pct"/>
            <w:shd w:val="clear" w:color="auto" w:fill="auto"/>
            <w:tcMar>
              <w:top w:w="0" w:type="dxa"/>
              <w:bottom w:w="0" w:type="dxa"/>
            </w:tcMar>
            <w:vAlign w:val="center"/>
          </w:tcPr>
          <w:p w14:paraId="1561392D"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Construction of works on land (Construction of low-rise housing)</w:t>
            </w:r>
          </w:p>
        </w:tc>
        <w:tc>
          <w:tcPr>
            <w:tcW w:w="1117" w:type="pct"/>
            <w:shd w:val="clear" w:color="auto" w:fill="auto"/>
            <w:tcMar>
              <w:top w:w="0" w:type="dxa"/>
              <w:bottom w:w="0" w:type="dxa"/>
            </w:tcMar>
            <w:vAlign w:val="center"/>
          </w:tcPr>
          <w:p w14:paraId="4DDB3775"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134,057,400,000</w:t>
            </w:r>
          </w:p>
        </w:tc>
        <w:tc>
          <w:tcPr>
            <w:tcW w:w="586" w:type="pct"/>
            <w:shd w:val="clear" w:color="auto" w:fill="auto"/>
            <w:tcMar>
              <w:top w:w="0" w:type="dxa"/>
              <w:bottom w:w="0" w:type="dxa"/>
            </w:tcMar>
            <w:vAlign w:val="center"/>
          </w:tcPr>
          <w:p w14:paraId="6DEB619D"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40.13%</w:t>
            </w:r>
          </w:p>
        </w:tc>
      </w:tr>
      <w:tr w:rsidR="00431D30" w:rsidRPr="004C2740" w14:paraId="33EA9637" w14:textId="77777777" w:rsidTr="00334C30">
        <w:trPr>
          <w:jc w:val="center"/>
        </w:trPr>
        <w:tc>
          <w:tcPr>
            <w:tcW w:w="325" w:type="pct"/>
            <w:shd w:val="clear" w:color="auto" w:fill="auto"/>
            <w:tcMar>
              <w:top w:w="0" w:type="dxa"/>
              <w:bottom w:w="0" w:type="dxa"/>
            </w:tcMar>
            <w:vAlign w:val="center"/>
          </w:tcPr>
          <w:p w14:paraId="51E062CF" w14:textId="77777777" w:rsidR="00431D30" w:rsidRPr="004C2740" w:rsidRDefault="00431D30" w:rsidP="00A27426">
            <w:pPr>
              <w:tabs>
                <w:tab w:val="left" w:pos="432"/>
              </w:tabs>
              <w:spacing w:after="120" w:line="360" w:lineRule="auto"/>
              <w:jc w:val="both"/>
              <w:rPr>
                <w:rFonts w:ascii="Arial" w:eastAsia="Arial" w:hAnsi="Arial" w:cs="Arial"/>
                <w:color w:val="010000"/>
                <w:sz w:val="20"/>
                <w:szCs w:val="20"/>
              </w:rPr>
            </w:pPr>
          </w:p>
        </w:tc>
        <w:tc>
          <w:tcPr>
            <w:tcW w:w="2972" w:type="pct"/>
            <w:shd w:val="clear" w:color="auto" w:fill="auto"/>
            <w:tcMar>
              <w:top w:w="0" w:type="dxa"/>
              <w:bottom w:w="0" w:type="dxa"/>
            </w:tcMar>
            <w:vAlign w:val="center"/>
          </w:tcPr>
          <w:p w14:paraId="283B89D3"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Total</w:t>
            </w:r>
          </w:p>
        </w:tc>
        <w:tc>
          <w:tcPr>
            <w:tcW w:w="1117" w:type="pct"/>
            <w:shd w:val="clear" w:color="auto" w:fill="auto"/>
            <w:tcMar>
              <w:top w:w="0" w:type="dxa"/>
              <w:bottom w:w="0" w:type="dxa"/>
            </w:tcMar>
            <w:vAlign w:val="center"/>
          </w:tcPr>
          <w:p w14:paraId="0F232957"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334,057,400,000</w:t>
            </w:r>
          </w:p>
        </w:tc>
        <w:tc>
          <w:tcPr>
            <w:tcW w:w="586" w:type="pct"/>
            <w:shd w:val="clear" w:color="auto" w:fill="auto"/>
            <w:tcMar>
              <w:top w:w="0" w:type="dxa"/>
              <w:bottom w:w="0" w:type="dxa"/>
            </w:tcMar>
            <w:vAlign w:val="center"/>
          </w:tcPr>
          <w:p w14:paraId="52F59F3C"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100%</w:t>
            </w:r>
          </w:p>
        </w:tc>
      </w:tr>
    </w:tbl>
    <w:p w14:paraId="49919884" w14:textId="003FF60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 xml:space="preserve">Extraordinary General Mandate No. 02/2022/NQ-DHDCD-MKG dated November 5, 2022 of Nam </w:t>
      </w:r>
      <w:proofErr w:type="spellStart"/>
      <w:r w:rsidRPr="004C2740">
        <w:rPr>
          <w:rFonts w:ascii="Arial" w:hAnsi="Arial" w:cs="Arial"/>
          <w:color w:val="010000"/>
          <w:sz w:val="20"/>
        </w:rPr>
        <w:t>MeKong</w:t>
      </w:r>
      <w:proofErr w:type="spellEnd"/>
      <w:r w:rsidRPr="004C2740">
        <w:rPr>
          <w:rFonts w:ascii="Arial" w:hAnsi="Arial" w:cs="Arial"/>
          <w:color w:val="010000"/>
          <w:sz w:val="20"/>
        </w:rPr>
        <w:t xml:space="preserve"> Group Joint Stock Company has approved changing the plan to use capital obtained from public offerings in 2021. The purpose of using capital obtained after changing the plan is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4"/>
        <w:gridCol w:w="5351"/>
        <w:gridCol w:w="2007"/>
        <w:gridCol w:w="1075"/>
      </w:tblGrid>
      <w:tr w:rsidR="00431D30" w:rsidRPr="004C2740" w14:paraId="269092D0" w14:textId="77777777" w:rsidTr="00334C30">
        <w:trPr>
          <w:tblHeader/>
        </w:trPr>
        <w:tc>
          <w:tcPr>
            <w:tcW w:w="324" w:type="pct"/>
            <w:shd w:val="clear" w:color="auto" w:fill="auto"/>
            <w:tcMar>
              <w:top w:w="0" w:type="dxa"/>
              <w:bottom w:w="0" w:type="dxa"/>
            </w:tcMar>
            <w:vAlign w:val="center"/>
          </w:tcPr>
          <w:p w14:paraId="7194E64D"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No.</w:t>
            </w:r>
          </w:p>
        </w:tc>
        <w:tc>
          <w:tcPr>
            <w:tcW w:w="2967" w:type="pct"/>
            <w:shd w:val="clear" w:color="auto" w:fill="auto"/>
            <w:tcMar>
              <w:top w:w="0" w:type="dxa"/>
              <w:bottom w:w="0" w:type="dxa"/>
            </w:tcMar>
            <w:vAlign w:val="center"/>
          </w:tcPr>
          <w:p w14:paraId="78541CD1"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Purpose of using capital obtained from the offering</w:t>
            </w:r>
          </w:p>
        </w:tc>
        <w:tc>
          <w:tcPr>
            <w:tcW w:w="1113" w:type="pct"/>
            <w:shd w:val="clear" w:color="auto" w:fill="auto"/>
            <w:tcMar>
              <w:top w:w="0" w:type="dxa"/>
              <w:bottom w:w="0" w:type="dxa"/>
            </w:tcMar>
            <w:vAlign w:val="center"/>
          </w:tcPr>
          <w:p w14:paraId="4DE28013"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Expected amount to be used (VND)</w:t>
            </w:r>
          </w:p>
        </w:tc>
        <w:tc>
          <w:tcPr>
            <w:tcW w:w="596" w:type="pct"/>
            <w:shd w:val="clear" w:color="auto" w:fill="auto"/>
            <w:tcMar>
              <w:top w:w="0" w:type="dxa"/>
              <w:bottom w:w="0" w:type="dxa"/>
            </w:tcMar>
            <w:vAlign w:val="center"/>
          </w:tcPr>
          <w:p w14:paraId="05584660"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Rate</w:t>
            </w:r>
          </w:p>
        </w:tc>
      </w:tr>
      <w:tr w:rsidR="00431D30" w:rsidRPr="004C2740" w14:paraId="169FE524" w14:textId="77777777" w:rsidTr="00334C30">
        <w:tc>
          <w:tcPr>
            <w:tcW w:w="324" w:type="pct"/>
            <w:shd w:val="clear" w:color="auto" w:fill="auto"/>
            <w:tcMar>
              <w:top w:w="0" w:type="dxa"/>
              <w:bottom w:w="0" w:type="dxa"/>
            </w:tcMar>
            <w:vAlign w:val="center"/>
          </w:tcPr>
          <w:p w14:paraId="135D0969"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1</w:t>
            </w:r>
          </w:p>
        </w:tc>
        <w:tc>
          <w:tcPr>
            <w:tcW w:w="2967" w:type="pct"/>
            <w:shd w:val="clear" w:color="auto" w:fill="auto"/>
            <w:tcMar>
              <w:top w:w="0" w:type="dxa"/>
              <w:bottom w:w="0" w:type="dxa"/>
            </w:tcMar>
            <w:vAlign w:val="center"/>
          </w:tcPr>
          <w:p w14:paraId="733EBE6F"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 xml:space="preserve">Repayment of the principal of the loan from Technology and Commercial Joint Stock Bank for the loan purpose: "payment </w:t>
            </w:r>
            <w:r w:rsidRPr="004C2740">
              <w:rPr>
                <w:rFonts w:ascii="Arial" w:hAnsi="Arial" w:cs="Arial"/>
                <w:color w:val="010000"/>
                <w:sz w:val="20"/>
              </w:rPr>
              <w:lastRenderedPageBreak/>
              <w:t xml:space="preserve">of land use fees for the project: </w:t>
            </w:r>
            <w:proofErr w:type="spellStart"/>
            <w:r w:rsidRPr="004C2740">
              <w:rPr>
                <w:rFonts w:ascii="Arial" w:hAnsi="Arial" w:cs="Arial"/>
                <w:color w:val="010000"/>
                <w:sz w:val="20"/>
              </w:rPr>
              <w:t>Bao</w:t>
            </w:r>
            <w:proofErr w:type="spellEnd"/>
            <w:r w:rsidRPr="004C2740">
              <w:rPr>
                <w:rFonts w:ascii="Arial" w:hAnsi="Arial" w:cs="Arial"/>
                <w:color w:val="010000"/>
                <w:sz w:val="20"/>
              </w:rPr>
              <w:t xml:space="preserve"> </w:t>
            </w:r>
            <w:proofErr w:type="spellStart"/>
            <w:r w:rsidRPr="004C2740">
              <w:rPr>
                <w:rFonts w:ascii="Arial" w:hAnsi="Arial" w:cs="Arial"/>
                <w:color w:val="010000"/>
                <w:sz w:val="20"/>
              </w:rPr>
              <w:t>Ninh</w:t>
            </w:r>
            <w:proofErr w:type="spellEnd"/>
            <w:r w:rsidRPr="004C2740">
              <w:rPr>
                <w:rFonts w:ascii="Arial" w:hAnsi="Arial" w:cs="Arial"/>
                <w:color w:val="010000"/>
                <w:sz w:val="20"/>
              </w:rPr>
              <w:t xml:space="preserve"> Urban Area No. 2"</w:t>
            </w:r>
          </w:p>
        </w:tc>
        <w:tc>
          <w:tcPr>
            <w:tcW w:w="1113" w:type="pct"/>
            <w:shd w:val="clear" w:color="auto" w:fill="auto"/>
            <w:tcMar>
              <w:top w:w="0" w:type="dxa"/>
              <w:bottom w:w="0" w:type="dxa"/>
            </w:tcMar>
            <w:vAlign w:val="center"/>
          </w:tcPr>
          <w:p w14:paraId="491C987E"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lastRenderedPageBreak/>
              <w:t>200,000,000,000</w:t>
            </w:r>
          </w:p>
        </w:tc>
        <w:tc>
          <w:tcPr>
            <w:tcW w:w="596" w:type="pct"/>
            <w:shd w:val="clear" w:color="auto" w:fill="auto"/>
            <w:tcMar>
              <w:top w:w="0" w:type="dxa"/>
              <w:bottom w:w="0" w:type="dxa"/>
            </w:tcMar>
            <w:vAlign w:val="center"/>
          </w:tcPr>
          <w:p w14:paraId="6912F077"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59.87%</w:t>
            </w:r>
          </w:p>
        </w:tc>
      </w:tr>
      <w:tr w:rsidR="00431D30" w:rsidRPr="004C2740" w14:paraId="74993D83" w14:textId="77777777" w:rsidTr="00334C30">
        <w:tc>
          <w:tcPr>
            <w:tcW w:w="324" w:type="pct"/>
            <w:shd w:val="clear" w:color="auto" w:fill="auto"/>
            <w:tcMar>
              <w:top w:w="0" w:type="dxa"/>
              <w:bottom w:w="0" w:type="dxa"/>
            </w:tcMar>
            <w:vAlign w:val="center"/>
          </w:tcPr>
          <w:p w14:paraId="0F265CBD"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lastRenderedPageBreak/>
              <w:t>2</w:t>
            </w:r>
          </w:p>
        </w:tc>
        <w:tc>
          <w:tcPr>
            <w:tcW w:w="2967" w:type="pct"/>
            <w:shd w:val="clear" w:color="auto" w:fill="auto"/>
            <w:tcMar>
              <w:top w:w="0" w:type="dxa"/>
              <w:bottom w:w="0" w:type="dxa"/>
            </w:tcMar>
            <w:vAlign w:val="center"/>
          </w:tcPr>
          <w:p w14:paraId="4DC07D26"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Construction of works on land</w:t>
            </w:r>
          </w:p>
          <w:p w14:paraId="6C8E0760"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 xml:space="preserve">(construction of low-rise housing from the project: </w:t>
            </w:r>
            <w:proofErr w:type="spellStart"/>
            <w:r w:rsidRPr="004C2740">
              <w:rPr>
                <w:rFonts w:ascii="Arial" w:hAnsi="Arial" w:cs="Arial"/>
                <w:color w:val="010000"/>
                <w:sz w:val="20"/>
              </w:rPr>
              <w:t>Bao</w:t>
            </w:r>
            <w:proofErr w:type="spellEnd"/>
            <w:r w:rsidRPr="004C2740">
              <w:rPr>
                <w:rFonts w:ascii="Arial" w:hAnsi="Arial" w:cs="Arial"/>
                <w:color w:val="010000"/>
                <w:sz w:val="20"/>
              </w:rPr>
              <w:t xml:space="preserve"> </w:t>
            </w:r>
            <w:proofErr w:type="spellStart"/>
            <w:r w:rsidRPr="004C2740">
              <w:rPr>
                <w:rFonts w:ascii="Arial" w:hAnsi="Arial" w:cs="Arial"/>
                <w:color w:val="010000"/>
                <w:sz w:val="20"/>
              </w:rPr>
              <w:t>Ninh</w:t>
            </w:r>
            <w:proofErr w:type="spellEnd"/>
            <w:r w:rsidRPr="004C2740">
              <w:rPr>
                <w:rFonts w:ascii="Arial" w:hAnsi="Arial" w:cs="Arial"/>
                <w:color w:val="010000"/>
                <w:sz w:val="20"/>
              </w:rPr>
              <w:t xml:space="preserve"> Urban Area No. 2)</w:t>
            </w:r>
          </w:p>
        </w:tc>
        <w:tc>
          <w:tcPr>
            <w:tcW w:w="1113" w:type="pct"/>
            <w:shd w:val="clear" w:color="auto" w:fill="auto"/>
            <w:tcMar>
              <w:top w:w="0" w:type="dxa"/>
              <w:bottom w:w="0" w:type="dxa"/>
            </w:tcMar>
            <w:vAlign w:val="center"/>
          </w:tcPr>
          <w:p w14:paraId="1FBDCF49"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134,057,400,000</w:t>
            </w:r>
          </w:p>
        </w:tc>
        <w:tc>
          <w:tcPr>
            <w:tcW w:w="596" w:type="pct"/>
            <w:shd w:val="clear" w:color="auto" w:fill="auto"/>
            <w:tcMar>
              <w:top w:w="0" w:type="dxa"/>
              <w:bottom w:w="0" w:type="dxa"/>
            </w:tcMar>
            <w:vAlign w:val="center"/>
          </w:tcPr>
          <w:p w14:paraId="4FC5DC17"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40.13%</w:t>
            </w:r>
          </w:p>
        </w:tc>
      </w:tr>
      <w:tr w:rsidR="00431D30" w:rsidRPr="004C2740" w14:paraId="501E91DA" w14:textId="77777777" w:rsidTr="00334C30">
        <w:tc>
          <w:tcPr>
            <w:tcW w:w="324" w:type="pct"/>
            <w:shd w:val="clear" w:color="auto" w:fill="auto"/>
            <w:tcMar>
              <w:top w:w="0" w:type="dxa"/>
              <w:bottom w:w="0" w:type="dxa"/>
            </w:tcMar>
            <w:vAlign w:val="center"/>
          </w:tcPr>
          <w:p w14:paraId="35D9BEA8" w14:textId="77777777" w:rsidR="00431D30" w:rsidRPr="004C2740" w:rsidRDefault="00431D30" w:rsidP="00A27426">
            <w:pPr>
              <w:tabs>
                <w:tab w:val="left" w:pos="432"/>
              </w:tabs>
              <w:spacing w:after="120" w:line="360" w:lineRule="auto"/>
              <w:jc w:val="both"/>
              <w:rPr>
                <w:rFonts w:ascii="Arial" w:eastAsia="Arial" w:hAnsi="Arial" w:cs="Arial"/>
                <w:color w:val="010000"/>
                <w:sz w:val="20"/>
                <w:szCs w:val="20"/>
              </w:rPr>
            </w:pPr>
          </w:p>
        </w:tc>
        <w:tc>
          <w:tcPr>
            <w:tcW w:w="2967" w:type="pct"/>
            <w:shd w:val="clear" w:color="auto" w:fill="auto"/>
            <w:tcMar>
              <w:top w:w="0" w:type="dxa"/>
              <w:bottom w:w="0" w:type="dxa"/>
            </w:tcMar>
            <w:vAlign w:val="center"/>
          </w:tcPr>
          <w:p w14:paraId="7D73F471"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Total</w:t>
            </w:r>
          </w:p>
        </w:tc>
        <w:tc>
          <w:tcPr>
            <w:tcW w:w="1113" w:type="pct"/>
            <w:shd w:val="clear" w:color="auto" w:fill="auto"/>
            <w:tcMar>
              <w:top w:w="0" w:type="dxa"/>
              <w:bottom w:w="0" w:type="dxa"/>
            </w:tcMar>
            <w:vAlign w:val="center"/>
          </w:tcPr>
          <w:p w14:paraId="647582D8"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334,057,400,000</w:t>
            </w:r>
          </w:p>
        </w:tc>
        <w:tc>
          <w:tcPr>
            <w:tcW w:w="596" w:type="pct"/>
            <w:shd w:val="clear" w:color="auto" w:fill="auto"/>
            <w:tcMar>
              <w:top w:w="0" w:type="dxa"/>
              <w:bottom w:w="0" w:type="dxa"/>
            </w:tcMar>
            <w:vAlign w:val="center"/>
          </w:tcPr>
          <w:p w14:paraId="0B29729C"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100%</w:t>
            </w:r>
          </w:p>
        </w:tc>
      </w:tr>
    </w:tbl>
    <w:p w14:paraId="3FCE4777" w14:textId="77777777" w:rsidR="00431D30" w:rsidRPr="004C2740" w:rsidRDefault="00334C30" w:rsidP="00A2742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C2740">
        <w:rPr>
          <w:rFonts w:ascii="Arial" w:hAnsi="Arial" w:cs="Arial"/>
          <w:color w:val="010000"/>
          <w:sz w:val="20"/>
        </w:rPr>
        <w:t>Status of using capital obtained from the offering from the time of completing the offering (September 27, 2022) to March 31, 2024: According to data in the Report on the progress of capital use as of March 31, 2024, the increase in capital contribution from the issuance of 33,405,740 shares has been audited (Attached to this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0"/>
        <w:gridCol w:w="3904"/>
        <w:gridCol w:w="1726"/>
        <w:gridCol w:w="1470"/>
        <w:gridCol w:w="1367"/>
      </w:tblGrid>
      <w:tr w:rsidR="00431D30" w:rsidRPr="004C2740" w14:paraId="3CD98E44" w14:textId="77777777" w:rsidTr="00334C30">
        <w:tc>
          <w:tcPr>
            <w:tcW w:w="305" w:type="pct"/>
            <w:shd w:val="clear" w:color="auto" w:fill="auto"/>
            <w:tcMar>
              <w:top w:w="0" w:type="dxa"/>
              <w:bottom w:w="0" w:type="dxa"/>
            </w:tcMar>
            <w:vAlign w:val="center"/>
          </w:tcPr>
          <w:p w14:paraId="67986FF4"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No.</w:t>
            </w:r>
          </w:p>
        </w:tc>
        <w:tc>
          <w:tcPr>
            <w:tcW w:w="2165" w:type="pct"/>
            <w:shd w:val="clear" w:color="auto" w:fill="auto"/>
            <w:tcMar>
              <w:top w:w="0" w:type="dxa"/>
              <w:bottom w:w="0" w:type="dxa"/>
            </w:tcMar>
            <w:vAlign w:val="center"/>
          </w:tcPr>
          <w:p w14:paraId="5E0BC7AB"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Purpose of using capital obtained from the offering</w:t>
            </w:r>
          </w:p>
        </w:tc>
        <w:tc>
          <w:tcPr>
            <w:tcW w:w="957" w:type="pct"/>
            <w:shd w:val="clear" w:color="auto" w:fill="auto"/>
            <w:tcMar>
              <w:top w:w="0" w:type="dxa"/>
              <w:bottom w:w="0" w:type="dxa"/>
            </w:tcMar>
            <w:vAlign w:val="center"/>
          </w:tcPr>
          <w:p w14:paraId="04F7D7C5"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Approved use plan (Million VND)</w:t>
            </w:r>
          </w:p>
          <w:p w14:paraId="331D6294" w14:textId="77777777" w:rsidR="00431D30" w:rsidRPr="004C2740" w:rsidRDefault="00431D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815" w:type="pct"/>
            <w:shd w:val="clear" w:color="auto" w:fill="auto"/>
            <w:tcMar>
              <w:top w:w="0" w:type="dxa"/>
              <w:bottom w:w="0" w:type="dxa"/>
            </w:tcMar>
            <w:vAlign w:val="center"/>
          </w:tcPr>
          <w:p w14:paraId="095BA295"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Amount used (Million VND)</w:t>
            </w:r>
          </w:p>
          <w:p w14:paraId="1B78E74D" w14:textId="77777777" w:rsidR="00431D30" w:rsidRPr="004C2740" w:rsidRDefault="00431D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758" w:type="pct"/>
            <w:shd w:val="clear" w:color="auto" w:fill="auto"/>
            <w:tcMar>
              <w:top w:w="0" w:type="dxa"/>
              <w:bottom w:w="0" w:type="dxa"/>
            </w:tcMar>
            <w:vAlign w:val="center"/>
          </w:tcPr>
          <w:p w14:paraId="084E3F28"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Unused remaining amount (Million VND)</w:t>
            </w:r>
          </w:p>
        </w:tc>
      </w:tr>
      <w:tr w:rsidR="00431D30" w:rsidRPr="004C2740" w14:paraId="421C95B1" w14:textId="77777777" w:rsidTr="00334C30">
        <w:tc>
          <w:tcPr>
            <w:tcW w:w="305" w:type="pct"/>
            <w:shd w:val="clear" w:color="auto" w:fill="auto"/>
            <w:tcMar>
              <w:top w:w="0" w:type="dxa"/>
              <w:bottom w:w="0" w:type="dxa"/>
            </w:tcMar>
            <w:vAlign w:val="center"/>
          </w:tcPr>
          <w:p w14:paraId="01338B0B"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1</w:t>
            </w:r>
          </w:p>
        </w:tc>
        <w:tc>
          <w:tcPr>
            <w:tcW w:w="2165" w:type="pct"/>
            <w:shd w:val="clear" w:color="auto" w:fill="auto"/>
            <w:tcMar>
              <w:top w:w="0" w:type="dxa"/>
              <w:bottom w:w="0" w:type="dxa"/>
            </w:tcMar>
            <w:vAlign w:val="center"/>
          </w:tcPr>
          <w:p w14:paraId="3169CB49" w14:textId="4FF29232"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 xml:space="preserve">Repayment of the </w:t>
            </w:r>
            <w:r w:rsidR="00A27426">
              <w:rPr>
                <w:rFonts w:ascii="Arial" w:hAnsi="Arial" w:cs="Arial"/>
                <w:color w:val="010000"/>
                <w:sz w:val="20"/>
              </w:rPr>
              <w:t xml:space="preserve">loan </w:t>
            </w:r>
            <w:r w:rsidRPr="004C2740">
              <w:rPr>
                <w:rFonts w:ascii="Arial" w:hAnsi="Arial" w:cs="Arial"/>
                <w:color w:val="010000"/>
                <w:sz w:val="20"/>
              </w:rPr>
              <w:t xml:space="preserve">principal </w:t>
            </w:r>
            <w:bookmarkStart w:id="1" w:name="_GoBack"/>
            <w:bookmarkEnd w:id="1"/>
            <w:r w:rsidRPr="004C2740">
              <w:rPr>
                <w:rFonts w:ascii="Arial" w:hAnsi="Arial" w:cs="Arial"/>
                <w:color w:val="010000"/>
                <w:sz w:val="20"/>
              </w:rPr>
              <w:t xml:space="preserve">from Technology and Commercial Joint Stock Bank for the loan purpose: "payment of land use fees for the project: </w:t>
            </w:r>
            <w:proofErr w:type="spellStart"/>
            <w:r w:rsidRPr="004C2740">
              <w:rPr>
                <w:rFonts w:ascii="Arial" w:hAnsi="Arial" w:cs="Arial"/>
                <w:color w:val="010000"/>
                <w:sz w:val="20"/>
              </w:rPr>
              <w:t>Bao</w:t>
            </w:r>
            <w:proofErr w:type="spellEnd"/>
            <w:r w:rsidRPr="004C2740">
              <w:rPr>
                <w:rFonts w:ascii="Arial" w:hAnsi="Arial" w:cs="Arial"/>
                <w:color w:val="010000"/>
                <w:sz w:val="20"/>
              </w:rPr>
              <w:t xml:space="preserve"> </w:t>
            </w:r>
            <w:proofErr w:type="spellStart"/>
            <w:r w:rsidRPr="004C2740">
              <w:rPr>
                <w:rFonts w:ascii="Arial" w:hAnsi="Arial" w:cs="Arial"/>
                <w:color w:val="010000"/>
                <w:sz w:val="20"/>
              </w:rPr>
              <w:t>Ninh</w:t>
            </w:r>
            <w:proofErr w:type="spellEnd"/>
            <w:r w:rsidRPr="004C2740">
              <w:rPr>
                <w:rFonts w:ascii="Arial" w:hAnsi="Arial" w:cs="Arial"/>
                <w:color w:val="010000"/>
                <w:sz w:val="20"/>
              </w:rPr>
              <w:t xml:space="preserve"> Urban Area No. 2"</w:t>
            </w:r>
          </w:p>
        </w:tc>
        <w:tc>
          <w:tcPr>
            <w:tcW w:w="957" w:type="pct"/>
            <w:shd w:val="clear" w:color="auto" w:fill="auto"/>
            <w:tcMar>
              <w:top w:w="0" w:type="dxa"/>
              <w:bottom w:w="0" w:type="dxa"/>
            </w:tcMar>
            <w:vAlign w:val="center"/>
          </w:tcPr>
          <w:p w14:paraId="42A88264"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200,000.00</w:t>
            </w:r>
          </w:p>
        </w:tc>
        <w:tc>
          <w:tcPr>
            <w:tcW w:w="815" w:type="pct"/>
            <w:shd w:val="clear" w:color="auto" w:fill="auto"/>
            <w:tcMar>
              <w:top w:w="0" w:type="dxa"/>
              <w:bottom w:w="0" w:type="dxa"/>
            </w:tcMar>
            <w:vAlign w:val="center"/>
          </w:tcPr>
          <w:p w14:paraId="559F179F"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200,000.00</w:t>
            </w:r>
          </w:p>
        </w:tc>
        <w:tc>
          <w:tcPr>
            <w:tcW w:w="758" w:type="pct"/>
            <w:shd w:val="clear" w:color="auto" w:fill="auto"/>
            <w:tcMar>
              <w:top w:w="0" w:type="dxa"/>
              <w:bottom w:w="0" w:type="dxa"/>
            </w:tcMar>
            <w:vAlign w:val="center"/>
          </w:tcPr>
          <w:p w14:paraId="535A1676"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w:t>
            </w:r>
          </w:p>
        </w:tc>
      </w:tr>
      <w:tr w:rsidR="00431D30" w:rsidRPr="004C2740" w14:paraId="114FFA17" w14:textId="77777777" w:rsidTr="00334C30">
        <w:tc>
          <w:tcPr>
            <w:tcW w:w="305" w:type="pct"/>
            <w:shd w:val="clear" w:color="auto" w:fill="auto"/>
            <w:tcMar>
              <w:top w:w="0" w:type="dxa"/>
              <w:bottom w:w="0" w:type="dxa"/>
            </w:tcMar>
            <w:vAlign w:val="center"/>
          </w:tcPr>
          <w:p w14:paraId="5DA7858F"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2</w:t>
            </w:r>
          </w:p>
        </w:tc>
        <w:tc>
          <w:tcPr>
            <w:tcW w:w="2165" w:type="pct"/>
            <w:shd w:val="clear" w:color="auto" w:fill="auto"/>
            <w:tcMar>
              <w:top w:w="0" w:type="dxa"/>
              <w:bottom w:w="0" w:type="dxa"/>
            </w:tcMar>
            <w:vAlign w:val="center"/>
          </w:tcPr>
          <w:p w14:paraId="7EBBAC1E"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Times New Roman" w:hAnsi="Arial" w:cs="Arial"/>
                <w:color w:val="010000"/>
                <w:sz w:val="20"/>
                <w:szCs w:val="22"/>
              </w:rPr>
            </w:pPr>
            <w:r w:rsidRPr="004C2740">
              <w:rPr>
                <w:rFonts w:ascii="Arial" w:hAnsi="Arial" w:cs="Arial"/>
                <w:color w:val="010000"/>
                <w:sz w:val="20"/>
              </w:rPr>
              <w:t xml:space="preserve">Construction of works on land (construction of low-rise housing from the project: </w:t>
            </w:r>
            <w:proofErr w:type="spellStart"/>
            <w:r w:rsidRPr="004C2740">
              <w:rPr>
                <w:rFonts w:ascii="Arial" w:hAnsi="Arial" w:cs="Arial"/>
                <w:color w:val="010000"/>
                <w:sz w:val="20"/>
              </w:rPr>
              <w:t>Bao</w:t>
            </w:r>
            <w:proofErr w:type="spellEnd"/>
            <w:r w:rsidRPr="004C2740">
              <w:rPr>
                <w:rFonts w:ascii="Arial" w:hAnsi="Arial" w:cs="Arial"/>
                <w:color w:val="010000"/>
                <w:sz w:val="20"/>
              </w:rPr>
              <w:t xml:space="preserve"> </w:t>
            </w:r>
            <w:proofErr w:type="spellStart"/>
            <w:r w:rsidRPr="004C2740">
              <w:rPr>
                <w:rFonts w:ascii="Arial" w:hAnsi="Arial" w:cs="Arial"/>
                <w:color w:val="010000"/>
                <w:sz w:val="20"/>
              </w:rPr>
              <w:t>Ninh</w:t>
            </w:r>
            <w:proofErr w:type="spellEnd"/>
            <w:r w:rsidRPr="004C2740">
              <w:rPr>
                <w:rFonts w:ascii="Arial" w:hAnsi="Arial" w:cs="Arial"/>
                <w:color w:val="010000"/>
                <w:sz w:val="20"/>
              </w:rPr>
              <w:t xml:space="preserve"> Urban Area No. 2) </w:t>
            </w:r>
          </w:p>
          <w:p w14:paraId="00C6EDB1"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Other purposes have been approved by the Board of Director</w:t>
            </w:r>
          </w:p>
        </w:tc>
        <w:tc>
          <w:tcPr>
            <w:tcW w:w="957" w:type="pct"/>
            <w:shd w:val="clear" w:color="auto" w:fill="auto"/>
            <w:tcMar>
              <w:top w:w="0" w:type="dxa"/>
              <w:bottom w:w="0" w:type="dxa"/>
            </w:tcMar>
            <w:vAlign w:val="center"/>
          </w:tcPr>
          <w:p w14:paraId="6A995D44"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134,057.40</w:t>
            </w:r>
          </w:p>
        </w:tc>
        <w:tc>
          <w:tcPr>
            <w:tcW w:w="815" w:type="pct"/>
            <w:shd w:val="clear" w:color="auto" w:fill="auto"/>
            <w:tcMar>
              <w:top w:w="0" w:type="dxa"/>
              <w:bottom w:w="0" w:type="dxa"/>
            </w:tcMar>
            <w:vAlign w:val="center"/>
          </w:tcPr>
          <w:p w14:paraId="189BDBDD"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134,057.40</w:t>
            </w:r>
          </w:p>
        </w:tc>
        <w:tc>
          <w:tcPr>
            <w:tcW w:w="758" w:type="pct"/>
            <w:shd w:val="clear" w:color="auto" w:fill="auto"/>
            <w:tcMar>
              <w:top w:w="0" w:type="dxa"/>
              <w:bottom w:w="0" w:type="dxa"/>
            </w:tcMar>
            <w:vAlign w:val="center"/>
          </w:tcPr>
          <w:p w14:paraId="2E4E6A47"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w:t>
            </w:r>
          </w:p>
        </w:tc>
      </w:tr>
      <w:tr w:rsidR="00431D30" w:rsidRPr="004C2740" w14:paraId="313A38E5" w14:textId="77777777" w:rsidTr="00334C30">
        <w:tc>
          <w:tcPr>
            <w:tcW w:w="305" w:type="pct"/>
            <w:shd w:val="clear" w:color="auto" w:fill="auto"/>
            <w:tcMar>
              <w:top w:w="0" w:type="dxa"/>
              <w:bottom w:w="0" w:type="dxa"/>
            </w:tcMar>
            <w:vAlign w:val="center"/>
          </w:tcPr>
          <w:p w14:paraId="443A0518" w14:textId="77777777" w:rsidR="00431D30" w:rsidRPr="004C2740" w:rsidRDefault="00431D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2165" w:type="pct"/>
            <w:shd w:val="clear" w:color="auto" w:fill="auto"/>
            <w:tcMar>
              <w:top w:w="0" w:type="dxa"/>
              <w:bottom w:w="0" w:type="dxa"/>
            </w:tcMar>
            <w:vAlign w:val="center"/>
          </w:tcPr>
          <w:p w14:paraId="00E2412A"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Total</w:t>
            </w:r>
          </w:p>
        </w:tc>
        <w:tc>
          <w:tcPr>
            <w:tcW w:w="957" w:type="pct"/>
            <w:shd w:val="clear" w:color="auto" w:fill="auto"/>
            <w:tcMar>
              <w:top w:w="0" w:type="dxa"/>
              <w:bottom w:w="0" w:type="dxa"/>
            </w:tcMar>
            <w:vAlign w:val="center"/>
          </w:tcPr>
          <w:p w14:paraId="02EA9AC3"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334,057.40</w:t>
            </w:r>
          </w:p>
        </w:tc>
        <w:tc>
          <w:tcPr>
            <w:tcW w:w="815" w:type="pct"/>
            <w:shd w:val="clear" w:color="auto" w:fill="auto"/>
            <w:tcMar>
              <w:top w:w="0" w:type="dxa"/>
              <w:bottom w:w="0" w:type="dxa"/>
            </w:tcMar>
            <w:vAlign w:val="center"/>
          </w:tcPr>
          <w:p w14:paraId="7D3FEEA6"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334,057.40</w:t>
            </w:r>
          </w:p>
        </w:tc>
        <w:tc>
          <w:tcPr>
            <w:tcW w:w="758" w:type="pct"/>
            <w:shd w:val="clear" w:color="auto" w:fill="auto"/>
            <w:tcMar>
              <w:top w:w="0" w:type="dxa"/>
              <w:bottom w:w="0" w:type="dxa"/>
            </w:tcMar>
            <w:vAlign w:val="center"/>
          </w:tcPr>
          <w:p w14:paraId="18B34A68" w14:textId="77777777" w:rsidR="00431D30" w:rsidRPr="004C2740" w:rsidRDefault="00334C30" w:rsidP="00A274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740">
              <w:rPr>
                <w:rFonts w:ascii="Arial" w:hAnsi="Arial" w:cs="Arial"/>
                <w:color w:val="010000"/>
                <w:sz w:val="20"/>
              </w:rPr>
              <w:t>-</w:t>
            </w:r>
          </w:p>
        </w:tc>
      </w:tr>
    </w:tbl>
    <w:p w14:paraId="27D24ABD" w14:textId="77777777" w:rsidR="00431D30" w:rsidRPr="004C2740" w:rsidRDefault="00431D30" w:rsidP="00A27426">
      <w:pPr>
        <w:tabs>
          <w:tab w:val="left" w:pos="432"/>
        </w:tabs>
        <w:spacing w:after="120" w:line="360" w:lineRule="auto"/>
        <w:jc w:val="both"/>
        <w:rPr>
          <w:rFonts w:ascii="Arial" w:eastAsia="Arial" w:hAnsi="Arial" w:cs="Arial"/>
          <w:color w:val="010000"/>
          <w:sz w:val="20"/>
          <w:szCs w:val="20"/>
        </w:rPr>
      </w:pPr>
    </w:p>
    <w:sectPr w:rsidR="00431D30" w:rsidRPr="004C2740" w:rsidSect="00334C3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0FAA"/>
    <w:multiLevelType w:val="multilevel"/>
    <w:tmpl w:val="4824DE9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C41666F"/>
    <w:multiLevelType w:val="multilevel"/>
    <w:tmpl w:val="1F2417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1DD0F47"/>
    <w:multiLevelType w:val="multilevel"/>
    <w:tmpl w:val="7596880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60E497C"/>
    <w:multiLevelType w:val="multilevel"/>
    <w:tmpl w:val="9A14620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30"/>
    <w:rsid w:val="00334C30"/>
    <w:rsid w:val="00431D30"/>
    <w:rsid w:val="004C2740"/>
    <w:rsid w:val="00A2742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17DCD"/>
  <w15:docId w15:val="{433B6F82-9A23-482F-8D77-0E3F43D4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w w:val="80"/>
      <w:sz w:val="18"/>
      <w:szCs w:val="18"/>
      <w:u w:val="none"/>
      <w:shd w:val="clear" w:color="auto" w:fill="auto"/>
    </w:rPr>
  </w:style>
  <w:style w:type="paragraph" w:styleId="BodyText">
    <w:name w:val="Body Text"/>
    <w:basedOn w:val="Normal"/>
    <w:link w:val="BodyTextChar"/>
    <w:qFormat/>
    <w:pPr>
      <w:spacing w:after="40" w:line="276" w:lineRule="auto"/>
    </w:pPr>
    <w:rPr>
      <w:rFonts w:ascii="Times New Roman" w:eastAsia="Times New Roman" w:hAnsi="Times New Roman" w:cs="Times New Roman"/>
      <w:sz w:val="22"/>
      <w:szCs w:val="22"/>
    </w:rPr>
  </w:style>
  <w:style w:type="paragraph" w:customStyle="1" w:styleId="Heading11">
    <w:name w:val="Heading #1"/>
    <w:basedOn w:val="Normal"/>
    <w:link w:val="Heading10"/>
    <w:pPr>
      <w:spacing w:after="60" w:line="276" w:lineRule="auto"/>
      <w:ind w:firstLine="190"/>
      <w:outlineLvl w:val="0"/>
    </w:pPr>
    <w:rPr>
      <w:rFonts w:ascii="Times New Roman" w:eastAsia="Times New Roman" w:hAnsi="Times New Roman" w:cs="Times New Roman"/>
      <w:b/>
      <w:bCs/>
      <w:sz w:val="22"/>
      <w:szCs w:val="22"/>
    </w:rPr>
  </w:style>
  <w:style w:type="paragraph" w:customStyle="1" w:styleId="Bodytext20">
    <w:name w:val="Body text (2)"/>
    <w:basedOn w:val="Normal"/>
    <w:link w:val="Bodytext2"/>
    <w:pPr>
      <w:spacing w:line="206" w:lineRule="auto"/>
      <w:ind w:left="6520"/>
    </w:pPr>
    <w:rPr>
      <w:rFonts w:ascii="Times New Roman" w:eastAsia="Times New Roman" w:hAnsi="Times New Roman" w:cs="Times New Roman"/>
      <w:sz w:val="17"/>
      <w:szCs w:val="17"/>
    </w:rPr>
  </w:style>
  <w:style w:type="paragraph" w:customStyle="1" w:styleId="Other0">
    <w:name w:val="Other"/>
    <w:basedOn w:val="Normal"/>
    <w:link w:val="Other"/>
    <w:pPr>
      <w:spacing w:after="40" w:line="276"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64" w:lineRule="auto"/>
      <w:ind w:left="180" w:hanging="180"/>
    </w:pPr>
    <w:rPr>
      <w:rFonts w:ascii="Times New Roman" w:eastAsia="Times New Roman" w:hAnsi="Times New Roman" w:cs="Times New Roman"/>
      <w:sz w:val="22"/>
      <w:szCs w:val="22"/>
    </w:rPr>
  </w:style>
  <w:style w:type="paragraph" w:customStyle="1" w:styleId="Bodytext40">
    <w:name w:val="Body text (4)"/>
    <w:basedOn w:val="Normal"/>
    <w:link w:val="Bodytext4"/>
    <w:pPr>
      <w:spacing w:after="60" w:line="226" w:lineRule="auto"/>
      <w:ind w:right="120"/>
      <w:jc w:val="right"/>
    </w:pPr>
    <w:rPr>
      <w:rFonts w:ascii="Times New Roman" w:eastAsia="Times New Roman" w:hAnsi="Times New Roman" w:cs="Times New Roman"/>
      <w:sz w:val="8"/>
      <w:szCs w:val="8"/>
    </w:rPr>
  </w:style>
  <w:style w:type="paragraph" w:customStyle="1" w:styleId="Bodytext30">
    <w:name w:val="Body text (3)"/>
    <w:basedOn w:val="Normal"/>
    <w:link w:val="Bodytext3"/>
    <w:pPr>
      <w:spacing w:line="283" w:lineRule="auto"/>
      <w:jc w:val="right"/>
    </w:pPr>
    <w:rPr>
      <w:rFonts w:ascii="Arial" w:eastAsia="Arial" w:hAnsi="Arial" w:cs="Arial"/>
      <w:b/>
      <w:bCs/>
      <w:w w:val="8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Y7hHO5fIZbLa/l0+MImpkq3jAw==">CgMxLjAyCGguZ2pkZ3hzOAByITExSlZRMlR3Zk1qVDhpb0F3Q3NpQkFKd1ZTVnVQWnBYNg==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2024-04-12T03:34:00Z</dcterms:created>
  <dcterms:modified xsi:type="dcterms:W3CDTF">2024-04-12T03:34:00Z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6e34e092c68f87643125e94b4283905bfe3cc54dc3f42464cb7d6889885e22a7</vt:lpwstr>
  </property>
</Properties>
</file>