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A26801" w:rsidR="00F1008E" w:rsidRPr="00CE4F67" w:rsidRDefault="0040437A" w:rsidP="008958C7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E4F67">
        <w:rPr>
          <w:rFonts w:ascii="Arial" w:hAnsi="Arial" w:cs="Arial"/>
          <w:b/>
          <w:bCs/>
          <w:color w:val="010000"/>
          <w:sz w:val="20"/>
        </w:rPr>
        <w:t>VIC123029:</w:t>
      </w:r>
      <w:r w:rsidRPr="00CE4F67">
        <w:rPr>
          <w:rFonts w:ascii="Arial" w:hAnsi="Arial" w:cs="Arial"/>
          <w:b/>
          <w:color w:val="010000"/>
          <w:sz w:val="20"/>
        </w:rPr>
        <w:t xml:space="preserve"> </w:t>
      </w:r>
      <w:r w:rsidR="006110AD" w:rsidRPr="00CE4F67">
        <w:rPr>
          <w:rFonts w:ascii="Arial" w:hAnsi="Arial" w:cs="Arial"/>
          <w:b/>
          <w:color w:val="010000"/>
          <w:sz w:val="20"/>
        </w:rPr>
        <w:t>Private placement of</w:t>
      </w:r>
      <w:r w:rsidRPr="00CE4F67">
        <w:rPr>
          <w:rFonts w:ascii="Arial" w:hAnsi="Arial" w:cs="Arial"/>
          <w:b/>
          <w:color w:val="010000"/>
          <w:sz w:val="20"/>
        </w:rPr>
        <w:t xml:space="preserve"> corporate bond</w:t>
      </w:r>
      <w:r w:rsidR="008958C7">
        <w:rPr>
          <w:rFonts w:ascii="Arial" w:hAnsi="Arial" w:cs="Arial"/>
          <w:b/>
          <w:color w:val="010000"/>
          <w:sz w:val="20"/>
        </w:rPr>
        <w:t>s in</w:t>
      </w:r>
      <w:r w:rsidRPr="00CE4F67">
        <w:rPr>
          <w:rFonts w:ascii="Arial" w:hAnsi="Arial" w:cs="Arial"/>
          <w:b/>
          <w:color w:val="010000"/>
          <w:sz w:val="20"/>
        </w:rPr>
        <w:t xml:space="preserve"> 2024</w:t>
      </w:r>
    </w:p>
    <w:p w14:paraId="00000002" w14:textId="77777777" w:rsidR="00F1008E" w:rsidRPr="00CE4F67" w:rsidRDefault="0040437A" w:rsidP="008958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 xml:space="preserve">On April 8, 2024, </w:t>
      </w:r>
      <w:proofErr w:type="spellStart"/>
      <w:r w:rsidRPr="00CE4F67">
        <w:rPr>
          <w:rFonts w:ascii="Arial" w:hAnsi="Arial" w:cs="Arial"/>
          <w:color w:val="010000"/>
          <w:sz w:val="20"/>
        </w:rPr>
        <w:t>Vingroup</w:t>
      </w:r>
      <w:proofErr w:type="spellEnd"/>
      <w:r w:rsidRPr="00CE4F67">
        <w:rPr>
          <w:rFonts w:ascii="Arial" w:hAnsi="Arial" w:cs="Arial"/>
          <w:color w:val="010000"/>
          <w:sz w:val="20"/>
        </w:rPr>
        <w:t xml:space="preserve"> Company - JSC announced Official Dispatch No. 130/2024/CV-TGD-VINGROUP as follows:</w:t>
      </w:r>
    </w:p>
    <w:p w14:paraId="00000003" w14:textId="4F83CF81" w:rsidR="00F1008E" w:rsidRPr="00CE4F67" w:rsidRDefault="0040437A" w:rsidP="008958C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 xml:space="preserve">On April 8, 2024, the Board of Directors of </w:t>
      </w:r>
      <w:proofErr w:type="spellStart"/>
      <w:r w:rsidRPr="00CE4F67">
        <w:rPr>
          <w:rFonts w:ascii="Arial" w:hAnsi="Arial" w:cs="Arial"/>
          <w:color w:val="010000"/>
          <w:sz w:val="20"/>
        </w:rPr>
        <w:t>Vingroup</w:t>
      </w:r>
      <w:proofErr w:type="spellEnd"/>
      <w:r w:rsidRPr="00CE4F67">
        <w:rPr>
          <w:rFonts w:ascii="Arial" w:hAnsi="Arial" w:cs="Arial"/>
          <w:color w:val="010000"/>
          <w:sz w:val="20"/>
        </w:rPr>
        <w:t xml:space="preserve"> Company announced Resolution No.</w:t>
      </w:r>
      <w:r w:rsidR="00CE4F67" w:rsidRPr="00CE4F67">
        <w:rPr>
          <w:rFonts w:ascii="Arial" w:hAnsi="Arial" w:cs="Arial"/>
          <w:color w:val="010000"/>
          <w:sz w:val="20"/>
        </w:rPr>
        <w:t xml:space="preserve"> </w:t>
      </w:r>
      <w:r w:rsidRPr="00CE4F67">
        <w:rPr>
          <w:rFonts w:ascii="Arial" w:hAnsi="Arial" w:cs="Arial"/>
          <w:color w:val="010000"/>
          <w:sz w:val="20"/>
        </w:rPr>
        <w:t xml:space="preserve">05/2024/NQ-HDQT-VINGROUP, (“Resolution No. 05/2024”). According to Resolution No. 05/2024, the Board of Directors approved the plan on corporate bond offering via private placement (“Bond”), including major conditions and articles as </w:t>
      </w:r>
      <w:r w:rsidR="006110AD" w:rsidRPr="00CE4F67">
        <w:rPr>
          <w:rFonts w:ascii="Arial" w:hAnsi="Arial" w:cs="Arial"/>
          <w:color w:val="010000"/>
          <w:sz w:val="20"/>
        </w:rPr>
        <w:t>follows</w:t>
      </w:r>
      <w:r w:rsidRPr="00CE4F67">
        <w:rPr>
          <w:rFonts w:ascii="Arial" w:hAnsi="Arial" w:cs="Arial"/>
          <w:color w:val="010000"/>
          <w:sz w:val="20"/>
        </w:rPr>
        <w:t>:</w:t>
      </w:r>
    </w:p>
    <w:p w14:paraId="00000004" w14:textId="77777777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>Total issue value: VND 8,000,000,000,000</w:t>
      </w:r>
    </w:p>
    <w:p w14:paraId="00000005" w14:textId="77777777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>Bond type: Corporate bonds that are not convertible, unwarranted, unsecured and establish a direct repayment obligation to the Issuer.</w:t>
      </w:r>
    </w:p>
    <w:p w14:paraId="00000006" w14:textId="77777777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>Number of rounds of issuance: 04 rounds</w:t>
      </w:r>
    </w:p>
    <w:p w14:paraId="00000007" w14:textId="15BAA50D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 xml:space="preserve">Expected issue date: Expected to be </w:t>
      </w:r>
      <w:r w:rsidR="008958C7">
        <w:rPr>
          <w:rFonts w:ascii="Arial" w:hAnsi="Arial" w:cs="Arial"/>
          <w:color w:val="010000"/>
          <w:sz w:val="20"/>
        </w:rPr>
        <w:t>offered</w:t>
      </w:r>
      <w:r w:rsidRPr="00CE4F67">
        <w:rPr>
          <w:rFonts w:ascii="Arial" w:hAnsi="Arial" w:cs="Arial"/>
          <w:color w:val="010000"/>
          <w:sz w:val="20"/>
        </w:rPr>
        <w:t xml:space="preserve"> from April 2024 to June 2024.</w:t>
      </w:r>
    </w:p>
    <w:p w14:paraId="00000008" w14:textId="77777777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>Bond term: Maximum 24 months from the issue date of the offering.</w:t>
      </w:r>
    </w:p>
    <w:p w14:paraId="00000009" w14:textId="77777777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  <w:tab w:val="right" w:pos="95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>Subjects participating in the offering: professional securities investors according to the provisions of law.</w:t>
      </w:r>
    </w:p>
    <w:p w14:paraId="0000000B" w14:textId="1147A88F" w:rsidR="00F1008E" w:rsidRPr="00CE4F67" w:rsidRDefault="0040437A" w:rsidP="00895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4F67">
        <w:rPr>
          <w:rFonts w:ascii="Arial" w:hAnsi="Arial" w:cs="Arial"/>
          <w:color w:val="010000"/>
          <w:sz w:val="20"/>
        </w:rPr>
        <w:t>Pan to use the capital obtained from the bond offering: Debt</w:t>
      </w:r>
      <w:r w:rsidR="008958C7">
        <w:rPr>
          <w:rFonts w:ascii="Arial" w:hAnsi="Arial" w:cs="Arial"/>
          <w:color w:val="010000"/>
          <w:sz w:val="20"/>
        </w:rPr>
        <w:t xml:space="preserve"> re</w:t>
      </w:r>
      <w:bookmarkStart w:id="0" w:name="_GoBack"/>
      <w:bookmarkEnd w:id="0"/>
      <w:r w:rsidR="008958C7">
        <w:rPr>
          <w:rFonts w:ascii="Arial" w:hAnsi="Arial" w:cs="Arial"/>
          <w:color w:val="010000"/>
          <w:sz w:val="20"/>
        </w:rPr>
        <w:t>structuring</w:t>
      </w:r>
      <w:r w:rsidRPr="00CE4F67">
        <w:rPr>
          <w:rFonts w:ascii="Arial" w:hAnsi="Arial" w:cs="Arial"/>
          <w:color w:val="010000"/>
          <w:sz w:val="20"/>
        </w:rPr>
        <w:t xml:space="preserve"> of the Issuer.</w:t>
      </w:r>
    </w:p>
    <w:sectPr w:rsidR="00F1008E" w:rsidRPr="00CE4F67" w:rsidSect="004043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EAE"/>
    <w:multiLevelType w:val="multilevel"/>
    <w:tmpl w:val="A23A149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E"/>
    <w:rsid w:val="0040437A"/>
    <w:rsid w:val="006110AD"/>
    <w:rsid w:val="008958C7"/>
    <w:rsid w:val="00CE4F67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2DD58"/>
  <w15:docId w15:val="{433B6F82-9A23-482F-8D77-0E3F43D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Arial" w:eastAsia="Arial" w:hAnsi="Arial" w:cs="Arial"/>
      <w:b/>
      <w:bCs/>
      <w:sz w:val="12"/>
      <w:szCs w:val="1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1pBGdwHBpysrjh6HXBlBUxO9+A==">CgMxLjA4AHIhMUZqVXhpektoM0RQU3BOOTlrSkpLaUltQzdSVzBzN0hT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2024-04-12T03:35:00Z</dcterms:created>
  <dcterms:modified xsi:type="dcterms:W3CDTF">2024-04-12T03:35:00Z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aa320a33b961bfb316b9a65a92b49ec4b69769aff934524ead6c7b2c73d0fb04</vt:lpwstr>
  </property>
</Properties>
</file>