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47708" w:rsidRPr="006B67B3" w:rsidRDefault="006B67B3" w:rsidP="00553A5B">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proofErr w:type="spellStart"/>
      <w:r w:rsidRPr="006B67B3">
        <w:rPr>
          <w:rFonts w:ascii="Arial" w:hAnsi="Arial" w:cs="Arial"/>
          <w:b/>
          <w:bCs/>
          <w:color w:val="010000"/>
          <w:sz w:val="20"/>
        </w:rPr>
        <w:t>ONW</w:t>
      </w:r>
      <w:proofErr w:type="spellEnd"/>
      <w:r w:rsidRPr="006B67B3">
        <w:rPr>
          <w:rFonts w:ascii="Arial" w:hAnsi="Arial" w:cs="Arial"/>
          <w:b/>
          <w:bCs/>
          <w:color w:val="010000"/>
          <w:sz w:val="20"/>
        </w:rPr>
        <w:t>:</w:t>
      </w:r>
      <w:r w:rsidRPr="006B67B3">
        <w:rPr>
          <w:rFonts w:ascii="Arial" w:hAnsi="Arial" w:cs="Arial"/>
          <w:b/>
          <w:color w:val="010000"/>
          <w:sz w:val="20"/>
        </w:rPr>
        <w:t xml:space="preserve"> Board Resolution</w:t>
      </w:r>
    </w:p>
    <w:p w14:paraId="00000002" w14:textId="0AD8EBC9" w:rsidR="00C47708" w:rsidRPr="006B67B3" w:rsidRDefault="006B67B3" w:rsidP="00553A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67B3">
        <w:rPr>
          <w:rFonts w:ascii="Arial" w:hAnsi="Arial" w:cs="Arial"/>
          <w:color w:val="010000"/>
          <w:sz w:val="20"/>
        </w:rPr>
        <w:t xml:space="preserve">On April 12, 2024, One World Services Joint Stock Company announced Resolution No. 12.04/NQ- </w:t>
      </w:r>
      <w:proofErr w:type="spellStart"/>
      <w:r w:rsidRPr="006B67B3">
        <w:rPr>
          <w:rFonts w:ascii="Arial" w:hAnsi="Arial" w:cs="Arial"/>
          <w:color w:val="010000"/>
          <w:sz w:val="20"/>
        </w:rPr>
        <w:t>HDQT</w:t>
      </w:r>
      <w:proofErr w:type="spellEnd"/>
      <w:r w:rsidRPr="006B67B3">
        <w:rPr>
          <w:rFonts w:ascii="Arial" w:hAnsi="Arial" w:cs="Arial"/>
          <w:color w:val="010000"/>
          <w:sz w:val="20"/>
        </w:rPr>
        <w:t>/</w:t>
      </w:r>
      <w:proofErr w:type="spellStart"/>
      <w:r w:rsidRPr="006B67B3">
        <w:rPr>
          <w:rFonts w:ascii="Arial" w:hAnsi="Arial" w:cs="Arial"/>
          <w:color w:val="010000"/>
          <w:sz w:val="20"/>
        </w:rPr>
        <w:t>ONW</w:t>
      </w:r>
      <w:proofErr w:type="spellEnd"/>
      <w:r w:rsidRPr="006B67B3">
        <w:rPr>
          <w:rFonts w:ascii="Arial" w:hAnsi="Arial" w:cs="Arial"/>
          <w:color w:val="010000"/>
          <w:sz w:val="20"/>
        </w:rPr>
        <w:t xml:space="preserve"> on extending the meeting organization time and announcing the venue of the Annual General Meeting of Shareholders 2024 as follows:</w:t>
      </w:r>
    </w:p>
    <w:p w14:paraId="00000003" w14:textId="77777777" w:rsidR="00C47708" w:rsidRPr="006B67B3" w:rsidRDefault="006B67B3" w:rsidP="00553A5B">
      <w:pPr>
        <w:pBdr>
          <w:top w:val="nil"/>
          <w:left w:val="nil"/>
          <w:bottom w:val="nil"/>
          <w:right w:val="nil"/>
          <w:between w:val="nil"/>
        </w:pBdr>
        <w:tabs>
          <w:tab w:val="left" w:pos="432"/>
          <w:tab w:val="left" w:pos="5634"/>
          <w:tab w:val="left" w:pos="8842"/>
          <w:tab w:val="right" w:pos="10315"/>
        </w:tabs>
        <w:spacing w:after="120" w:line="360" w:lineRule="auto"/>
        <w:jc w:val="both"/>
        <w:rPr>
          <w:rFonts w:ascii="Arial" w:eastAsia="Arial" w:hAnsi="Arial" w:cs="Arial"/>
          <w:color w:val="010000"/>
          <w:sz w:val="20"/>
          <w:szCs w:val="20"/>
        </w:rPr>
      </w:pPr>
      <w:bookmarkStart w:id="1" w:name="_heading=h.gjdgxs"/>
      <w:bookmarkEnd w:id="1"/>
      <w:r w:rsidRPr="006B67B3">
        <w:rPr>
          <w:rFonts w:ascii="Arial" w:hAnsi="Arial" w:cs="Arial"/>
          <w:color w:val="010000"/>
          <w:sz w:val="20"/>
        </w:rPr>
        <w:t>Article 1: Pursuant to the provisions of law and the company's charter, the Annual General Meeting of Shareholders is held within four (04) months from the end of the fiscal year. However, in order to have enough time for the preparation of the meeting to be successful, the Board of Directors approved the extension of the time for holding the Annual General Meeting of Shareholders 2024 as follows:</w:t>
      </w:r>
    </w:p>
    <w:p w14:paraId="00000004" w14:textId="3EDA21E9" w:rsidR="00C47708" w:rsidRPr="006B67B3" w:rsidRDefault="006B67B3" w:rsidP="00553A5B">
      <w:pPr>
        <w:numPr>
          <w:ilvl w:val="0"/>
          <w:numId w:val="1"/>
        </w:numPr>
        <w:pBdr>
          <w:top w:val="nil"/>
          <w:left w:val="nil"/>
          <w:bottom w:val="nil"/>
          <w:right w:val="nil"/>
          <w:between w:val="nil"/>
        </w:pBdr>
        <w:tabs>
          <w:tab w:val="left" w:pos="432"/>
          <w:tab w:val="left" w:pos="3250"/>
        </w:tabs>
        <w:spacing w:after="120" w:line="360" w:lineRule="auto"/>
        <w:ind w:left="0" w:firstLine="0"/>
        <w:rPr>
          <w:rFonts w:ascii="Arial" w:eastAsia="Arial" w:hAnsi="Arial" w:cs="Arial"/>
          <w:color w:val="010000"/>
          <w:sz w:val="20"/>
          <w:szCs w:val="20"/>
        </w:rPr>
      </w:pPr>
      <w:r w:rsidRPr="006B67B3">
        <w:rPr>
          <w:rFonts w:ascii="Arial" w:hAnsi="Arial" w:cs="Arial"/>
          <w:color w:val="010000"/>
          <w:sz w:val="20"/>
        </w:rPr>
        <w:t>Time: 09.00 a.m., Saturday, May 11, 2024</w:t>
      </w:r>
    </w:p>
    <w:p w14:paraId="00000005" w14:textId="59B35759" w:rsidR="00C47708" w:rsidRPr="006B67B3" w:rsidRDefault="006B67B3" w:rsidP="00553A5B">
      <w:pPr>
        <w:numPr>
          <w:ilvl w:val="0"/>
          <w:numId w:val="1"/>
        </w:numPr>
        <w:pBdr>
          <w:top w:val="nil"/>
          <w:left w:val="nil"/>
          <w:bottom w:val="nil"/>
          <w:right w:val="nil"/>
          <w:between w:val="nil"/>
        </w:pBdr>
        <w:tabs>
          <w:tab w:val="left" w:pos="432"/>
          <w:tab w:val="left" w:pos="3275"/>
          <w:tab w:val="left" w:pos="8893"/>
          <w:tab w:val="right" w:pos="10315"/>
        </w:tabs>
        <w:spacing w:after="120" w:line="360" w:lineRule="auto"/>
        <w:ind w:left="0" w:firstLine="0"/>
        <w:rPr>
          <w:rFonts w:ascii="Arial" w:eastAsia="Arial" w:hAnsi="Arial" w:cs="Arial"/>
          <w:color w:val="010000"/>
          <w:sz w:val="20"/>
          <w:szCs w:val="20"/>
        </w:rPr>
      </w:pPr>
      <w:r w:rsidRPr="006B67B3">
        <w:rPr>
          <w:rFonts w:ascii="Arial" w:hAnsi="Arial" w:cs="Arial"/>
          <w:color w:val="010000"/>
          <w:sz w:val="20"/>
        </w:rPr>
        <w:t xml:space="preserve">Venue: Floor 4, Lot A1, Yen </w:t>
      </w:r>
      <w:proofErr w:type="spellStart"/>
      <w:r w:rsidRPr="006B67B3">
        <w:rPr>
          <w:rFonts w:ascii="Arial" w:hAnsi="Arial" w:cs="Arial"/>
          <w:color w:val="010000"/>
          <w:sz w:val="20"/>
        </w:rPr>
        <w:t>Hoa</w:t>
      </w:r>
      <w:proofErr w:type="spellEnd"/>
      <w:r w:rsidRPr="006B67B3">
        <w:rPr>
          <w:rFonts w:ascii="Arial" w:hAnsi="Arial" w:cs="Arial"/>
          <w:color w:val="010000"/>
          <w:sz w:val="20"/>
        </w:rPr>
        <w:t xml:space="preserve"> Urban Area, Ha Yen Street, Yen </w:t>
      </w:r>
      <w:proofErr w:type="spellStart"/>
      <w:r w:rsidRPr="006B67B3">
        <w:rPr>
          <w:rFonts w:ascii="Arial" w:hAnsi="Arial" w:cs="Arial"/>
          <w:color w:val="010000"/>
          <w:sz w:val="20"/>
        </w:rPr>
        <w:t>Hoa</w:t>
      </w:r>
      <w:proofErr w:type="spellEnd"/>
      <w:r w:rsidRPr="006B67B3">
        <w:rPr>
          <w:rFonts w:ascii="Arial" w:hAnsi="Arial" w:cs="Arial"/>
          <w:color w:val="010000"/>
          <w:sz w:val="20"/>
        </w:rPr>
        <w:t xml:space="preserve"> Ward, </w:t>
      </w:r>
      <w:proofErr w:type="spellStart"/>
      <w:r w:rsidRPr="006B67B3">
        <w:rPr>
          <w:rFonts w:ascii="Arial" w:hAnsi="Arial" w:cs="Arial"/>
          <w:color w:val="010000"/>
          <w:sz w:val="20"/>
        </w:rPr>
        <w:t>Cau</w:t>
      </w:r>
      <w:proofErr w:type="spellEnd"/>
      <w:r w:rsidRPr="006B67B3">
        <w:rPr>
          <w:rFonts w:ascii="Arial" w:hAnsi="Arial" w:cs="Arial"/>
          <w:color w:val="010000"/>
          <w:sz w:val="20"/>
        </w:rPr>
        <w:t xml:space="preserve"> </w:t>
      </w:r>
      <w:proofErr w:type="spellStart"/>
      <w:r w:rsidRPr="006B67B3">
        <w:rPr>
          <w:rFonts w:ascii="Arial" w:hAnsi="Arial" w:cs="Arial"/>
          <w:color w:val="010000"/>
          <w:sz w:val="20"/>
        </w:rPr>
        <w:t>Giay</w:t>
      </w:r>
      <w:proofErr w:type="spellEnd"/>
      <w:r w:rsidRPr="006B67B3">
        <w:rPr>
          <w:rFonts w:ascii="Arial" w:hAnsi="Arial" w:cs="Arial"/>
          <w:color w:val="010000"/>
          <w:sz w:val="20"/>
        </w:rPr>
        <w:t xml:space="preserve"> District, Hanoi.</w:t>
      </w:r>
    </w:p>
    <w:p w14:paraId="00000006" w14:textId="77777777" w:rsidR="00C47708" w:rsidRPr="006B67B3" w:rsidRDefault="006B67B3" w:rsidP="00553A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67B3">
        <w:rPr>
          <w:rFonts w:ascii="Arial" w:hAnsi="Arial" w:cs="Arial"/>
          <w:color w:val="010000"/>
          <w:sz w:val="20"/>
        </w:rPr>
        <w:t>Article 2: Terms of enforcement</w:t>
      </w:r>
    </w:p>
    <w:p w14:paraId="00000007" w14:textId="77777777" w:rsidR="00C47708" w:rsidRPr="006B67B3" w:rsidRDefault="006B67B3" w:rsidP="00553A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B67B3">
        <w:rPr>
          <w:rFonts w:ascii="Arial" w:hAnsi="Arial" w:cs="Arial"/>
          <w:color w:val="010000"/>
          <w:sz w:val="20"/>
        </w:rPr>
        <w:t>This Resolution takes effect from the date of its signing. Members of the Board of Directors, the Supervisory Board, the Board of Managers of the Company and related individuals are responsible for implementation.</w:t>
      </w:r>
    </w:p>
    <w:sectPr w:rsidR="00C47708" w:rsidRPr="006B67B3" w:rsidSect="00553A5B">
      <w:pgSz w:w="11906" w:h="16838"/>
      <w:pgMar w:top="1440" w:right="1440" w:bottom="1440" w:left="1440" w:header="0" w:footer="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A17242"/>
    <w:multiLevelType w:val="multilevel"/>
    <w:tmpl w:val="015A50B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708"/>
    <w:rsid w:val="003B55EB"/>
    <w:rsid w:val="00553A5B"/>
    <w:rsid w:val="006B67B3"/>
    <w:rsid w:val="00C4770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248CE1"/>
  <w15:docId w15:val="{6DB64FFE-029D-4660-BC79-652BCB2E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E31515"/>
      <w:sz w:val="9"/>
      <w:szCs w:val="9"/>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E31515"/>
      <w:sz w:val="16"/>
      <w:szCs w:val="16"/>
      <w:u w:val="none"/>
      <w:shd w:val="clear" w:color="auto" w:fill="auto"/>
    </w:rPr>
  </w:style>
  <w:style w:type="paragraph" w:styleId="BodyText">
    <w:name w:val="Body Text"/>
    <w:basedOn w:val="Normal"/>
    <w:link w:val="BodyTextChar"/>
    <w:qFormat/>
    <w:pPr>
      <w:spacing w:after="190" w:line="300" w:lineRule="auto"/>
    </w:pPr>
    <w:rPr>
      <w:rFonts w:ascii="Times New Roman" w:eastAsia="Times New Roman" w:hAnsi="Times New Roman" w:cs="Times New Roman"/>
      <w:sz w:val="20"/>
      <w:szCs w:val="20"/>
    </w:rPr>
  </w:style>
  <w:style w:type="paragraph" w:customStyle="1" w:styleId="Bodytext20">
    <w:name w:val="Body text (2)"/>
    <w:basedOn w:val="Normal"/>
    <w:link w:val="Bodytext2"/>
    <w:pPr>
      <w:spacing w:line="386" w:lineRule="auto"/>
      <w:ind w:left="2300" w:firstLine="10"/>
    </w:pPr>
    <w:rPr>
      <w:rFonts w:ascii="Arial" w:eastAsia="Arial" w:hAnsi="Arial" w:cs="Arial"/>
      <w:sz w:val="20"/>
      <w:szCs w:val="20"/>
    </w:rPr>
  </w:style>
  <w:style w:type="paragraph" w:customStyle="1" w:styleId="Bodytext40">
    <w:name w:val="Body text (4)"/>
    <w:basedOn w:val="Normal"/>
    <w:link w:val="Bodytext4"/>
    <w:pPr>
      <w:spacing w:after="60"/>
    </w:pPr>
    <w:rPr>
      <w:rFonts w:ascii="Arial" w:eastAsia="Arial" w:hAnsi="Arial" w:cs="Arial"/>
      <w:color w:val="E31515"/>
      <w:sz w:val="9"/>
      <w:szCs w:val="9"/>
    </w:rPr>
  </w:style>
  <w:style w:type="paragraph" w:customStyle="1" w:styleId="Bodytext30">
    <w:name w:val="Body text (3)"/>
    <w:basedOn w:val="Normal"/>
    <w:link w:val="Bodytext3"/>
    <w:pPr>
      <w:spacing w:after="260" w:line="209" w:lineRule="auto"/>
    </w:pPr>
    <w:rPr>
      <w:rFonts w:ascii="Times New Roman" w:eastAsia="Times New Roman" w:hAnsi="Times New Roman" w:cs="Times New Roman"/>
      <w:color w:val="E31515"/>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pTnA28LzZXGgMr8YLFPhVxbrpQ==">CgMxLjAyCGguZ2pkZ3hzOAByITFTOG5qZHg3Rm9yMGJzQV81ckxuWDV4aHVlVTJpMG0wTA==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2024-04-16T03:48:00Z</dcterms:created>
  <dcterms:modified xsi:type="dcterms:W3CDTF">2024-04-16T03:48:00Z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ff7bddabfb82b0565dd7a590470fc15845cdc372f756912f78eeba43a27500ab</vt:lpwstr>
  </property>
</Properties>
</file>