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C43D7E" w:rsidRPr="004118A1" w:rsidRDefault="00570412" w:rsidP="00305966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b/>
          <w:color w:val="010000"/>
          <w:sz w:val="20"/>
          <w:szCs w:val="20"/>
        </w:rPr>
      </w:pPr>
      <w:r w:rsidRPr="004118A1">
        <w:rPr>
          <w:rFonts w:ascii="Arial" w:hAnsi="Arial"/>
          <w:b/>
          <w:color w:val="010000"/>
          <w:sz w:val="20"/>
        </w:rPr>
        <w:t>TVC: Board Resolution</w:t>
      </w:r>
    </w:p>
    <w:p w14:paraId="00000002" w14:textId="7E89DF17" w:rsidR="00C43D7E" w:rsidRPr="004118A1" w:rsidRDefault="00570412" w:rsidP="00305966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4118A1">
        <w:rPr>
          <w:rFonts w:ascii="Arial" w:hAnsi="Arial"/>
          <w:color w:val="010000"/>
          <w:sz w:val="20"/>
        </w:rPr>
        <w:t xml:space="preserve">On April 11, 2024, Tri Viet Asset Management Corporation Joint Stock Company announced Resolution No. 04/2024/NQ-HDQT/TVC on </w:t>
      </w:r>
      <w:r w:rsidR="00222A64" w:rsidRPr="004118A1">
        <w:rPr>
          <w:rFonts w:ascii="Arial" w:hAnsi="Arial"/>
          <w:color w:val="010000"/>
          <w:sz w:val="20"/>
        </w:rPr>
        <w:t>c</w:t>
      </w:r>
      <w:r w:rsidRPr="004118A1">
        <w:rPr>
          <w:rFonts w:ascii="Arial" w:hAnsi="Arial"/>
          <w:color w:val="010000"/>
          <w:sz w:val="20"/>
        </w:rPr>
        <w:t xml:space="preserve">onvening the Annual </w:t>
      </w:r>
      <w:r w:rsidR="00305966">
        <w:rPr>
          <w:rFonts w:ascii="Arial" w:hAnsi="Arial"/>
          <w:color w:val="010000"/>
          <w:sz w:val="20"/>
        </w:rPr>
        <w:t>General Meeting</w:t>
      </w:r>
      <w:r w:rsidRPr="004118A1">
        <w:rPr>
          <w:rFonts w:ascii="Arial" w:hAnsi="Arial"/>
          <w:color w:val="010000"/>
          <w:sz w:val="20"/>
        </w:rPr>
        <w:t xml:space="preserve"> 2024 as follows: </w:t>
      </w:r>
    </w:p>
    <w:p w14:paraId="00000003" w14:textId="6410761C" w:rsidR="00C43D7E" w:rsidRPr="004118A1" w:rsidRDefault="00570412" w:rsidP="00305966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4118A1">
        <w:rPr>
          <w:rFonts w:ascii="Arial" w:hAnsi="Arial"/>
          <w:color w:val="010000"/>
          <w:sz w:val="20"/>
        </w:rPr>
        <w:t xml:space="preserve">‎‎Article 1. Approve on convening the Annual </w:t>
      </w:r>
      <w:r w:rsidR="00305966">
        <w:rPr>
          <w:rFonts w:ascii="Arial" w:hAnsi="Arial"/>
          <w:color w:val="010000"/>
          <w:sz w:val="20"/>
        </w:rPr>
        <w:t>General Meeting</w:t>
      </w:r>
      <w:r w:rsidRPr="004118A1">
        <w:rPr>
          <w:rFonts w:ascii="Arial" w:hAnsi="Arial"/>
          <w:color w:val="010000"/>
          <w:sz w:val="20"/>
        </w:rPr>
        <w:t xml:space="preserve"> 2024, specifically as follows:</w:t>
      </w:r>
    </w:p>
    <w:p w14:paraId="00000004" w14:textId="3A8161B8" w:rsidR="00C43D7E" w:rsidRPr="004118A1" w:rsidRDefault="00222A64" w:rsidP="0030596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52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4118A1">
        <w:rPr>
          <w:rFonts w:ascii="Arial" w:hAnsi="Arial"/>
          <w:color w:val="010000"/>
          <w:sz w:val="20"/>
        </w:rPr>
        <w:t xml:space="preserve">Record date to exercise the rights to attend the Annual </w:t>
      </w:r>
      <w:r w:rsidR="00305966">
        <w:rPr>
          <w:rFonts w:ascii="Arial" w:hAnsi="Arial"/>
          <w:color w:val="010000"/>
          <w:sz w:val="20"/>
        </w:rPr>
        <w:t>General Meeting</w:t>
      </w:r>
      <w:r w:rsidRPr="004118A1">
        <w:rPr>
          <w:rFonts w:ascii="Arial" w:hAnsi="Arial"/>
          <w:color w:val="010000"/>
          <w:sz w:val="20"/>
        </w:rPr>
        <w:t xml:space="preserve"> 2024: Thursday, May 02, 2024</w:t>
      </w:r>
    </w:p>
    <w:p w14:paraId="00000005" w14:textId="35FB6639" w:rsidR="00C43D7E" w:rsidRPr="004118A1" w:rsidRDefault="00570412" w:rsidP="0030596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50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4118A1">
        <w:rPr>
          <w:rFonts w:ascii="Arial" w:hAnsi="Arial"/>
          <w:color w:val="010000"/>
          <w:sz w:val="20"/>
        </w:rPr>
        <w:t xml:space="preserve">Expected </w:t>
      </w:r>
      <w:r w:rsidR="00222A64" w:rsidRPr="004118A1">
        <w:rPr>
          <w:rFonts w:ascii="Arial" w:hAnsi="Arial"/>
          <w:color w:val="010000"/>
          <w:sz w:val="20"/>
        </w:rPr>
        <w:t xml:space="preserve">meeting </w:t>
      </w:r>
      <w:r w:rsidR="00305966">
        <w:rPr>
          <w:rFonts w:ascii="Arial" w:hAnsi="Arial"/>
          <w:color w:val="010000"/>
          <w:sz w:val="20"/>
        </w:rPr>
        <w:t>date</w:t>
      </w:r>
      <w:r w:rsidRPr="004118A1">
        <w:rPr>
          <w:rFonts w:ascii="Arial" w:hAnsi="Arial"/>
          <w:color w:val="010000"/>
          <w:sz w:val="20"/>
        </w:rPr>
        <w:t xml:space="preserve">: June </w:t>
      </w:r>
      <w:r w:rsidR="00222A64" w:rsidRPr="004118A1">
        <w:rPr>
          <w:rFonts w:ascii="Arial" w:hAnsi="Arial"/>
          <w:color w:val="010000"/>
          <w:sz w:val="20"/>
        </w:rPr>
        <w:t>0</w:t>
      </w:r>
      <w:r w:rsidRPr="004118A1">
        <w:rPr>
          <w:rFonts w:ascii="Arial" w:hAnsi="Arial"/>
          <w:color w:val="010000"/>
          <w:sz w:val="20"/>
        </w:rPr>
        <w:t>8, 2024 (Specific meeting time will be announced in the meeting invitation).</w:t>
      </w:r>
    </w:p>
    <w:p w14:paraId="00000006" w14:textId="6D916A8B" w:rsidR="00C43D7E" w:rsidRPr="004118A1" w:rsidRDefault="00222A64" w:rsidP="0030596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50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4118A1">
        <w:rPr>
          <w:rFonts w:ascii="Arial" w:hAnsi="Arial"/>
          <w:color w:val="010000"/>
          <w:sz w:val="20"/>
        </w:rPr>
        <w:t>Expected venue: In Hanoi</w:t>
      </w:r>
    </w:p>
    <w:p w14:paraId="00000007" w14:textId="77777777" w:rsidR="00C43D7E" w:rsidRPr="004118A1" w:rsidRDefault="00570412" w:rsidP="0030596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50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4118A1">
        <w:rPr>
          <w:rFonts w:ascii="Arial" w:hAnsi="Arial"/>
          <w:color w:val="010000"/>
          <w:sz w:val="20"/>
        </w:rPr>
        <w:t>Meeting form: In person and/or online (The specific meeting format will be announced in the meeting invitation).</w:t>
      </w:r>
    </w:p>
    <w:p w14:paraId="00000008" w14:textId="71CE4000" w:rsidR="00C43D7E" w:rsidRPr="004118A1" w:rsidRDefault="00570412" w:rsidP="0030596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50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4118A1">
        <w:rPr>
          <w:rFonts w:ascii="Arial" w:hAnsi="Arial"/>
          <w:color w:val="010000"/>
          <w:sz w:val="20"/>
        </w:rPr>
        <w:t xml:space="preserve">Expected </w:t>
      </w:r>
      <w:r w:rsidR="00222A64" w:rsidRPr="004118A1">
        <w:rPr>
          <w:rFonts w:ascii="Arial" w:hAnsi="Arial"/>
          <w:color w:val="010000"/>
          <w:sz w:val="20"/>
        </w:rPr>
        <w:t>m</w:t>
      </w:r>
      <w:r w:rsidRPr="004118A1">
        <w:rPr>
          <w:rFonts w:ascii="Arial" w:hAnsi="Arial"/>
          <w:color w:val="010000"/>
          <w:sz w:val="20"/>
        </w:rPr>
        <w:t>eeting contents:</w:t>
      </w:r>
    </w:p>
    <w:p w14:paraId="00000009" w14:textId="67155134" w:rsidR="00C43D7E" w:rsidRPr="004118A1" w:rsidRDefault="00570412" w:rsidP="0030596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4118A1">
        <w:rPr>
          <w:rFonts w:ascii="Arial" w:hAnsi="Arial"/>
          <w:color w:val="010000"/>
          <w:sz w:val="20"/>
        </w:rPr>
        <w:t>Approve the Report on activities of the Board of Directors in 2023 and the plan for 2024</w:t>
      </w:r>
      <w:r w:rsidR="00222A64" w:rsidRPr="004118A1">
        <w:rPr>
          <w:rFonts w:ascii="Arial" w:hAnsi="Arial"/>
          <w:color w:val="010000"/>
          <w:sz w:val="20"/>
        </w:rPr>
        <w:t>;</w:t>
      </w:r>
    </w:p>
    <w:p w14:paraId="0000000A" w14:textId="375FD563" w:rsidR="00C43D7E" w:rsidRPr="004118A1" w:rsidRDefault="00222A64" w:rsidP="0030596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4118A1">
        <w:rPr>
          <w:rFonts w:ascii="Arial" w:hAnsi="Arial"/>
          <w:color w:val="010000"/>
          <w:sz w:val="20"/>
        </w:rPr>
        <w:t xml:space="preserve">Approve the Report on activities of the </w:t>
      </w:r>
      <w:r w:rsidR="00305966">
        <w:rPr>
          <w:rFonts w:ascii="Arial" w:hAnsi="Arial"/>
          <w:color w:val="010000"/>
          <w:sz w:val="20"/>
        </w:rPr>
        <w:t>Executive Board</w:t>
      </w:r>
      <w:r w:rsidRPr="004118A1">
        <w:rPr>
          <w:rFonts w:ascii="Arial" w:hAnsi="Arial"/>
          <w:color w:val="010000"/>
          <w:sz w:val="20"/>
        </w:rPr>
        <w:t xml:space="preserve"> in 2023 and the plan for 2024;</w:t>
      </w:r>
    </w:p>
    <w:p w14:paraId="0000000B" w14:textId="77777777" w:rsidR="00C43D7E" w:rsidRPr="004118A1" w:rsidRDefault="00570412" w:rsidP="0030596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4118A1">
        <w:rPr>
          <w:rFonts w:ascii="Arial" w:hAnsi="Arial"/>
          <w:color w:val="010000"/>
          <w:sz w:val="20"/>
        </w:rPr>
        <w:t>Approve the Report on activities of the Supervisory Board in 2023 and the plan for 2024.</w:t>
      </w:r>
    </w:p>
    <w:p w14:paraId="0000000C" w14:textId="77777777" w:rsidR="00C43D7E" w:rsidRPr="004118A1" w:rsidRDefault="00570412" w:rsidP="0030596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4118A1">
        <w:rPr>
          <w:rFonts w:ascii="Arial" w:hAnsi="Arial"/>
          <w:color w:val="010000"/>
          <w:sz w:val="20"/>
        </w:rPr>
        <w:t>Approve the Audited Financial Statements 2023;</w:t>
      </w:r>
    </w:p>
    <w:p w14:paraId="0000000D" w14:textId="17F07AD0" w:rsidR="00C43D7E" w:rsidRPr="004118A1" w:rsidRDefault="00570412" w:rsidP="0030596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4118A1">
        <w:rPr>
          <w:rFonts w:ascii="Arial" w:hAnsi="Arial"/>
          <w:color w:val="010000"/>
          <w:sz w:val="20"/>
        </w:rPr>
        <w:t xml:space="preserve">Approve the selection of an audit </w:t>
      </w:r>
      <w:r w:rsidR="00222A64" w:rsidRPr="004118A1">
        <w:rPr>
          <w:rFonts w:ascii="Arial" w:hAnsi="Arial"/>
          <w:color w:val="010000"/>
          <w:sz w:val="20"/>
        </w:rPr>
        <w:t>company</w:t>
      </w:r>
      <w:r w:rsidRPr="004118A1">
        <w:rPr>
          <w:rFonts w:ascii="Arial" w:hAnsi="Arial"/>
          <w:color w:val="010000"/>
          <w:sz w:val="20"/>
        </w:rPr>
        <w:t xml:space="preserve"> for the Financial Statements 2024</w:t>
      </w:r>
    </w:p>
    <w:p w14:paraId="0000000E" w14:textId="77777777" w:rsidR="00C43D7E" w:rsidRPr="004118A1" w:rsidRDefault="00570412" w:rsidP="0030596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4118A1">
        <w:rPr>
          <w:rFonts w:ascii="Arial" w:hAnsi="Arial"/>
          <w:color w:val="010000"/>
          <w:sz w:val="20"/>
        </w:rPr>
        <w:t>Approve the profit distribution plan in 2023 and the plan for 2024;</w:t>
      </w:r>
    </w:p>
    <w:p w14:paraId="0000000F" w14:textId="37D210BF" w:rsidR="00C43D7E" w:rsidRPr="004118A1" w:rsidRDefault="00570412" w:rsidP="0030596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4118A1">
        <w:rPr>
          <w:rFonts w:ascii="Arial" w:hAnsi="Arial"/>
          <w:color w:val="010000"/>
          <w:sz w:val="20"/>
        </w:rPr>
        <w:t xml:space="preserve">Other contents under the authority of the </w:t>
      </w:r>
      <w:r w:rsidR="00305966">
        <w:rPr>
          <w:rFonts w:ascii="Arial" w:hAnsi="Arial"/>
          <w:color w:val="010000"/>
          <w:sz w:val="20"/>
        </w:rPr>
        <w:t>General Meeting</w:t>
      </w:r>
      <w:r w:rsidRPr="004118A1">
        <w:rPr>
          <w:rFonts w:ascii="Arial" w:hAnsi="Arial"/>
          <w:color w:val="010000"/>
          <w:sz w:val="20"/>
        </w:rPr>
        <w:t xml:space="preserve"> </w:t>
      </w:r>
      <w:r w:rsidR="00305966">
        <w:rPr>
          <w:rFonts w:ascii="Arial" w:hAnsi="Arial"/>
          <w:color w:val="010000"/>
          <w:sz w:val="20"/>
        </w:rPr>
        <w:t>under the</w:t>
      </w:r>
      <w:r w:rsidRPr="004118A1">
        <w:rPr>
          <w:rFonts w:ascii="Arial" w:hAnsi="Arial"/>
          <w:color w:val="010000"/>
          <w:sz w:val="20"/>
        </w:rPr>
        <w:t xml:space="preserve"> Company's Charter and </w:t>
      </w:r>
      <w:r w:rsidR="00305966">
        <w:rPr>
          <w:rFonts w:ascii="Arial" w:hAnsi="Arial"/>
          <w:color w:val="010000"/>
          <w:sz w:val="20"/>
        </w:rPr>
        <w:t>applicable laws</w:t>
      </w:r>
      <w:r w:rsidRPr="004118A1">
        <w:rPr>
          <w:rFonts w:ascii="Arial" w:hAnsi="Arial"/>
          <w:color w:val="010000"/>
          <w:sz w:val="20"/>
        </w:rPr>
        <w:t xml:space="preserve"> (if any).</w:t>
      </w:r>
    </w:p>
    <w:p w14:paraId="5B22F1EE" w14:textId="21CB2492" w:rsidR="00222A64" w:rsidRPr="004118A1" w:rsidRDefault="00570412" w:rsidP="00305966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hAnsi="Arial"/>
          <w:color w:val="010000"/>
          <w:sz w:val="20"/>
        </w:rPr>
      </w:pPr>
      <w:r w:rsidRPr="004118A1">
        <w:rPr>
          <w:rFonts w:ascii="Arial" w:hAnsi="Arial"/>
          <w:color w:val="010000"/>
          <w:sz w:val="20"/>
        </w:rPr>
        <w:t xml:space="preserve">‎‎Article 2. Assign the Chair of the Board of Directors to proactively decide </w:t>
      </w:r>
      <w:r w:rsidR="00222A64" w:rsidRPr="004118A1">
        <w:rPr>
          <w:rFonts w:ascii="Arial" w:hAnsi="Arial"/>
          <w:color w:val="010000"/>
          <w:sz w:val="20"/>
        </w:rPr>
        <w:t>on</w:t>
      </w:r>
      <w:r w:rsidRPr="004118A1">
        <w:rPr>
          <w:rFonts w:ascii="Arial" w:hAnsi="Arial"/>
          <w:color w:val="010000"/>
          <w:sz w:val="20"/>
        </w:rPr>
        <w:t xml:space="preserve"> select</w:t>
      </w:r>
      <w:r w:rsidR="00222A64" w:rsidRPr="004118A1">
        <w:rPr>
          <w:rFonts w:ascii="Arial" w:hAnsi="Arial"/>
          <w:color w:val="010000"/>
          <w:sz w:val="20"/>
        </w:rPr>
        <w:t>ing</w:t>
      </w:r>
      <w:r w:rsidRPr="004118A1">
        <w:rPr>
          <w:rFonts w:ascii="Arial" w:hAnsi="Arial"/>
          <w:color w:val="010000"/>
          <w:sz w:val="20"/>
        </w:rPr>
        <w:t xml:space="preserve"> and adjust</w:t>
      </w:r>
      <w:r w:rsidR="00222A64" w:rsidRPr="004118A1">
        <w:rPr>
          <w:rFonts w:ascii="Arial" w:hAnsi="Arial"/>
          <w:color w:val="010000"/>
          <w:sz w:val="20"/>
        </w:rPr>
        <w:t>ing</w:t>
      </w:r>
      <w:r w:rsidRPr="004118A1">
        <w:rPr>
          <w:rFonts w:ascii="Arial" w:hAnsi="Arial"/>
          <w:color w:val="010000"/>
          <w:sz w:val="20"/>
        </w:rPr>
        <w:t xml:space="preserve"> the meeting </w:t>
      </w:r>
      <w:r w:rsidR="00305966">
        <w:rPr>
          <w:rFonts w:ascii="Arial" w:hAnsi="Arial"/>
          <w:color w:val="010000"/>
          <w:sz w:val="20"/>
        </w:rPr>
        <w:t>date</w:t>
      </w:r>
      <w:r w:rsidRPr="004118A1">
        <w:rPr>
          <w:rFonts w:ascii="Arial" w:hAnsi="Arial"/>
          <w:color w:val="010000"/>
          <w:sz w:val="20"/>
        </w:rPr>
        <w:t xml:space="preserve"> but no later than June 30, 2024 </w:t>
      </w:r>
      <w:r w:rsidR="00305966">
        <w:rPr>
          <w:rFonts w:ascii="Arial" w:hAnsi="Arial"/>
          <w:color w:val="010000"/>
          <w:sz w:val="20"/>
        </w:rPr>
        <w:t>under the</w:t>
      </w:r>
      <w:r w:rsidRPr="004118A1">
        <w:rPr>
          <w:rFonts w:ascii="Arial" w:hAnsi="Arial"/>
          <w:color w:val="010000"/>
          <w:sz w:val="20"/>
        </w:rPr>
        <w:t xml:space="preserve"> Law </w:t>
      </w:r>
      <w:r w:rsidR="00222A64" w:rsidRPr="004118A1">
        <w:rPr>
          <w:rFonts w:ascii="Arial" w:hAnsi="Arial"/>
          <w:color w:val="010000"/>
          <w:sz w:val="20"/>
        </w:rPr>
        <w:t>on Enterprise</w:t>
      </w:r>
      <w:r w:rsidR="00305966">
        <w:rPr>
          <w:rFonts w:ascii="Arial" w:hAnsi="Arial"/>
          <w:color w:val="010000"/>
          <w:sz w:val="20"/>
        </w:rPr>
        <w:t>s</w:t>
      </w:r>
      <w:r w:rsidR="00222A64" w:rsidRPr="004118A1">
        <w:rPr>
          <w:rFonts w:ascii="Arial" w:hAnsi="Arial"/>
          <w:color w:val="010000"/>
          <w:sz w:val="20"/>
        </w:rPr>
        <w:t xml:space="preserve"> </w:t>
      </w:r>
      <w:r w:rsidRPr="004118A1">
        <w:rPr>
          <w:rFonts w:ascii="Arial" w:hAnsi="Arial"/>
          <w:color w:val="010000"/>
          <w:sz w:val="20"/>
        </w:rPr>
        <w:t xml:space="preserve">and the Company's Charter, </w:t>
      </w:r>
      <w:r w:rsidR="00222A64" w:rsidRPr="004118A1">
        <w:rPr>
          <w:rFonts w:ascii="Arial" w:hAnsi="Arial"/>
          <w:color w:val="010000"/>
          <w:sz w:val="20"/>
        </w:rPr>
        <w:t xml:space="preserve">the </w:t>
      </w:r>
      <w:r w:rsidRPr="004118A1">
        <w:rPr>
          <w:rFonts w:ascii="Arial" w:hAnsi="Arial"/>
          <w:color w:val="010000"/>
          <w:sz w:val="20"/>
        </w:rPr>
        <w:t>venue,</w:t>
      </w:r>
      <w:r w:rsidR="00222A64" w:rsidRPr="004118A1">
        <w:rPr>
          <w:rFonts w:ascii="Arial" w:eastAsia="Arial" w:hAnsi="Arial" w:cs="Arial"/>
          <w:color w:val="01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10000"/>
          <w:sz w:val="20"/>
          <w:szCs w:val="20"/>
        </w:rPr>
        <w:t>agenda</w:t>
      </w:r>
      <w:r w:rsidRPr="004118A1">
        <w:rPr>
          <w:rFonts w:ascii="Arial" w:hAnsi="Arial"/>
          <w:color w:val="010000"/>
          <w:sz w:val="20"/>
        </w:rPr>
        <w:t xml:space="preserve">, meeting form and content of the Annual </w:t>
      </w:r>
      <w:r w:rsidR="00305966">
        <w:rPr>
          <w:rFonts w:ascii="Arial" w:hAnsi="Arial"/>
          <w:color w:val="010000"/>
          <w:sz w:val="20"/>
        </w:rPr>
        <w:t>General Meeting</w:t>
      </w:r>
      <w:r w:rsidRPr="004118A1">
        <w:rPr>
          <w:rFonts w:ascii="Arial" w:hAnsi="Arial"/>
          <w:color w:val="010000"/>
          <w:sz w:val="20"/>
        </w:rPr>
        <w:t xml:space="preserve"> 2024 </w:t>
      </w:r>
      <w:r w:rsidR="00222A64" w:rsidRPr="004118A1">
        <w:rPr>
          <w:rFonts w:ascii="Arial" w:hAnsi="Arial"/>
          <w:color w:val="010000"/>
          <w:sz w:val="20"/>
        </w:rPr>
        <w:t>complying with</w:t>
      </w:r>
      <w:r w:rsidR="00222A64" w:rsidRPr="004118A1">
        <w:rPr>
          <w:rFonts w:ascii="Arial" w:eastAsia="Arial" w:hAnsi="Arial" w:cs="Arial"/>
          <w:color w:val="010000"/>
          <w:sz w:val="20"/>
          <w:szCs w:val="20"/>
        </w:rPr>
        <w:t xml:space="preserve"> the </w:t>
      </w:r>
      <w:r w:rsidRPr="004118A1">
        <w:rPr>
          <w:rFonts w:ascii="Arial" w:hAnsi="Arial"/>
          <w:color w:val="010000"/>
          <w:sz w:val="20"/>
        </w:rPr>
        <w:t xml:space="preserve">actual </w:t>
      </w:r>
      <w:r w:rsidR="00222A64" w:rsidRPr="004118A1">
        <w:rPr>
          <w:rFonts w:ascii="Arial" w:hAnsi="Arial"/>
          <w:color w:val="010000"/>
          <w:sz w:val="20"/>
        </w:rPr>
        <w:t>status</w:t>
      </w:r>
      <w:r w:rsidRPr="004118A1">
        <w:rPr>
          <w:rFonts w:ascii="Arial" w:hAnsi="Arial"/>
          <w:color w:val="010000"/>
          <w:sz w:val="20"/>
        </w:rPr>
        <w:t xml:space="preserve"> and current legal regulations. Detailed information will be </w:t>
      </w:r>
      <w:r w:rsidR="00305966">
        <w:rPr>
          <w:rFonts w:ascii="Arial" w:hAnsi="Arial"/>
          <w:color w:val="010000"/>
          <w:sz w:val="20"/>
        </w:rPr>
        <w:t>announced by the Company in the</w:t>
      </w:r>
      <w:r w:rsidR="00222A64" w:rsidRPr="004118A1">
        <w:rPr>
          <w:rFonts w:ascii="Arial" w:hAnsi="Arial"/>
          <w:color w:val="010000"/>
          <w:sz w:val="20"/>
        </w:rPr>
        <w:t xml:space="preserve"> </w:t>
      </w:r>
      <w:r w:rsidRPr="004118A1">
        <w:rPr>
          <w:rFonts w:ascii="Arial" w:hAnsi="Arial"/>
          <w:color w:val="010000"/>
          <w:sz w:val="20"/>
        </w:rPr>
        <w:t xml:space="preserve">invitation to the Annual </w:t>
      </w:r>
      <w:r w:rsidR="00305966">
        <w:rPr>
          <w:rFonts w:ascii="Arial" w:hAnsi="Arial"/>
          <w:color w:val="010000"/>
          <w:sz w:val="20"/>
        </w:rPr>
        <w:t>General Meeting</w:t>
      </w:r>
      <w:r w:rsidRPr="004118A1">
        <w:rPr>
          <w:rFonts w:ascii="Arial" w:hAnsi="Arial"/>
          <w:color w:val="010000"/>
          <w:sz w:val="20"/>
        </w:rPr>
        <w:t xml:space="preserve"> 2024. </w:t>
      </w:r>
    </w:p>
    <w:p w14:paraId="00000012" w14:textId="6A0EF6E7" w:rsidR="00C43D7E" w:rsidRPr="004118A1" w:rsidRDefault="00570412" w:rsidP="00305966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4118A1">
        <w:rPr>
          <w:rFonts w:ascii="Arial" w:hAnsi="Arial"/>
          <w:color w:val="010000"/>
          <w:sz w:val="20"/>
        </w:rPr>
        <w:t>‎‎Article 3. Terms of enforcement</w:t>
      </w:r>
      <w:r w:rsidR="00222A64" w:rsidRPr="004118A1">
        <w:rPr>
          <w:rFonts w:ascii="Arial" w:hAnsi="Arial"/>
          <w:color w:val="010000"/>
          <w:sz w:val="20"/>
        </w:rPr>
        <w:t xml:space="preserve"> </w:t>
      </w:r>
    </w:p>
    <w:p w14:paraId="00000013" w14:textId="0A18D616" w:rsidR="00C43D7E" w:rsidRPr="004118A1" w:rsidRDefault="00570412" w:rsidP="00305966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4118A1">
        <w:rPr>
          <w:rFonts w:ascii="Arial" w:hAnsi="Arial"/>
          <w:color w:val="010000"/>
          <w:sz w:val="20"/>
        </w:rPr>
        <w:t>This</w:t>
      </w:r>
      <w:r w:rsidR="00305966">
        <w:rPr>
          <w:rFonts w:ascii="Arial" w:hAnsi="Arial"/>
          <w:color w:val="010000"/>
          <w:sz w:val="20"/>
        </w:rPr>
        <w:t xml:space="preserve"> Board</w:t>
      </w:r>
      <w:r w:rsidRPr="004118A1">
        <w:rPr>
          <w:rFonts w:ascii="Arial" w:hAnsi="Arial"/>
          <w:color w:val="010000"/>
          <w:sz w:val="20"/>
        </w:rPr>
        <w:t xml:space="preserve"> Resolution takes effect </w:t>
      </w:r>
      <w:r w:rsidR="00222A64" w:rsidRPr="004118A1">
        <w:rPr>
          <w:rFonts w:ascii="Arial" w:hAnsi="Arial"/>
          <w:color w:val="010000"/>
          <w:sz w:val="20"/>
        </w:rPr>
        <w:t>from</w:t>
      </w:r>
      <w:r w:rsidRPr="004118A1">
        <w:rPr>
          <w:rFonts w:ascii="Arial" w:hAnsi="Arial"/>
          <w:color w:val="010000"/>
          <w:sz w:val="20"/>
        </w:rPr>
        <w:t xml:space="preserve"> the date of its signing. </w:t>
      </w:r>
      <w:r w:rsidR="00222A64" w:rsidRPr="004118A1">
        <w:rPr>
          <w:rFonts w:ascii="Arial" w:hAnsi="Arial"/>
          <w:color w:val="010000"/>
          <w:sz w:val="20"/>
        </w:rPr>
        <w:t>M</w:t>
      </w:r>
      <w:r w:rsidRPr="004118A1">
        <w:rPr>
          <w:rFonts w:ascii="Arial" w:hAnsi="Arial"/>
          <w:color w:val="010000"/>
          <w:sz w:val="20"/>
        </w:rPr>
        <w:t>embers</w:t>
      </w:r>
      <w:r w:rsidR="00305966">
        <w:rPr>
          <w:rFonts w:ascii="Arial" w:hAnsi="Arial"/>
          <w:color w:val="010000"/>
          <w:sz w:val="20"/>
        </w:rPr>
        <w:t xml:space="preserve"> of the Board of Directors and Executive Board </w:t>
      </w:r>
      <w:bookmarkStart w:id="0" w:name="_GoBack"/>
      <w:bookmarkEnd w:id="0"/>
      <w:r w:rsidR="00222A64" w:rsidRPr="004118A1">
        <w:rPr>
          <w:rFonts w:ascii="Arial" w:hAnsi="Arial"/>
          <w:color w:val="010000"/>
          <w:sz w:val="20"/>
        </w:rPr>
        <w:t>and</w:t>
      </w:r>
      <w:r w:rsidRPr="004118A1">
        <w:rPr>
          <w:rFonts w:ascii="Arial" w:hAnsi="Arial"/>
          <w:color w:val="010000"/>
          <w:sz w:val="20"/>
        </w:rPr>
        <w:t xml:space="preserve"> relevant departments and individuals are responsible for the implementation of this Resolution.</w:t>
      </w:r>
      <w:r w:rsidR="00222A64" w:rsidRPr="004118A1">
        <w:rPr>
          <w:rFonts w:ascii="Arial" w:hAnsi="Arial"/>
          <w:color w:val="010000"/>
          <w:sz w:val="20"/>
        </w:rPr>
        <w:t>/.</w:t>
      </w:r>
    </w:p>
    <w:p w14:paraId="00000014" w14:textId="77777777" w:rsidR="00C43D7E" w:rsidRPr="004118A1" w:rsidRDefault="00C43D7E" w:rsidP="00305966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bookmarkStart w:id="1" w:name="_heading=h.gjdgxs"/>
      <w:bookmarkEnd w:id="1"/>
    </w:p>
    <w:sectPr w:rsidR="00C43D7E" w:rsidRPr="004118A1">
      <w:pgSz w:w="11907" w:h="16839"/>
      <w:pgMar w:top="1440" w:right="1440" w:bottom="1440" w:left="1440" w:header="0" w:footer="3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AB0CD27A-ADE0-45C7-905D-4066434C312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E3AA6583-A3AD-4E3B-A0BF-89204BDA35C1}"/>
    <w:embedItalic r:id="rId3" w:fontKey="{C9B0A660-FA99-43D7-B96D-AAFD94EF065D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18075075-3965-481C-8987-0FD062E29E8E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B5E069D3-9EEE-4FE4-A716-B8154D0323F6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B121AC"/>
    <w:multiLevelType w:val="multilevel"/>
    <w:tmpl w:val="DD4E82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D172350"/>
    <w:multiLevelType w:val="multilevel"/>
    <w:tmpl w:val="D69CA584"/>
    <w:lvl w:ilvl="0">
      <w:start w:val="1"/>
      <w:numFmt w:val="bullet"/>
      <w:lvlText w:val="-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z w:val="20"/>
        <w:szCs w:val="20"/>
      </w:rPr>
    </w:lvl>
    <w:lvl w:ilvl="2"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z w:val="20"/>
        <w:szCs w:val="20"/>
      </w:r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D7E"/>
    <w:rsid w:val="00222A64"/>
    <w:rsid w:val="00305966"/>
    <w:rsid w:val="004118A1"/>
    <w:rsid w:val="00570412"/>
    <w:rsid w:val="00C43D7E"/>
    <w:rsid w:val="00CF5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CAE4A56"/>
  <w15:docId w15:val="{FB52C26C-8F4E-4ABF-9FC3-5DBF8EA87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 New" w:eastAsia="Courier New" w:hAnsi="Courier New" w:cs="Courier New"/>
        <w:sz w:val="24"/>
        <w:szCs w:val="24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color w:val="000000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Vnbnnidung">
    <w:name w:val="Văn bản nội dung_"/>
    <w:basedOn w:val="DefaultParagraphFont"/>
    <w:link w:val="Vnbnnidung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Tiu1">
    <w:name w:val="Tiêu đề #1_"/>
    <w:basedOn w:val="DefaultParagraphFont"/>
    <w:link w:val="Tiu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  <w:shd w:val="clear" w:color="auto" w:fill="auto"/>
    </w:rPr>
  </w:style>
  <w:style w:type="character" w:customStyle="1" w:styleId="Vnbnnidung2">
    <w:name w:val="Văn bản nội dung (2)_"/>
    <w:basedOn w:val="DefaultParagraphFont"/>
    <w:link w:val="Vnbnnidung20"/>
    <w:rPr>
      <w:rFonts w:ascii="Arial" w:eastAsia="Arial" w:hAnsi="Arial" w:cs="Arial"/>
      <w:b/>
      <w:bCs/>
      <w:i w:val="0"/>
      <w:iCs w:val="0"/>
      <w:smallCaps w:val="0"/>
      <w:strike w:val="0"/>
      <w:color w:val="C1375D"/>
      <w:w w:val="80"/>
      <w:sz w:val="18"/>
      <w:szCs w:val="18"/>
      <w:u w:val="none"/>
      <w:shd w:val="clear" w:color="auto" w:fill="auto"/>
    </w:rPr>
  </w:style>
  <w:style w:type="paragraph" w:customStyle="1" w:styleId="Vnbnnidung0">
    <w:name w:val="Văn bản nội dung"/>
    <w:basedOn w:val="Normal"/>
    <w:link w:val="Vnbnnidung"/>
    <w:pPr>
      <w:spacing w:line="314" w:lineRule="auto"/>
    </w:pPr>
    <w:rPr>
      <w:rFonts w:ascii="Times New Roman" w:eastAsia="Times New Roman" w:hAnsi="Times New Roman" w:cs="Times New Roman"/>
    </w:rPr>
  </w:style>
  <w:style w:type="paragraph" w:customStyle="1" w:styleId="Tiu10">
    <w:name w:val="Tiêu đề #1"/>
    <w:basedOn w:val="Normal"/>
    <w:link w:val="Tiu1"/>
    <w:pPr>
      <w:jc w:val="center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Vnbnnidung20">
    <w:name w:val="Văn bản nội dung (2)"/>
    <w:basedOn w:val="Normal"/>
    <w:link w:val="Vnbnnidung2"/>
    <w:pPr>
      <w:ind w:left="8720" w:firstLine="40"/>
    </w:pPr>
    <w:rPr>
      <w:rFonts w:ascii="Arial" w:eastAsia="Arial" w:hAnsi="Arial" w:cs="Arial"/>
      <w:b/>
      <w:bCs/>
      <w:color w:val="C1375D"/>
      <w:w w:val="80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hSADrxEma5b3s6TwSxVziu97Ug==">CgMxLjAyCGguZ2pkZ3hzOAByITE4dEMyU0taeTVLb05DbXJuUVFkaFZMTjZCRWxoa2wxbg==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292</Words>
  <Characters>1666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Nguyen Duc Quan</cp:lastModifiedBy>
  <cp:revision>2</cp:revision>
  <dcterms:created xsi:type="dcterms:W3CDTF">2024-04-16T03:55:00Z</dcterms:created>
  <dcterms:modified xsi:type="dcterms:W3CDTF">2024-04-16T03:55:00Z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aa0d7ec2a4295d4905770096f64ca84974908b13e9e54e200f6efc3dac1de6cd</vt:lpwstr>
  </property>
</Properties>
</file>