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F69D8"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05A1C">
        <w:rPr>
          <w:rFonts w:ascii="Arial" w:hAnsi="Arial" w:cs="Arial"/>
          <w:b/>
          <w:color w:val="010000"/>
          <w:sz w:val="20"/>
        </w:rPr>
        <w:t>ART: Annual General Mandate 2024</w:t>
      </w:r>
    </w:p>
    <w:p w14:paraId="631C6F97"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On April 09, 2024, BOS Securities Joint Stock Company announced General Mandate No. 02/2024/NQ-DHDCD-BOS as follows:</w:t>
      </w:r>
    </w:p>
    <w:p w14:paraId="54F1D1D1"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‎‎Article 1. Approve the Report on activities of the Board of Directors in 2023.</w:t>
      </w:r>
    </w:p>
    <w:p w14:paraId="5C0B1039"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Article 2. Approve the Report on activities of the Supervisory Board in 2023.</w:t>
      </w:r>
    </w:p>
    <w:p w14:paraId="2F7A379F"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Article 3. Approve the Report on activities of the Board of Management in 2023.</w:t>
      </w:r>
    </w:p>
    <w:p w14:paraId="7EB48B3A" w14:textId="0B05F97F"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Article 4. Approve the</w:t>
      </w:r>
      <w:r w:rsidR="00405A1C" w:rsidRPr="00405A1C">
        <w:rPr>
          <w:rFonts w:ascii="Arial" w:hAnsi="Arial" w:cs="Arial"/>
          <w:color w:val="010000"/>
          <w:sz w:val="20"/>
        </w:rPr>
        <w:t xml:space="preserve"> Report on activities</w:t>
      </w:r>
      <w:r w:rsidRPr="00405A1C">
        <w:rPr>
          <w:rFonts w:ascii="Arial" w:hAnsi="Arial" w:cs="Arial"/>
          <w:color w:val="010000"/>
          <w:sz w:val="20"/>
        </w:rPr>
        <w:t xml:space="preserve">, </w:t>
      </w:r>
      <w:r w:rsidR="00FC7D7A">
        <w:rPr>
          <w:rFonts w:ascii="Arial" w:hAnsi="Arial" w:cs="Arial"/>
          <w:color w:val="010000"/>
          <w:sz w:val="20"/>
        </w:rPr>
        <w:t xml:space="preserve">and </w:t>
      </w:r>
      <w:r w:rsidRPr="00405A1C">
        <w:rPr>
          <w:rFonts w:ascii="Arial" w:hAnsi="Arial" w:cs="Arial"/>
          <w:color w:val="010000"/>
          <w:sz w:val="20"/>
        </w:rPr>
        <w:t xml:space="preserve">the </w:t>
      </w:r>
      <w:r w:rsidR="00405A1C" w:rsidRPr="00405A1C">
        <w:rPr>
          <w:rFonts w:ascii="Arial" w:hAnsi="Arial" w:cs="Arial"/>
          <w:color w:val="010000"/>
          <w:sz w:val="20"/>
        </w:rPr>
        <w:t>Audited Financial Statements</w:t>
      </w:r>
      <w:r w:rsidRPr="00405A1C">
        <w:rPr>
          <w:rFonts w:ascii="Arial" w:hAnsi="Arial" w:cs="Arial"/>
          <w:color w:val="010000"/>
          <w:sz w:val="20"/>
        </w:rPr>
        <w:t xml:space="preserve"> </w:t>
      </w:r>
      <w:r w:rsidR="00FC7D7A">
        <w:rPr>
          <w:rFonts w:ascii="Arial" w:hAnsi="Arial" w:cs="Arial"/>
          <w:color w:val="010000"/>
          <w:sz w:val="20"/>
        </w:rPr>
        <w:t xml:space="preserve">for </w:t>
      </w:r>
      <w:r w:rsidRPr="00405A1C">
        <w:rPr>
          <w:rFonts w:ascii="Arial" w:hAnsi="Arial" w:cs="Arial"/>
          <w:color w:val="010000"/>
          <w:sz w:val="20"/>
        </w:rPr>
        <w:t>2023.</w:t>
      </w:r>
    </w:p>
    <w:p w14:paraId="6F4E204F" w14:textId="77777777" w:rsidR="00201C8F" w:rsidRPr="00405A1C" w:rsidRDefault="00A16C6C" w:rsidP="00FC7D7A">
      <w:pPr>
        <w:numPr>
          <w:ilvl w:val="0"/>
          <w:numId w:val="4"/>
        </w:numPr>
        <w:pBdr>
          <w:top w:val="nil"/>
          <w:left w:val="nil"/>
          <w:bottom w:val="nil"/>
          <w:right w:val="nil"/>
          <w:between w:val="nil"/>
        </w:pBdr>
        <w:tabs>
          <w:tab w:val="left" w:pos="432"/>
          <w:tab w:val="left" w:pos="761"/>
        </w:tabs>
        <w:spacing w:after="120" w:line="360" w:lineRule="auto"/>
        <w:jc w:val="both"/>
        <w:rPr>
          <w:rFonts w:ascii="Arial" w:eastAsia="Arial" w:hAnsi="Arial" w:cs="Arial"/>
          <w:color w:val="010000"/>
          <w:sz w:val="20"/>
          <w:szCs w:val="20"/>
        </w:rPr>
      </w:pPr>
      <w:r w:rsidRPr="00405A1C">
        <w:rPr>
          <w:rFonts w:ascii="Arial" w:hAnsi="Arial" w:cs="Arial"/>
          <w:color w:val="010000"/>
          <w:sz w:val="20"/>
        </w:rPr>
        <w:t>The business results are as follows:</w:t>
      </w:r>
    </w:p>
    <w:p w14:paraId="1585C6F1" w14:textId="77777777" w:rsidR="00201C8F" w:rsidRPr="00FC7D7A" w:rsidRDefault="00A16C6C" w:rsidP="00FC7D7A">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FC7D7A">
        <w:rPr>
          <w:rFonts w:ascii="Arial" w:hAnsi="Arial" w:cs="Arial"/>
          <w:i/>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4"/>
        <w:gridCol w:w="5050"/>
        <w:gridCol w:w="3383"/>
      </w:tblGrid>
      <w:tr w:rsidR="00201C8F" w:rsidRPr="00405A1C" w14:paraId="1D361B5E" w14:textId="77777777" w:rsidTr="00A16C6C">
        <w:tc>
          <w:tcPr>
            <w:tcW w:w="324" w:type="pct"/>
            <w:shd w:val="clear" w:color="auto" w:fill="auto"/>
            <w:tcMar>
              <w:top w:w="0" w:type="dxa"/>
              <w:bottom w:w="0" w:type="dxa"/>
            </w:tcMar>
            <w:vAlign w:val="center"/>
          </w:tcPr>
          <w:p w14:paraId="482DD56E" w14:textId="77777777" w:rsidR="00201C8F" w:rsidRPr="00405A1C" w:rsidRDefault="00A16C6C" w:rsidP="00FC7D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5A1C">
              <w:rPr>
                <w:rFonts w:ascii="Arial" w:hAnsi="Arial" w:cs="Arial"/>
                <w:color w:val="010000"/>
                <w:sz w:val="20"/>
              </w:rPr>
              <w:t>No.</w:t>
            </w:r>
          </w:p>
        </w:tc>
        <w:tc>
          <w:tcPr>
            <w:tcW w:w="2800" w:type="pct"/>
            <w:shd w:val="clear" w:color="auto" w:fill="auto"/>
            <w:tcMar>
              <w:top w:w="0" w:type="dxa"/>
              <w:bottom w:w="0" w:type="dxa"/>
            </w:tcMar>
            <w:vAlign w:val="center"/>
          </w:tcPr>
          <w:p w14:paraId="2161BA8C" w14:textId="77777777" w:rsidR="00201C8F" w:rsidRPr="00405A1C" w:rsidRDefault="00A16C6C" w:rsidP="00FC7D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5A1C">
              <w:rPr>
                <w:rFonts w:ascii="Arial" w:hAnsi="Arial" w:cs="Arial"/>
                <w:color w:val="010000"/>
                <w:sz w:val="20"/>
              </w:rPr>
              <w:t>Content</w:t>
            </w:r>
          </w:p>
        </w:tc>
        <w:tc>
          <w:tcPr>
            <w:tcW w:w="1876" w:type="pct"/>
            <w:shd w:val="clear" w:color="auto" w:fill="auto"/>
            <w:tcMar>
              <w:top w:w="0" w:type="dxa"/>
              <w:bottom w:w="0" w:type="dxa"/>
            </w:tcMar>
            <w:vAlign w:val="center"/>
          </w:tcPr>
          <w:p w14:paraId="3D3E61AE" w14:textId="77777777" w:rsidR="00201C8F" w:rsidRPr="00405A1C" w:rsidRDefault="00A16C6C" w:rsidP="00FC7D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5A1C">
              <w:rPr>
                <w:rFonts w:ascii="Arial" w:hAnsi="Arial" w:cs="Arial"/>
                <w:color w:val="010000"/>
                <w:sz w:val="20"/>
              </w:rPr>
              <w:t>2023 Results</w:t>
            </w:r>
          </w:p>
        </w:tc>
      </w:tr>
      <w:tr w:rsidR="00201C8F" w:rsidRPr="00405A1C" w14:paraId="3172F9FD" w14:textId="77777777" w:rsidTr="00A16C6C">
        <w:tc>
          <w:tcPr>
            <w:tcW w:w="324" w:type="pct"/>
            <w:shd w:val="clear" w:color="auto" w:fill="auto"/>
            <w:tcMar>
              <w:top w:w="0" w:type="dxa"/>
              <w:bottom w:w="0" w:type="dxa"/>
            </w:tcMar>
            <w:vAlign w:val="center"/>
          </w:tcPr>
          <w:p w14:paraId="3FC49FBE" w14:textId="77777777" w:rsidR="00201C8F" w:rsidRPr="00405A1C" w:rsidRDefault="00A16C6C" w:rsidP="00FC7D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5A1C">
              <w:rPr>
                <w:rFonts w:ascii="Arial" w:hAnsi="Arial" w:cs="Arial"/>
                <w:color w:val="010000"/>
                <w:sz w:val="20"/>
              </w:rPr>
              <w:t>1</w:t>
            </w:r>
          </w:p>
        </w:tc>
        <w:tc>
          <w:tcPr>
            <w:tcW w:w="2800" w:type="pct"/>
            <w:shd w:val="clear" w:color="auto" w:fill="auto"/>
            <w:tcMar>
              <w:top w:w="0" w:type="dxa"/>
              <w:bottom w:w="0" w:type="dxa"/>
            </w:tcMar>
            <w:vAlign w:val="center"/>
          </w:tcPr>
          <w:p w14:paraId="75311782"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Total assets</w:t>
            </w:r>
          </w:p>
        </w:tc>
        <w:tc>
          <w:tcPr>
            <w:tcW w:w="1876" w:type="pct"/>
            <w:shd w:val="clear" w:color="auto" w:fill="auto"/>
            <w:tcMar>
              <w:top w:w="0" w:type="dxa"/>
              <w:bottom w:w="0" w:type="dxa"/>
            </w:tcMar>
            <w:vAlign w:val="center"/>
          </w:tcPr>
          <w:p w14:paraId="775FCE1C" w14:textId="77777777" w:rsidR="00201C8F" w:rsidRPr="00405A1C" w:rsidRDefault="00A16C6C" w:rsidP="00FC7D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5A1C">
              <w:rPr>
                <w:rFonts w:ascii="Arial" w:hAnsi="Arial" w:cs="Arial"/>
                <w:color w:val="010000"/>
                <w:sz w:val="20"/>
              </w:rPr>
              <w:t>160,338,560,474</w:t>
            </w:r>
          </w:p>
        </w:tc>
      </w:tr>
      <w:tr w:rsidR="00201C8F" w:rsidRPr="00405A1C" w14:paraId="0E478E6F" w14:textId="77777777" w:rsidTr="00A16C6C">
        <w:tc>
          <w:tcPr>
            <w:tcW w:w="324" w:type="pct"/>
            <w:shd w:val="clear" w:color="auto" w:fill="auto"/>
            <w:tcMar>
              <w:top w:w="0" w:type="dxa"/>
              <w:bottom w:w="0" w:type="dxa"/>
            </w:tcMar>
            <w:vAlign w:val="center"/>
          </w:tcPr>
          <w:p w14:paraId="22ED3574" w14:textId="77777777" w:rsidR="00201C8F" w:rsidRPr="00405A1C" w:rsidRDefault="00A16C6C" w:rsidP="00FC7D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5A1C">
              <w:rPr>
                <w:rFonts w:ascii="Arial" w:hAnsi="Arial" w:cs="Arial"/>
                <w:color w:val="010000"/>
                <w:sz w:val="20"/>
              </w:rPr>
              <w:t>2</w:t>
            </w:r>
          </w:p>
        </w:tc>
        <w:tc>
          <w:tcPr>
            <w:tcW w:w="2800" w:type="pct"/>
            <w:shd w:val="clear" w:color="auto" w:fill="auto"/>
            <w:tcMar>
              <w:top w:w="0" w:type="dxa"/>
              <w:bottom w:w="0" w:type="dxa"/>
            </w:tcMar>
            <w:vAlign w:val="center"/>
          </w:tcPr>
          <w:p w14:paraId="0128751E"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Net revenue</w:t>
            </w:r>
          </w:p>
        </w:tc>
        <w:tc>
          <w:tcPr>
            <w:tcW w:w="1876" w:type="pct"/>
            <w:shd w:val="clear" w:color="auto" w:fill="auto"/>
            <w:tcMar>
              <w:top w:w="0" w:type="dxa"/>
              <w:bottom w:w="0" w:type="dxa"/>
            </w:tcMar>
            <w:vAlign w:val="center"/>
          </w:tcPr>
          <w:p w14:paraId="0821A870" w14:textId="77777777" w:rsidR="00201C8F" w:rsidRPr="00405A1C" w:rsidRDefault="00A16C6C" w:rsidP="00FC7D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5A1C">
              <w:rPr>
                <w:rFonts w:ascii="Arial" w:hAnsi="Arial" w:cs="Arial"/>
                <w:color w:val="010000"/>
                <w:sz w:val="20"/>
              </w:rPr>
              <w:t>3,548,410,498</w:t>
            </w:r>
          </w:p>
        </w:tc>
      </w:tr>
      <w:tr w:rsidR="00201C8F" w:rsidRPr="00405A1C" w14:paraId="5F7803BA" w14:textId="77777777" w:rsidTr="00A16C6C">
        <w:tc>
          <w:tcPr>
            <w:tcW w:w="324" w:type="pct"/>
            <w:shd w:val="clear" w:color="auto" w:fill="auto"/>
            <w:tcMar>
              <w:top w:w="0" w:type="dxa"/>
              <w:bottom w:w="0" w:type="dxa"/>
            </w:tcMar>
            <w:vAlign w:val="center"/>
          </w:tcPr>
          <w:p w14:paraId="6A2FEAB6" w14:textId="77777777" w:rsidR="00201C8F" w:rsidRPr="00405A1C" w:rsidRDefault="00A16C6C" w:rsidP="00FC7D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5A1C">
              <w:rPr>
                <w:rFonts w:ascii="Arial" w:hAnsi="Arial" w:cs="Arial"/>
                <w:color w:val="010000"/>
                <w:sz w:val="20"/>
              </w:rPr>
              <w:t>3</w:t>
            </w:r>
          </w:p>
        </w:tc>
        <w:tc>
          <w:tcPr>
            <w:tcW w:w="2800" w:type="pct"/>
            <w:shd w:val="clear" w:color="auto" w:fill="auto"/>
            <w:tcMar>
              <w:top w:w="0" w:type="dxa"/>
              <w:bottom w:w="0" w:type="dxa"/>
            </w:tcMar>
            <w:vAlign w:val="center"/>
          </w:tcPr>
          <w:p w14:paraId="4B4C3B05"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Profit before tax</w:t>
            </w:r>
          </w:p>
        </w:tc>
        <w:tc>
          <w:tcPr>
            <w:tcW w:w="1876" w:type="pct"/>
            <w:shd w:val="clear" w:color="auto" w:fill="auto"/>
            <w:tcMar>
              <w:top w:w="0" w:type="dxa"/>
              <w:bottom w:w="0" w:type="dxa"/>
            </w:tcMar>
            <w:vAlign w:val="center"/>
          </w:tcPr>
          <w:p w14:paraId="46810A61" w14:textId="77777777" w:rsidR="00201C8F" w:rsidRPr="00405A1C" w:rsidRDefault="00A16C6C" w:rsidP="00FC7D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5A1C">
              <w:rPr>
                <w:rFonts w:ascii="Arial" w:hAnsi="Arial" w:cs="Arial"/>
                <w:color w:val="010000"/>
                <w:sz w:val="20"/>
              </w:rPr>
              <w:t>(18,019,036,911)</w:t>
            </w:r>
          </w:p>
        </w:tc>
      </w:tr>
      <w:tr w:rsidR="00201C8F" w:rsidRPr="00405A1C" w14:paraId="708C5B62" w14:textId="77777777" w:rsidTr="00A16C6C">
        <w:tc>
          <w:tcPr>
            <w:tcW w:w="324" w:type="pct"/>
            <w:shd w:val="clear" w:color="auto" w:fill="auto"/>
            <w:tcMar>
              <w:top w:w="0" w:type="dxa"/>
              <w:bottom w:w="0" w:type="dxa"/>
            </w:tcMar>
            <w:vAlign w:val="center"/>
          </w:tcPr>
          <w:p w14:paraId="1A33E445" w14:textId="653CD4AA" w:rsidR="00201C8F" w:rsidRPr="00405A1C" w:rsidRDefault="00A16C6C" w:rsidP="00FC7D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5A1C">
              <w:rPr>
                <w:rFonts w:ascii="Arial" w:hAnsi="Arial" w:cs="Arial"/>
                <w:color w:val="010000"/>
                <w:sz w:val="20"/>
              </w:rPr>
              <w:t>3.</w:t>
            </w:r>
            <w:r w:rsidR="00405A1C" w:rsidRPr="00405A1C">
              <w:rPr>
                <w:rFonts w:ascii="Arial" w:hAnsi="Arial" w:cs="Arial"/>
                <w:color w:val="010000"/>
                <w:sz w:val="20"/>
              </w:rPr>
              <w:t>1</w:t>
            </w:r>
          </w:p>
        </w:tc>
        <w:tc>
          <w:tcPr>
            <w:tcW w:w="2800" w:type="pct"/>
            <w:shd w:val="clear" w:color="auto" w:fill="auto"/>
            <w:tcMar>
              <w:top w:w="0" w:type="dxa"/>
              <w:bottom w:w="0" w:type="dxa"/>
            </w:tcMar>
            <w:vAlign w:val="center"/>
          </w:tcPr>
          <w:p w14:paraId="53C8DB8B"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Realized profit before tax</w:t>
            </w:r>
          </w:p>
        </w:tc>
        <w:tc>
          <w:tcPr>
            <w:tcW w:w="1876" w:type="pct"/>
            <w:shd w:val="clear" w:color="auto" w:fill="auto"/>
            <w:tcMar>
              <w:top w:w="0" w:type="dxa"/>
              <w:bottom w:w="0" w:type="dxa"/>
            </w:tcMar>
            <w:vAlign w:val="center"/>
          </w:tcPr>
          <w:p w14:paraId="5B9B5157" w14:textId="77777777" w:rsidR="00201C8F" w:rsidRPr="00405A1C" w:rsidRDefault="00A16C6C" w:rsidP="00FC7D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5A1C">
              <w:rPr>
                <w:rFonts w:ascii="Arial" w:hAnsi="Arial" w:cs="Arial"/>
                <w:color w:val="010000"/>
                <w:sz w:val="20"/>
              </w:rPr>
              <w:t>(17,859,033,928)</w:t>
            </w:r>
          </w:p>
        </w:tc>
      </w:tr>
      <w:tr w:rsidR="00201C8F" w:rsidRPr="00405A1C" w14:paraId="363AADCB" w14:textId="77777777" w:rsidTr="00A16C6C">
        <w:tc>
          <w:tcPr>
            <w:tcW w:w="324" w:type="pct"/>
            <w:shd w:val="clear" w:color="auto" w:fill="auto"/>
            <w:tcMar>
              <w:top w:w="0" w:type="dxa"/>
              <w:bottom w:w="0" w:type="dxa"/>
            </w:tcMar>
            <w:vAlign w:val="center"/>
          </w:tcPr>
          <w:p w14:paraId="539AA434" w14:textId="77777777" w:rsidR="00201C8F" w:rsidRPr="00405A1C" w:rsidRDefault="00A16C6C" w:rsidP="00FC7D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5A1C">
              <w:rPr>
                <w:rFonts w:ascii="Arial" w:hAnsi="Arial" w:cs="Arial"/>
                <w:color w:val="010000"/>
                <w:sz w:val="20"/>
              </w:rPr>
              <w:t>3.2</w:t>
            </w:r>
          </w:p>
        </w:tc>
        <w:tc>
          <w:tcPr>
            <w:tcW w:w="2800" w:type="pct"/>
            <w:shd w:val="clear" w:color="auto" w:fill="auto"/>
            <w:tcMar>
              <w:top w:w="0" w:type="dxa"/>
              <w:bottom w:w="0" w:type="dxa"/>
            </w:tcMar>
            <w:vAlign w:val="center"/>
          </w:tcPr>
          <w:p w14:paraId="6E9A446A"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Unrealized profit before tax</w:t>
            </w:r>
          </w:p>
        </w:tc>
        <w:tc>
          <w:tcPr>
            <w:tcW w:w="1876" w:type="pct"/>
            <w:shd w:val="clear" w:color="auto" w:fill="auto"/>
            <w:tcMar>
              <w:top w:w="0" w:type="dxa"/>
              <w:bottom w:w="0" w:type="dxa"/>
            </w:tcMar>
            <w:vAlign w:val="center"/>
          </w:tcPr>
          <w:p w14:paraId="2F3F9B6F" w14:textId="77777777" w:rsidR="00201C8F" w:rsidRPr="00405A1C" w:rsidRDefault="00A16C6C" w:rsidP="00FC7D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5A1C">
              <w:rPr>
                <w:rFonts w:ascii="Arial" w:hAnsi="Arial" w:cs="Arial"/>
                <w:color w:val="010000"/>
                <w:sz w:val="20"/>
              </w:rPr>
              <w:t>(160,002,983)</w:t>
            </w:r>
          </w:p>
        </w:tc>
      </w:tr>
      <w:tr w:rsidR="00201C8F" w:rsidRPr="00405A1C" w14:paraId="52084957" w14:textId="77777777" w:rsidTr="00A16C6C">
        <w:tc>
          <w:tcPr>
            <w:tcW w:w="324" w:type="pct"/>
            <w:shd w:val="clear" w:color="auto" w:fill="auto"/>
            <w:tcMar>
              <w:top w:w="0" w:type="dxa"/>
              <w:bottom w:w="0" w:type="dxa"/>
            </w:tcMar>
            <w:vAlign w:val="center"/>
          </w:tcPr>
          <w:p w14:paraId="042A0EA1" w14:textId="77777777" w:rsidR="00201C8F" w:rsidRPr="00405A1C" w:rsidRDefault="00A16C6C" w:rsidP="00FC7D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5A1C">
              <w:rPr>
                <w:rFonts w:ascii="Arial" w:hAnsi="Arial" w:cs="Arial"/>
                <w:color w:val="010000"/>
                <w:sz w:val="20"/>
              </w:rPr>
              <w:t>4</w:t>
            </w:r>
          </w:p>
        </w:tc>
        <w:tc>
          <w:tcPr>
            <w:tcW w:w="2800" w:type="pct"/>
            <w:shd w:val="clear" w:color="auto" w:fill="auto"/>
            <w:tcMar>
              <w:top w:w="0" w:type="dxa"/>
              <w:bottom w:w="0" w:type="dxa"/>
            </w:tcMar>
            <w:vAlign w:val="center"/>
          </w:tcPr>
          <w:p w14:paraId="5C7FEDB6"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Profit after tax</w:t>
            </w:r>
          </w:p>
        </w:tc>
        <w:tc>
          <w:tcPr>
            <w:tcW w:w="1876" w:type="pct"/>
            <w:shd w:val="clear" w:color="auto" w:fill="auto"/>
            <w:tcMar>
              <w:top w:w="0" w:type="dxa"/>
              <w:bottom w:w="0" w:type="dxa"/>
            </w:tcMar>
            <w:vAlign w:val="center"/>
          </w:tcPr>
          <w:p w14:paraId="32CF33F0" w14:textId="77777777" w:rsidR="00201C8F" w:rsidRPr="00405A1C" w:rsidRDefault="00A16C6C" w:rsidP="00FC7D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05A1C">
              <w:rPr>
                <w:rFonts w:ascii="Arial" w:hAnsi="Arial" w:cs="Arial"/>
                <w:color w:val="010000"/>
                <w:sz w:val="20"/>
              </w:rPr>
              <w:t>(18,020,411,911)</w:t>
            </w:r>
          </w:p>
        </w:tc>
      </w:tr>
    </w:tbl>
    <w:p w14:paraId="49AEC2CD" w14:textId="7F413721"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 xml:space="preserve">‎‎Article 5. Approve the business plan </w:t>
      </w:r>
      <w:r w:rsidR="00FC7D7A">
        <w:rPr>
          <w:rFonts w:ascii="Arial" w:hAnsi="Arial" w:cs="Arial"/>
          <w:color w:val="010000"/>
          <w:sz w:val="20"/>
        </w:rPr>
        <w:t xml:space="preserve">for </w:t>
      </w:r>
      <w:r w:rsidRPr="00405A1C">
        <w:rPr>
          <w:rFonts w:ascii="Arial" w:hAnsi="Arial" w:cs="Arial"/>
          <w:color w:val="010000"/>
          <w:sz w:val="20"/>
        </w:rPr>
        <w:t>2024</w:t>
      </w:r>
    </w:p>
    <w:p w14:paraId="507403FE"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The business plan is developed on the assumption of a successful private placement of 50,000,000 shares, equivalent to VND 500,000,000,000 in Q3/2024,</w:t>
      </w:r>
    </w:p>
    <w:p w14:paraId="0DCA1918" w14:textId="77777777" w:rsidR="00201C8F" w:rsidRPr="00405A1C" w:rsidRDefault="00A16C6C" w:rsidP="00FC7D7A">
      <w:pPr>
        <w:numPr>
          <w:ilvl w:val="0"/>
          <w:numId w:val="2"/>
        </w:numPr>
        <w:pBdr>
          <w:top w:val="nil"/>
          <w:left w:val="nil"/>
          <w:bottom w:val="nil"/>
          <w:right w:val="nil"/>
          <w:between w:val="nil"/>
        </w:pBdr>
        <w:tabs>
          <w:tab w:val="left" w:pos="432"/>
          <w:tab w:val="left" w:pos="826"/>
          <w:tab w:val="left" w:pos="4513"/>
        </w:tabs>
        <w:spacing w:after="120" w:line="360" w:lineRule="auto"/>
        <w:jc w:val="both"/>
        <w:rPr>
          <w:rFonts w:ascii="Arial" w:hAnsi="Arial" w:cs="Arial"/>
          <w:color w:val="010000"/>
          <w:sz w:val="20"/>
        </w:rPr>
      </w:pPr>
      <w:r w:rsidRPr="00405A1C">
        <w:rPr>
          <w:rFonts w:ascii="Arial" w:hAnsi="Arial" w:cs="Arial"/>
          <w:color w:val="010000"/>
          <w:sz w:val="20"/>
        </w:rPr>
        <w:t>Net revenue: VND 61,570,000,000</w:t>
      </w:r>
    </w:p>
    <w:p w14:paraId="1D315DD3" w14:textId="77777777" w:rsidR="00201C8F" w:rsidRPr="00405A1C" w:rsidRDefault="00A16C6C" w:rsidP="00FC7D7A">
      <w:pPr>
        <w:numPr>
          <w:ilvl w:val="0"/>
          <w:numId w:val="2"/>
        </w:numPr>
        <w:pBdr>
          <w:top w:val="nil"/>
          <w:left w:val="nil"/>
          <w:bottom w:val="nil"/>
          <w:right w:val="nil"/>
          <w:between w:val="nil"/>
        </w:pBdr>
        <w:tabs>
          <w:tab w:val="left" w:pos="432"/>
          <w:tab w:val="left" w:pos="826"/>
          <w:tab w:val="left" w:pos="4513"/>
        </w:tabs>
        <w:spacing w:after="120" w:line="360" w:lineRule="auto"/>
        <w:jc w:val="both"/>
        <w:rPr>
          <w:rFonts w:ascii="Arial" w:eastAsia="Arial" w:hAnsi="Arial" w:cs="Arial"/>
          <w:color w:val="010000"/>
          <w:sz w:val="20"/>
          <w:szCs w:val="20"/>
        </w:rPr>
      </w:pPr>
      <w:r w:rsidRPr="00405A1C">
        <w:rPr>
          <w:rFonts w:ascii="Arial" w:hAnsi="Arial" w:cs="Arial"/>
          <w:color w:val="010000"/>
          <w:sz w:val="20"/>
        </w:rPr>
        <w:t>Operating expense: VND 25,480,000,000</w:t>
      </w:r>
    </w:p>
    <w:p w14:paraId="09E932A9" w14:textId="77777777" w:rsidR="00201C8F" w:rsidRPr="00405A1C" w:rsidRDefault="00A16C6C" w:rsidP="00FC7D7A">
      <w:pPr>
        <w:numPr>
          <w:ilvl w:val="0"/>
          <w:numId w:val="2"/>
        </w:numPr>
        <w:pBdr>
          <w:top w:val="nil"/>
          <w:left w:val="nil"/>
          <w:bottom w:val="nil"/>
          <w:right w:val="nil"/>
          <w:between w:val="nil"/>
        </w:pBdr>
        <w:tabs>
          <w:tab w:val="left" w:pos="432"/>
          <w:tab w:val="left" w:pos="826"/>
          <w:tab w:val="left" w:pos="4513"/>
        </w:tabs>
        <w:spacing w:after="120" w:line="360" w:lineRule="auto"/>
        <w:jc w:val="both"/>
        <w:rPr>
          <w:rFonts w:ascii="Arial" w:eastAsia="Arial" w:hAnsi="Arial" w:cs="Arial"/>
          <w:color w:val="010000"/>
          <w:sz w:val="20"/>
          <w:szCs w:val="20"/>
        </w:rPr>
      </w:pPr>
      <w:r w:rsidRPr="00405A1C">
        <w:rPr>
          <w:rFonts w:ascii="Arial" w:hAnsi="Arial" w:cs="Arial"/>
          <w:color w:val="010000"/>
          <w:sz w:val="20"/>
        </w:rPr>
        <w:t>General and administrative expense: VND 15,110,000,000</w:t>
      </w:r>
    </w:p>
    <w:p w14:paraId="52492A0D" w14:textId="77777777" w:rsidR="00201C8F" w:rsidRPr="00405A1C" w:rsidRDefault="00A16C6C" w:rsidP="00FC7D7A">
      <w:pPr>
        <w:numPr>
          <w:ilvl w:val="0"/>
          <w:numId w:val="2"/>
        </w:numPr>
        <w:pBdr>
          <w:top w:val="nil"/>
          <w:left w:val="nil"/>
          <w:bottom w:val="nil"/>
          <w:right w:val="nil"/>
          <w:between w:val="nil"/>
        </w:pBdr>
        <w:tabs>
          <w:tab w:val="left" w:pos="432"/>
          <w:tab w:val="left" w:pos="826"/>
        </w:tabs>
        <w:spacing w:after="120" w:line="360" w:lineRule="auto"/>
        <w:jc w:val="both"/>
        <w:rPr>
          <w:rFonts w:ascii="Arial" w:eastAsia="Arial" w:hAnsi="Arial" w:cs="Arial"/>
          <w:color w:val="010000"/>
          <w:sz w:val="20"/>
          <w:szCs w:val="20"/>
        </w:rPr>
      </w:pPr>
      <w:r w:rsidRPr="00405A1C">
        <w:rPr>
          <w:rFonts w:ascii="Arial" w:hAnsi="Arial" w:cs="Arial"/>
          <w:color w:val="010000"/>
          <w:sz w:val="20"/>
        </w:rPr>
        <w:t>Profit before tax: VND 20,980,000,000</w:t>
      </w:r>
    </w:p>
    <w:p w14:paraId="5BDF1873"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In particular, business activities include:</w:t>
      </w:r>
    </w:p>
    <w:p w14:paraId="18B9EAEB" w14:textId="77777777" w:rsidR="00201C8F" w:rsidRPr="00405A1C" w:rsidRDefault="00A16C6C" w:rsidP="00FC7D7A">
      <w:pPr>
        <w:numPr>
          <w:ilvl w:val="0"/>
          <w:numId w:val="2"/>
        </w:numPr>
        <w:pBdr>
          <w:top w:val="nil"/>
          <w:left w:val="nil"/>
          <w:bottom w:val="nil"/>
          <w:right w:val="nil"/>
          <w:between w:val="nil"/>
        </w:pBdr>
        <w:tabs>
          <w:tab w:val="left" w:pos="432"/>
          <w:tab w:val="left" w:pos="826"/>
        </w:tabs>
        <w:spacing w:after="120" w:line="360" w:lineRule="auto"/>
        <w:jc w:val="both"/>
        <w:rPr>
          <w:rFonts w:ascii="Arial" w:eastAsia="Arial" w:hAnsi="Arial" w:cs="Arial"/>
          <w:color w:val="010000"/>
          <w:sz w:val="20"/>
          <w:szCs w:val="20"/>
        </w:rPr>
      </w:pPr>
      <w:r w:rsidRPr="00405A1C">
        <w:rPr>
          <w:rFonts w:ascii="Arial" w:hAnsi="Arial" w:cs="Arial"/>
          <w:color w:val="010000"/>
          <w:sz w:val="20"/>
        </w:rPr>
        <w:t>Securities brokerage: underlying securities;</w:t>
      </w:r>
    </w:p>
    <w:p w14:paraId="2F75E581" w14:textId="77777777" w:rsidR="00201C8F" w:rsidRPr="00405A1C" w:rsidRDefault="00A16C6C" w:rsidP="00FC7D7A">
      <w:pPr>
        <w:numPr>
          <w:ilvl w:val="0"/>
          <w:numId w:val="2"/>
        </w:numPr>
        <w:pBdr>
          <w:top w:val="nil"/>
          <w:left w:val="nil"/>
          <w:bottom w:val="nil"/>
          <w:right w:val="nil"/>
          <w:between w:val="nil"/>
        </w:pBdr>
        <w:tabs>
          <w:tab w:val="left" w:pos="432"/>
          <w:tab w:val="left" w:pos="826"/>
        </w:tabs>
        <w:spacing w:after="120" w:line="360" w:lineRule="auto"/>
        <w:jc w:val="both"/>
        <w:rPr>
          <w:rFonts w:ascii="Arial" w:eastAsia="Arial" w:hAnsi="Arial" w:cs="Arial"/>
          <w:color w:val="010000"/>
          <w:sz w:val="20"/>
          <w:szCs w:val="20"/>
        </w:rPr>
      </w:pPr>
      <w:r w:rsidRPr="00405A1C">
        <w:rPr>
          <w:rFonts w:ascii="Arial" w:hAnsi="Arial" w:cs="Arial"/>
          <w:color w:val="010000"/>
          <w:sz w:val="20"/>
        </w:rPr>
        <w:t>Margin lending.</w:t>
      </w:r>
    </w:p>
    <w:p w14:paraId="58F25F2D" w14:textId="6BFACFFA"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 xml:space="preserve">Article 6. Approve the selection of an audit company for the </w:t>
      </w:r>
      <w:r w:rsidR="00405A1C" w:rsidRPr="00405A1C">
        <w:rPr>
          <w:rFonts w:ascii="Arial" w:hAnsi="Arial" w:cs="Arial"/>
          <w:color w:val="010000"/>
          <w:sz w:val="20"/>
        </w:rPr>
        <w:t>Financial Statements</w:t>
      </w:r>
      <w:r w:rsidRPr="00405A1C">
        <w:rPr>
          <w:rFonts w:ascii="Arial" w:hAnsi="Arial" w:cs="Arial"/>
          <w:color w:val="010000"/>
          <w:sz w:val="20"/>
        </w:rPr>
        <w:t xml:space="preserve"> 2024.</w:t>
      </w:r>
    </w:p>
    <w:p w14:paraId="653A2EF7"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‎‎Article 7. Approve the remuneration for the Board of Directors and the Supervisory Board.</w:t>
      </w:r>
    </w:p>
    <w:p w14:paraId="0428AFF9"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Article 8. Approve the withdrawal of the Company's securities underwriting operations.</w:t>
      </w:r>
    </w:p>
    <w:p w14:paraId="27F388B3" w14:textId="03ECDD76"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 xml:space="preserve">Article 9. Approve the plan on </w:t>
      </w:r>
      <w:r w:rsidR="00FC7D7A">
        <w:rPr>
          <w:rFonts w:ascii="Arial" w:hAnsi="Arial" w:cs="Arial"/>
          <w:color w:val="010000"/>
          <w:sz w:val="20"/>
        </w:rPr>
        <w:t xml:space="preserve">a </w:t>
      </w:r>
      <w:r w:rsidRPr="00405A1C">
        <w:rPr>
          <w:rFonts w:ascii="Arial" w:hAnsi="Arial" w:cs="Arial"/>
          <w:color w:val="010000"/>
          <w:sz w:val="20"/>
        </w:rPr>
        <w:t>private placement to increase the Company’s charter capital.</w:t>
      </w:r>
    </w:p>
    <w:p w14:paraId="44CFF911" w14:textId="77777777" w:rsidR="00201C8F" w:rsidRPr="00405A1C" w:rsidRDefault="00A16C6C" w:rsidP="00FC7D7A">
      <w:pPr>
        <w:numPr>
          <w:ilvl w:val="0"/>
          <w:numId w:val="8"/>
        </w:numPr>
        <w:pBdr>
          <w:top w:val="nil"/>
          <w:left w:val="nil"/>
          <w:bottom w:val="nil"/>
          <w:right w:val="nil"/>
          <w:between w:val="nil"/>
        </w:pBdr>
        <w:tabs>
          <w:tab w:val="left" w:pos="432"/>
          <w:tab w:val="left" w:pos="532"/>
        </w:tabs>
        <w:spacing w:after="120" w:line="360" w:lineRule="auto"/>
        <w:jc w:val="both"/>
        <w:rPr>
          <w:rFonts w:ascii="Arial" w:eastAsia="Arial" w:hAnsi="Arial" w:cs="Arial"/>
          <w:color w:val="010000"/>
          <w:sz w:val="20"/>
          <w:szCs w:val="20"/>
        </w:rPr>
      </w:pPr>
      <w:r w:rsidRPr="00405A1C">
        <w:rPr>
          <w:rFonts w:ascii="Arial" w:hAnsi="Arial" w:cs="Arial"/>
          <w:color w:val="010000"/>
          <w:sz w:val="20"/>
        </w:rPr>
        <w:lastRenderedPageBreak/>
        <w:t>Information about the issuance</w:t>
      </w:r>
    </w:p>
    <w:p w14:paraId="7992EA4C" w14:textId="77777777" w:rsidR="00201C8F" w:rsidRPr="00405A1C" w:rsidRDefault="00A16C6C" w:rsidP="00FC7D7A">
      <w:pPr>
        <w:numPr>
          <w:ilvl w:val="0"/>
          <w:numId w:val="6"/>
        </w:numPr>
        <w:pBdr>
          <w:top w:val="nil"/>
          <w:left w:val="nil"/>
          <w:bottom w:val="nil"/>
          <w:right w:val="nil"/>
          <w:between w:val="nil"/>
        </w:pBdr>
        <w:tabs>
          <w:tab w:val="left" w:pos="432"/>
          <w:tab w:val="left" w:pos="532"/>
        </w:tabs>
        <w:spacing w:after="120" w:line="360" w:lineRule="auto"/>
        <w:ind w:left="0" w:firstLine="0"/>
        <w:jc w:val="both"/>
        <w:rPr>
          <w:rFonts w:ascii="Arial" w:eastAsia="Arial" w:hAnsi="Arial" w:cs="Arial"/>
          <w:color w:val="010000"/>
          <w:sz w:val="20"/>
          <w:szCs w:val="20"/>
        </w:rPr>
      </w:pPr>
      <w:r w:rsidRPr="00405A1C">
        <w:rPr>
          <w:rFonts w:ascii="Arial" w:hAnsi="Arial" w:cs="Arial"/>
          <w:color w:val="010000"/>
          <w:sz w:val="20"/>
        </w:rPr>
        <w:t xml:space="preserve"> Purpose of issuance</w:t>
      </w:r>
    </w:p>
    <w:p w14:paraId="14335FBF"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Increase the size of charter capital and owners’ equity of the Company to meet the conditions for maintaining operations and expanding the margin lending capacity of customers.</w:t>
      </w:r>
    </w:p>
    <w:p w14:paraId="11ECD8DD" w14:textId="77777777" w:rsidR="00201C8F" w:rsidRPr="00405A1C" w:rsidRDefault="00A16C6C" w:rsidP="00FC7D7A">
      <w:pPr>
        <w:numPr>
          <w:ilvl w:val="0"/>
          <w:numId w:val="1"/>
        </w:numPr>
        <w:pBdr>
          <w:top w:val="nil"/>
          <w:left w:val="nil"/>
          <w:bottom w:val="nil"/>
          <w:right w:val="nil"/>
          <w:between w:val="nil"/>
        </w:pBdr>
        <w:tabs>
          <w:tab w:val="left" w:pos="432"/>
          <w:tab w:val="left" w:pos="532"/>
        </w:tabs>
        <w:spacing w:after="120" w:line="360" w:lineRule="auto"/>
        <w:jc w:val="both"/>
        <w:rPr>
          <w:rFonts w:ascii="Arial" w:eastAsia="Arial" w:hAnsi="Arial" w:cs="Arial"/>
          <w:color w:val="010000"/>
          <w:sz w:val="20"/>
          <w:szCs w:val="20"/>
        </w:rPr>
      </w:pPr>
      <w:r w:rsidRPr="00405A1C">
        <w:rPr>
          <w:rFonts w:ascii="Arial" w:hAnsi="Arial" w:cs="Arial"/>
          <w:color w:val="010000"/>
          <w:sz w:val="20"/>
        </w:rPr>
        <w:t>Scope of issuance</w:t>
      </w:r>
    </w:p>
    <w:p w14:paraId="46484BC9" w14:textId="77777777" w:rsidR="00201C8F" w:rsidRPr="00405A1C" w:rsidRDefault="00A16C6C" w:rsidP="00FC7D7A">
      <w:pPr>
        <w:numPr>
          <w:ilvl w:val="0"/>
          <w:numId w:val="2"/>
        </w:numPr>
        <w:pBdr>
          <w:top w:val="nil"/>
          <w:left w:val="nil"/>
          <w:bottom w:val="nil"/>
          <w:right w:val="nil"/>
          <w:between w:val="nil"/>
        </w:pBdr>
        <w:tabs>
          <w:tab w:val="left" w:pos="432"/>
          <w:tab w:val="left" w:pos="532"/>
          <w:tab w:val="left" w:pos="3525"/>
          <w:tab w:val="right" w:pos="8146"/>
        </w:tabs>
        <w:spacing w:after="120" w:line="360" w:lineRule="auto"/>
        <w:jc w:val="both"/>
        <w:rPr>
          <w:rFonts w:ascii="Arial" w:eastAsia="Arial" w:hAnsi="Arial" w:cs="Arial"/>
          <w:color w:val="010000"/>
          <w:sz w:val="20"/>
          <w:szCs w:val="20"/>
        </w:rPr>
      </w:pPr>
      <w:r w:rsidRPr="00405A1C">
        <w:rPr>
          <w:rFonts w:ascii="Arial" w:hAnsi="Arial" w:cs="Arial"/>
          <w:color w:val="010000"/>
          <w:sz w:val="20"/>
        </w:rPr>
        <w:t>Share name: Shares of BOS Securities Joint Stock Company</w:t>
      </w:r>
    </w:p>
    <w:p w14:paraId="5E902C05" w14:textId="77777777" w:rsidR="00201C8F" w:rsidRPr="00405A1C" w:rsidRDefault="00A16C6C" w:rsidP="00FC7D7A">
      <w:pPr>
        <w:numPr>
          <w:ilvl w:val="0"/>
          <w:numId w:val="2"/>
        </w:numPr>
        <w:pBdr>
          <w:top w:val="nil"/>
          <w:left w:val="nil"/>
          <w:bottom w:val="nil"/>
          <w:right w:val="nil"/>
          <w:between w:val="nil"/>
        </w:pBdr>
        <w:tabs>
          <w:tab w:val="left" w:pos="432"/>
          <w:tab w:val="left" w:pos="532"/>
          <w:tab w:val="left" w:pos="3525"/>
        </w:tabs>
        <w:spacing w:after="120" w:line="360" w:lineRule="auto"/>
        <w:jc w:val="both"/>
        <w:rPr>
          <w:rFonts w:ascii="Arial" w:eastAsia="Arial" w:hAnsi="Arial" w:cs="Arial"/>
          <w:color w:val="010000"/>
          <w:sz w:val="20"/>
          <w:szCs w:val="20"/>
        </w:rPr>
      </w:pPr>
      <w:r w:rsidRPr="00405A1C">
        <w:rPr>
          <w:rFonts w:ascii="Arial" w:hAnsi="Arial" w:cs="Arial"/>
          <w:color w:val="010000"/>
          <w:sz w:val="20"/>
        </w:rPr>
        <w:t>Share type: common share.</w:t>
      </w:r>
    </w:p>
    <w:p w14:paraId="5BF59907" w14:textId="77777777" w:rsidR="00201C8F" w:rsidRPr="00405A1C" w:rsidRDefault="00A16C6C" w:rsidP="00FC7D7A">
      <w:pPr>
        <w:numPr>
          <w:ilvl w:val="0"/>
          <w:numId w:val="2"/>
        </w:numPr>
        <w:pBdr>
          <w:top w:val="nil"/>
          <w:left w:val="nil"/>
          <w:bottom w:val="nil"/>
          <w:right w:val="nil"/>
          <w:between w:val="nil"/>
        </w:pBdr>
        <w:tabs>
          <w:tab w:val="left" w:pos="432"/>
          <w:tab w:val="left" w:pos="532"/>
          <w:tab w:val="left" w:pos="3525"/>
        </w:tabs>
        <w:spacing w:after="120" w:line="360" w:lineRule="auto"/>
        <w:jc w:val="both"/>
        <w:rPr>
          <w:rFonts w:ascii="Arial" w:eastAsia="Arial" w:hAnsi="Arial" w:cs="Arial"/>
          <w:color w:val="010000"/>
          <w:sz w:val="20"/>
          <w:szCs w:val="20"/>
        </w:rPr>
      </w:pPr>
      <w:r w:rsidRPr="00405A1C">
        <w:rPr>
          <w:rFonts w:ascii="Arial" w:hAnsi="Arial" w:cs="Arial"/>
          <w:color w:val="010000"/>
          <w:sz w:val="20"/>
        </w:rPr>
        <w:t>Share par value: VND 10,000/share.</w:t>
      </w:r>
    </w:p>
    <w:p w14:paraId="77FC79E1" w14:textId="77777777" w:rsidR="00201C8F" w:rsidRPr="00405A1C" w:rsidRDefault="00A16C6C" w:rsidP="00FC7D7A">
      <w:pPr>
        <w:numPr>
          <w:ilvl w:val="0"/>
          <w:numId w:val="2"/>
        </w:numPr>
        <w:pBdr>
          <w:top w:val="nil"/>
          <w:left w:val="nil"/>
          <w:bottom w:val="nil"/>
          <w:right w:val="nil"/>
          <w:between w:val="nil"/>
        </w:pBdr>
        <w:tabs>
          <w:tab w:val="left" w:pos="432"/>
          <w:tab w:val="left" w:pos="532"/>
          <w:tab w:val="left" w:pos="3525"/>
        </w:tabs>
        <w:spacing w:after="120" w:line="360" w:lineRule="auto"/>
        <w:jc w:val="both"/>
        <w:rPr>
          <w:rFonts w:ascii="Arial" w:eastAsia="Arial" w:hAnsi="Arial" w:cs="Arial"/>
          <w:color w:val="010000"/>
          <w:sz w:val="20"/>
          <w:szCs w:val="20"/>
        </w:rPr>
      </w:pPr>
      <w:r w:rsidRPr="00405A1C">
        <w:rPr>
          <w:rFonts w:ascii="Arial" w:hAnsi="Arial" w:cs="Arial"/>
          <w:color w:val="010000"/>
          <w:sz w:val="20"/>
        </w:rPr>
        <w:t>Number of shares to be offered: 50,000,000 shares.</w:t>
      </w:r>
    </w:p>
    <w:p w14:paraId="2BDCB2DD" w14:textId="77777777" w:rsidR="00201C8F" w:rsidRPr="00405A1C" w:rsidRDefault="00A16C6C" w:rsidP="00FC7D7A">
      <w:pPr>
        <w:numPr>
          <w:ilvl w:val="0"/>
          <w:numId w:val="2"/>
        </w:numPr>
        <w:pBdr>
          <w:top w:val="nil"/>
          <w:left w:val="nil"/>
          <w:bottom w:val="nil"/>
          <w:right w:val="nil"/>
          <w:between w:val="nil"/>
        </w:pBdr>
        <w:tabs>
          <w:tab w:val="left" w:pos="432"/>
          <w:tab w:val="left" w:pos="532"/>
          <w:tab w:val="left" w:pos="3525"/>
        </w:tabs>
        <w:spacing w:after="120" w:line="360" w:lineRule="auto"/>
        <w:jc w:val="both"/>
        <w:rPr>
          <w:rFonts w:ascii="Arial" w:eastAsia="Arial" w:hAnsi="Arial" w:cs="Arial"/>
          <w:color w:val="010000"/>
          <w:sz w:val="20"/>
          <w:szCs w:val="20"/>
        </w:rPr>
      </w:pPr>
      <w:r w:rsidRPr="00405A1C">
        <w:rPr>
          <w:rFonts w:ascii="Arial" w:hAnsi="Arial" w:cs="Arial"/>
          <w:color w:val="010000"/>
          <w:sz w:val="20"/>
        </w:rPr>
        <w:t>Total value of shares offered (at par value): VND 500,000,000,000.</w:t>
      </w:r>
    </w:p>
    <w:p w14:paraId="4CC68128" w14:textId="77777777" w:rsidR="00201C8F" w:rsidRPr="00405A1C" w:rsidRDefault="00A16C6C" w:rsidP="00FC7D7A">
      <w:pPr>
        <w:numPr>
          <w:ilvl w:val="0"/>
          <w:numId w:val="2"/>
        </w:numPr>
        <w:pBdr>
          <w:top w:val="nil"/>
          <w:left w:val="nil"/>
          <w:bottom w:val="nil"/>
          <w:right w:val="nil"/>
          <w:between w:val="nil"/>
        </w:pBdr>
        <w:tabs>
          <w:tab w:val="left" w:pos="432"/>
          <w:tab w:val="left" w:pos="532"/>
          <w:tab w:val="left" w:pos="3525"/>
        </w:tabs>
        <w:spacing w:after="120" w:line="360" w:lineRule="auto"/>
        <w:jc w:val="both"/>
        <w:rPr>
          <w:rFonts w:ascii="Arial" w:eastAsia="Arial" w:hAnsi="Arial" w:cs="Arial"/>
          <w:color w:val="010000"/>
          <w:sz w:val="20"/>
          <w:szCs w:val="20"/>
        </w:rPr>
      </w:pPr>
      <w:r w:rsidRPr="00405A1C">
        <w:rPr>
          <w:rFonts w:ascii="Arial" w:hAnsi="Arial" w:cs="Arial"/>
          <w:color w:val="010000"/>
          <w:sz w:val="20"/>
        </w:rPr>
        <w:t>Expected charter capital after the offering: VND 1,469,225,090,000.</w:t>
      </w:r>
    </w:p>
    <w:p w14:paraId="7655B032" w14:textId="77777777" w:rsidR="00201C8F" w:rsidRPr="00405A1C" w:rsidRDefault="00A16C6C" w:rsidP="00FC7D7A">
      <w:pPr>
        <w:numPr>
          <w:ilvl w:val="0"/>
          <w:numId w:val="2"/>
        </w:numPr>
        <w:pBdr>
          <w:top w:val="nil"/>
          <w:left w:val="nil"/>
          <w:bottom w:val="nil"/>
          <w:right w:val="nil"/>
          <w:between w:val="nil"/>
        </w:pBdr>
        <w:tabs>
          <w:tab w:val="left" w:pos="432"/>
          <w:tab w:val="left" w:pos="532"/>
          <w:tab w:val="left" w:pos="3525"/>
        </w:tabs>
        <w:spacing w:after="120" w:line="360" w:lineRule="auto"/>
        <w:jc w:val="both"/>
        <w:rPr>
          <w:rFonts w:ascii="Arial" w:eastAsia="Arial" w:hAnsi="Arial" w:cs="Arial"/>
          <w:color w:val="010000"/>
          <w:sz w:val="20"/>
          <w:szCs w:val="20"/>
        </w:rPr>
      </w:pPr>
      <w:r w:rsidRPr="00405A1C">
        <w:rPr>
          <w:rFonts w:ascii="Arial" w:hAnsi="Arial" w:cs="Arial"/>
          <w:color w:val="010000"/>
          <w:sz w:val="20"/>
        </w:rPr>
        <w:t>Subject of the offering:</w:t>
      </w:r>
    </w:p>
    <w:p w14:paraId="5055781B" w14:textId="77777777" w:rsidR="00201C8F" w:rsidRPr="00405A1C" w:rsidRDefault="00A16C6C" w:rsidP="00FC7D7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05A1C">
        <w:rPr>
          <w:rFonts w:ascii="Arial" w:hAnsi="Arial" w:cs="Arial"/>
          <w:color w:val="010000"/>
          <w:sz w:val="20"/>
        </w:rPr>
        <w:t>Professional securities investor.</w:t>
      </w:r>
    </w:p>
    <w:p w14:paraId="79ED8D14" w14:textId="4CC6F82D" w:rsidR="00201C8F" w:rsidRPr="00405A1C" w:rsidRDefault="00A16C6C" w:rsidP="00FC7D7A">
      <w:pPr>
        <w:numPr>
          <w:ilvl w:val="0"/>
          <w:numId w:val="2"/>
        </w:numPr>
        <w:pBdr>
          <w:top w:val="nil"/>
          <w:left w:val="nil"/>
          <w:bottom w:val="nil"/>
          <w:right w:val="nil"/>
          <w:between w:val="nil"/>
        </w:pBdr>
        <w:tabs>
          <w:tab w:val="left" w:pos="432"/>
          <w:tab w:val="left" w:pos="532"/>
          <w:tab w:val="left" w:pos="3525"/>
        </w:tabs>
        <w:spacing w:after="120" w:line="360" w:lineRule="auto"/>
        <w:jc w:val="both"/>
        <w:rPr>
          <w:rFonts w:ascii="Arial" w:eastAsia="Arial" w:hAnsi="Arial" w:cs="Arial"/>
          <w:color w:val="010000"/>
          <w:sz w:val="20"/>
          <w:szCs w:val="20"/>
        </w:rPr>
      </w:pPr>
      <w:r w:rsidRPr="00405A1C">
        <w:rPr>
          <w:rFonts w:ascii="Arial" w:hAnsi="Arial" w:cs="Arial"/>
          <w:color w:val="010000"/>
          <w:sz w:val="20"/>
        </w:rPr>
        <w:t xml:space="preserve">Form of offering: Private placement and </w:t>
      </w:r>
      <w:r w:rsidR="00FC7D7A">
        <w:rPr>
          <w:rFonts w:ascii="Arial" w:hAnsi="Arial" w:cs="Arial"/>
          <w:color w:val="010000"/>
          <w:sz w:val="20"/>
        </w:rPr>
        <w:t>direct</w:t>
      </w:r>
      <w:r w:rsidRPr="00405A1C">
        <w:rPr>
          <w:rFonts w:ascii="Arial" w:hAnsi="Arial" w:cs="Arial"/>
          <w:color w:val="010000"/>
          <w:sz w:val="20"/>
        </w:rPr>
        <w:t xml:space="preserve"> to professional securities investors.</w:t>
      </w:r>
    </w:p>
    <w:p w14:paraId="294A4056" w14:textId="082BC4DF" w:rsidR="00201C8F" w:rsidRPr="00405A1C" w:rsidRDefault="00A16C6C" w:rsidP="00FC7D7A">
      <w:pPr>
        <w:numPr>
          <w:ilvl w:val="0"/>
          <w:numId w:val="2"/>
        </w:numPr>
        <w:pBdr>
          <w:top w:val="nil"/>
          <w:left w:val="nil"/>
          <w:bottom w:val="nil"/>
          <w:right w:val="nil"/>
          <w:between w:val="nil"/>
        </w:pBdr>
        <w:tabs>
          <w:tab w:val="left" w:pos="432"/>
          <w:tab w:val="left" w:pos="532"/>
          <w:tab w:val="left" w:pos="3525"/>
        </w:tabs>
        <w:spacing w:after="120" w:line="360" w:lineRule="auto"/>
        <w:jc w:val="both"/>
        <w:rPr>
          <w:rFonts w:ascii="Arial" w:eastAsia="Arial" w:hAnsi="Arial" w:cs="Arial"/>
          <w:color w:val="010000"/>
          <w:sz w:val="20"/>
          <w:szCs w:val="20"/>
        </w:rPr>
      </w:pPr>
      <w:r w:rsidRPr="00405A1C">
        <w:rPr>
          <w:rFonts w:ascii="Arial" w:hAnsi="Arial" w:cs="Arial"/>
          <w:color w:val="010000"/>
          <w:sz w:val="20"/>
        </w:rPr>
        <w:t xml:space="preserve">Criteria for selecting </w:t>
      </w:r>
      <w:r w:rsidR="00FC7D7A">
        <w:rPr>
          <w:rFonts w:ascii="Arial" w:hAnsi="Arial" w:cs="Arial"/>
          <w:color w:val="010000"/>
          <w:sz w:val="20"/>
        </w:rPr>
        <w:t xml:space="preserve">the </w:t>
      </w:r>
      <w:r w:rsidRPr="00405A1C">
        <w:rPr>
          <w:rFonts w:ascii="Arial" w:hAnsi="Arial" w:cs="Arial"/>
          <w:color w:val="010000"/>
          <w:sz w:val="20"/>
        </w:rPr>
        <w:t>subject of the offering: To participate in the private placement of the Company, investors who are domestic or foreign organizations and individuals must meet one of the following criteria:</w:t>
      </w:r>
    </w:p>
    <w:p w14:paraId="2092F7B0"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Professional securities investors according to the provisions of the Law on Securities 2019. Specifically, one of the following investors:</w:t>
      </w:r>
    </w:p>
    <w:p w14:paraId="4134E99D" w14:textId="2E8DA77F" w:rsidR="00201C8F" w:rsidRPr="00405A1C" w:rsidRDefault="00A16C6C" w:rsidP="00FC7D7A">
      <w:pPr>
        <w:numPr>
          <w:ilvl w:val="0"/>
          <w:numId w:val="3"/>
        </w:numPr>
        <w:pBdr>
          <w:top w:val="nil"/>
          <w:left w:val="nil"/>
          <w:bottom w:val="nil"/>
          <w:right w:val="nil"/>
          <w:between w:val="nil"/>
        </w:pBdr>
        <w:tabs>
          <w:tab w:val="left" w:pos="432"/>
          <w:tab w:val="left" w:pos="935"/>
        </w:tabs>
        <w:spacing w:after="120" w:line="360" w:lineRule="auto"/>
        <w:jc w:val="both"/>
        <w:rPr>
          <w:rFonts w:ascii="Arial" w:eastAsia="Arial" w:hAnsi="Arial" w:cs="Arial"/>
          <w:color w:val="010000"/>
          <w:sz w:val="20"/>
          <w:szCs w:val="20"/>
        </w:rPr>
      </w:pPr>
      <w:r w:rsidRPr="00405A1C">
        <w:rPr>
          <w:rFonts w:ascii="Arial" w:hAnsi="Arial" w:cs="Arial"/>
          <w:color w:val="010000"/>
          <w:sz w:val="20"/>
        </w:rPr>
        <w:t xml:space="preserve">Commercial banks, branches of foreign </w:t>
      </w:r>
      <w:r w:rsidR="0083234A">
        <w:rPr>
          <w:rFonts w:ascii="Arial" w:hAnsi="Arial" w:cs="Arial"/>
          <w:color w:val="010000"/>
          <w:sz w:val="20"/>
        </w:rPr>
        <w:t>banks</w:t>
      </w:r>
      <w:r w:rsidRPr="00405A1C">
        <w:rPr>
          <w:rFonts w:ascii="Arial" w:hAnsi="Arial" w:cs="Arial"/>
          <w:color w:val="010000"/>
          <w:sz w:val="20"/>
        </w:rPr>
        <w:t xml:space="preserve">, financial companies, insurance business organizations, securities companies, securities investment fund management companies, securities investment companies, securities investment funds, international financial institutions, off-budget state financial funds, </w:t>
      </w:r>
      <w:r w:rsidR="0083234A">
        <w:rPr>
          <w:rFonts w:ascii="Arial" w:hAnsi="Arial" w:cs="Arial"/>
          <w:color w:val="010000"/>
          <w:sz w:val="20"/>
        </w:rPr>
        <w:t xml:space="preserve">and </w:t>
      </w:r>
      <w:r w:rsidRPr="00405A1C">
        <w:rPr>
          <w:rFonts w:ascii="Arial" w:hAnsi="Arial" w:cs="Arial"/>
          <w:color w:val="010000"/>
          <w:sz w:val="20"/>
        </w:rPr>
        <w:t xml:space="preserve">state financial institutions are entitled to buy securities </w:t>
      </w:r>
      <w:r w:rsidR="0083234A">
        <w:rPr>
          <w:rFonts w:ascii="Arial" w:hAnsi="Arial" w:cs="Arial"/>
          <w:color w:val="010000"/>
          <w:sz w:val="20"/>
        </w:rPr>
        <w:t>following</w:t>
      </w:r>
      <w:r w:rsidRPr="00405A1C">
        <w:rPr>
          <w:rFonts w:ascii="Arial" w:hAnsi="Arial" w:cs="Arial"/>
          <w:color w:val="010000"/>
          <w:sz w:val="20"/>
        </w:rPr>
        <w:t xml:space="preserve"> relevant laws;</w:t>
      </w:r>
    </w:p>
    <w:p w14:paraId="25F2FB3C" w14:textId="77777777" w:rsidR="00201C8F" w:rsidRPr="00405A1C" w:rsidRDefault="00A16C6C" w:rsidP="00FC7D7A">
      <w:pPr>
        <w:numPr>
          <w:ilvl w:val="0"/>
          <w:numId w:val="3"/>
        </w:numPr>
        <w:pBdr>
          <w:top w:val="nil"/>
          <w:left w:val="nil"/>
          <w:bottom w:val="nil"/>
          <w:right w:val="nil"/>
          <w:between w:val="nil"/>
        </w:pBdr>
        <w:tabs>
          <w:tab w:val="left" w:pos="432"/>
          <w:tab w:val="left" w:pos="935"/>
        </w:tabs>
        <w:spacing w:after="120" w:line="360" w:lineRule="auto"/>
        <w:jc w:val="both"/>
        <w:rPr>
          <w:rFonts w:ascii="Arial" w:eastAsia="Arial" w:hAnsi="Arial" w:cs="Arial"/>
          <w:color w:val="010000"/>
          <w:sz w:val="20"/>
          <w:szCs w:val="20"/>
        </w:rPr>
      </w:pPr>
      <w:r w:rsidRPr="00405A1C">
        <w:rPr>
          <w:rFonts w:ascii="Arial" w:hAnsi="Arial" w:cs="Arial"/>
          <w:color w:val="010000"/>
          <w:sz w:val="20"/>
        </w:rPr>
        <w:t>The Company has contributed charter capital of over VND 100 billion or listed, registered for transactions;</w:t>
      </w:r>
    </w:p>
    <w:p w14:paraId="759D0668" w14:textId="68ED044E" w:rsidR="00201C8F" w:rsidRPr="00405A1C" w:rsidRDefault="0083234A" w:rsidP="00FC7D7A">
      <w:pPr>
        <w:numPr>
          <w:ilvl w:val="0"/>
          <w:numId w:val="3"/>
        </w:numPr>
        <w:pBdr>
          <w:top w:val="nil"/>
          <w:left w:val="nil"/>
          <w:bottom w:val="nil"/>
          <w:right w:val="nil"/>
          <w:between w:val="nil"/>
        </w:pBdr>
        <w:tabs>
          <w:tab w:val="left" w:pos="432"/>
          <w:tab w:val="left" w:pos="935"/>
        </w:tabs>
        <w:spacing w:after="120" w:line="360" w:lineRule="auto"/>
        <w:jc w:val="both"/>
        <w:rPr>
          <w:rFonts w:ascii="Arial" w:eastAsia="Arial" w:hAnsi="Arial" w:cs="Arial"/>
          <w:color w:val="010000"/>
          <w:sz w:val="20"/>
          <w:szCs w:val="20"/>
        </w:rPr>
      </w:pPr>
      <w:r>
        <w:rPr>
          <w:rFonts w:ascii="Arial" w:hAnsi="Arial" w:cs="Arial"/>
          <w:color w:val="010000"/>
          <w:sz w:val="20"/>
        </w:rPr>
        <w:t>Individuals</w:t>
      </w:r>
      <w:r w:rsidR="00A16C6C" w:rsidRPr="00405A1C">
        <w:rPr>
          <w:rFonts w:ascii="Arial" w:hAnsi="Arial" w:cs="Arial"/>
          <w:color w:val="010000"/>
          <w:sz w:val="20"/>
        </w:rPr>
        <w:t xml:space="preserve"> with securities practice certificates;</w:t>
      </w:r>
    </w:p>
    <w:p w14:paraId="240BCD47" w14:textId="77777777" w:rsidR="00201C8F" w:rsidRPr="00405A1C" w:rsidRDefault="00A16C6C" w:rsidP="00FC7D7A">
      <w:pPr>
        <w:numPr>
          <w:ilvl w:val="0"/>
          <w:numId w:val="3"/>
        </w:numPr>
        <w:pBdr>
          <w:top w:val="nil"/>
          <w:left w:val="nil"/>
          <w:bottom w:val="nil"/>
          <w:right w:val="nil"/>
          <w:between w:val="nil"/>
        </w:pBdr>
        <w:tabs>
          <w:tab w:val="left" w:pos="432"/>
          <w:tab w:val="left" w:pos="935"/>
        </w:tabs>
        <w:spacing w:after="120" w:line="360" w:lineRule="auto"/>
        <w:jc w:val="both"/>
        <w:rPr>
          <w:rFonts w:ascii="Arial" w:eastAsia="Arial" w:hAnsi="Arial" w:cs="Arial"/>
          <w:color w:val="010000"/>
          <w:sz w:val="20"/>
          <w:szCs w:val="20"/>
        </w:rPr>
      </w:pPr>
      <w:r w:rsidRPr="00405A1C">
        <w:rPr>
          <w:rFonts w:ascii="Arial" w:hAnsi="Arial" w:cs="Arial"/>
          <w:color w:val="010000"/>
          <w:sz w:val="20"/>
        </w:rPr>
        <w:t>Individual holding the list of listed securities or trading registration with a value of at least VND 02 billion as certified by a securities company at the time the individual is identified as a professional securities investor;</w:t>
      </w:r>
    </w:p>
    <w:p w14:paraId="73CEDC41" w14:textId="73E73A99" w:rsidR="00201C8F" w:rsidRPr="00405A1C" w:rsidRDefault="0083234A" w:rsidP="00FC7D7A">
      <w:pPr>
        <w:numPr>
          <w:ilvl w:val="0"/>
          <w:numId w:val="3"/>
        </w:numPr>
        <w:pBdr>
          <w:top w:val="nil"/>
          <w:left w:val="nil"/>
          <w:bottom w:val="nil"/>
          <w:right w:val="nil"/>
          <w:between w:val="nil"/>
        </w:pBdr>
        <w:tabs>
          <w:tab w:val="left" w:pos="432"/>
          <w:tab w:val="left" w:pos="935"/>
        </w:tabs>
        <w:spacing w:after="120" w:line="360" w:lineRule="auto"/>
        <w:jc w:val="both"/>
        <w:rPr>
          <w:rFonts w:ascii="Arial" w:eastAsia="Arial" w:hAnsi="Arial" w:cs="Arial"/>
          <w:color w:val="010000"/>
          <w:sz w:val="20"/>
          <w:szCs w:val="20"/>
        </w:rPr>
      </w:pPr>
      <w:r>
        <w:rPr>
          <w:rFonts w:ascii="Arial" w:hAnsi="Arial" w:cs="Arial"/>
          <w:color w:val="010000"/>
          <w:sz w:val="20"/>
        </w:rPr>
        <w:t>Individuals</w:t>
      </w:r>
      <w:r w:rsidR="00A16C6C" w:rsidRPr="00405A1C">
        <w:rPr>
          <w:rFonts w:ascii="Arial" w:hAnsi="Arial" w:cs="Arial"/>
          <w:color w:val="010000"/>
          <w:sz w:val="20"/>
        </w:rPr>
        <w:t xml:space="preserve"> with a taxable income of at least VND 01 billion in the latest year by the time that individual is determined as a professional securities investor according to the tax deceleration dossier submitted to the tax authority or the tax deduction documents of the paying organization or individual.</w:t>
      </w:r>
    </w:p>
    <w:p w14:paraId="61E4A40B" w14:textId="0F813C63" w:rsidR="00201C8F" w:rsidRPr="00405A1C" w:rsidRDefault="00A16C6C" w:rsidP="00FC7D7A">
      <w:pPr>
        <w:numPr>
          <w:ilvl w:val="0"/>
          <w:numId w:val="2"/>
        </w:numPr>
        <w:pBdr>
          <w:top w:val="nil"/>
          <w:left w:val="nil"/>
          <w:bottom w:val="nil"/>
          <w:right w:val="nil"/>
          <w:between w:val="nil"/>
        </w:pBdr>
        <w:tabs>
          <w:tab w:val="left" w:pos="432"/>
          <w:tab w:val="left" w:pos="532"/>
          <w:tab w:val="left" w:pos="3525"/>
        </w:tabs>
        <w:spacing w:after="120" w:line="360" w:lineRule="auto"/>
        <w:jc w:val="both"/>
        <w:rPr>
          <w:rFonts w:ascii="Arial" w:eastAsia="Arial" w:hAnsi="Arial" w:cs="Arial"/>
          <w:color w:val="010000"/>
          <w:sz w:val="20"/>
          <w:szCs w:val="20"/>
        </w:rPr>
      </w:pPr>
      <w:r w:rsidRPr="00405A1C">
        <w:rPr>
          <w:rFonts w:ascii="Arial" w:hAnsi="Arial" w:cs="Arial"/>
          <w:color w:val="010000"/>
          <w:sz w:val="20"/>
        </w:rPr>
        <w:t xml:space="preserve">Offering price: The </w:t>
      </w:r>
      <w:r w:rsidR="00405A1C" w:rsidRPr="00405A1C">
        <w:rPr>
          <w:rFonts w:ascii="Arial" w:hAnsi="Arial" w:cs="Arial"/>
          <w:color w:val="010000"/>
          <w:sz w:val="20"/>
        </w:rPr>
        <w:t>General Meeting of Shareholders</w:t>
      </w:r>
      <w:r w:rsidRPr="00405A1C">
        <w:rPr>
          <w:rFonts w:ascii="Arial" w:hAnsi="Arial" w:cs="Arial"/>
          <w:color w:val="010000"/>
          <w:sz w:val="20"/>
        </w:rPr>
        <w:t xml:space="preserve"> authorizes the Board of Directors to decide </w:t>
      </w:r>
      <w:r w:rsidRPr="00405A1C">
        <w:rPr>
          <w:rFonts w:ascii="Arial" w:hAnsi="Arial" w:cs="Arial"/>
          <w:color w:val="010000"/>
          <w:sz w:val="20"/>
        </w:rPr>
        <w:lastRenderedPageBreak/>
        <w:t>the offering price. The offering price is not lower than VND 10,000/share</w:t>
      </w:r>
    </w:p>
    <w:p w14:paraId="1B7632B5" w14:textId="77777777" w:rsidR="00201C8F" w:rsidRPr="00405A1C" w:rsidRDefault="00A16C6C" w:rsidP="00FC7D7A">
      <w:pPr>
        <w:numPr>
          <w:ilvl w:val="0"/>
          <w:numId w:val="2"/>
        </w:numPr>
        <w:pBdr>
          <w:top w:val="nil"/>
          <w:left w:val="nil"/>
          <w:bottom w:val="nil"/>
          <w:right w:val="nil"/>
          <w:between w:val="nil"/>
        </w:pBdr>
        <w:tabs>
          <w:tab w:val="left" w:pos="432"/>
          <w:tab w:val="left" w:pos="532"/>
          <w:tab w:val="left" w:pos="3525"/>
        </w:tabs>
        <w:spacing w:after="120" w:line="360" w:lineRule="auto"/>
        <w:jc w:val="both"/>
        <w:rPr>
          <w:rFonts w:ascii="Arial" w:eastAsia="Arial" w:hAnsi="Arial" w:cs="Arial"/>
          <w:color w:val="010000"/>
          <w:sz w:val="20"/>
          <w:szCs w:val="20"/>
        </w:rPr>
      </w:pPr>
      <w:r w:rsidRPr="00405A1C">
        <w:rPr>
          <w:rFonts w:ascii="Arial" w:hAnsi="Arial" w:cs="Arial"/>
          <w:color w:val="010000"/>
          <w:sz w:val="20"/>
        </w:rPr>
        <w:t>Number of investors participating in the issuance: Maximum 20 professional securities investors.</w:t>
      </w:r>
    </w:p>
    <w:p w14:paraId="20841522" w14:textId="2327B6A7" w:rsidR="00201C8F" w:rsidRPr="00405A1C" w:rsidRDefault="00A16C6C" w:rsidP="00FC7D7A">
      <w:pPr>
        <w:numPr>
          <w:ilvl w:val="0"/>
          <w:numId w:val="2"/>
        </w:numPr>
        <w:pBdr>
          <w:top w:val="nil"/>
          <w:left w:val="nil"/>
          <w:bottom w:val="nil"/>
          <w:right w:val="nil"/>
          <w:between w:val="nil"/>
        </w:pBdr>
        <w:tabs>
          <w:tab w:val="left" w:pos="432"/>
          <w:tab w:val="left" w:pos="532"/>
          <w:tab w:val="left" w:pos="3525"/>
        </w:tabs>
        <w:spacing w:after="120" w:line="360" w:lineRule="auto"/>
        <w:jc w:val="both"/>
        <w:rPr>
          <w:rFonts w:ascii="Arial" w:eastAsia="Arial" w:hAnsi="Arial" w:cs="Arial"/>
          <w:color w:val="010000"/>
          <w:sz w:val="20"/>
          <w:szCs w:val="20"/>
        </w:rPr>
      </w:pPr>
      <w:r w:rsidRPr="00405A1C">
        <w:rPr>
          <w:rFonts w:ascii="Arial" w:hAnsi="Arial" w:cs="Arial"/>
          <w:color w:val="010000"/>
          <w:sz w:val="20"/>
        </w:rPr>
        <w:t xml:space="preserve">List of subject of the offering: The </w:t>
      </w:r>
      <w:r w:rsidR="00405A1C" w:rsidRPr="00405A1C">
        <w:rPr>
          <w:rFonts w:ascii="Arial" w:hAnsi="Arial" w:cs="Arial"/>
          <w:color w:val="010000"/>
          <w:sz w:val="20"/>
        </w:rPr>
        <w:t>General Meeting of Shareholders</w:t>
      </w:r>
      <w:r w:rsidRPr="00405A1C">
        <w:rPr>
          <w:rFonts w:ascii="Arial" w:hAnsi="Arial" w:cs="Arial"/>
          <w:color w:val="010000"/>
          <w:sz w:val="20"/>
        </w:rPr>
        <w:t xml:space="preserve"> authorizes the Board of Directors to proactively search, select, approve the list, identify professional securities investors to participate in purchasing shares from the private placement, and negotiate price conditions and other binding conditions, if any, to ensure that the issuance to increase capital is successful and brings the highest benefits to shareholders and the Company. The </w:t>
      </w:r>
      <w:r w:rsidR="00405A1C" w:rsidRPr="00405A1C">
        <w:rPr>
          <w:rFonts w:ascii="Arial" w:hAnsi="Arial" w:cs="Arial"/>
          <w:color w:val="010000"/>
          <w:sz w:val="20"/>
        </w:rPr>
        <w:t>General Meeting of Shareholders</w:t>
      </w:r>
      <w:r w:rsidRPr="00405A1C">
        <w:rPr>
          <w:rFonts w:ascii="Arial" w:hAnsi="Arial" w:cs="Arial"/>
          <w:color w:val="010000"/>
          <w:sz w:val="20"/>
        </w:rPr>
        <w:t xml:space="preserve"> authorizes the Board of Directors to have full authority to decide on the subject of the offering without having to ask for the opinion of the </w:t>
      </w:r>
      <w:r w:rsidR="00405A1C" w:rsidRPr="00405A1C">
        <w:rPr>
          <w:rFonts w:ascii="Arial" w:hAnsi="Arial" w:cs="Arial"/>
          <w:color w:val="010000"/>
          <w:sz w:val="20"/>
        </w:rPr>
        <w:t>General Meeting of Shareholders</w:t>
      </w:r>
      <w:r w:rsidRPr="00405A1C">
        <w:rPr>
          <w:rFonts w:ascii="Arial" w:hAnsi="Arial" w:cs="Arial"/>
          <w:color w:val="010000"/>
          <w:sz w:val="20"/>
        </w:rPr>
        <w:t xml:space="preserve"> and without making a public offering, even in cases of offering to organizations and individuals leading to the ownership rate of the offering subjects exceeding the ownership rate stipulated in Article 35 of the Law on Securities 2019.</w:t>
      </w:r>
    </w:p>
    <w:p w14:paraId="062B88DB" w14:textId="374AB09A" w:rsidR="00201C8F" w:rsidRPr="00405A1C" w:rsidRDefault="00A16C6C" w:rsidP="00FC7D7A">
      <w:pPr>
        <w:numPr>
          <w:ilvl w:val="0"/>
          <w:numId w:val="2"/>
        </w:numPr>
        <w:pBdr>
          <w:top w:val="nil"/>
          <w:left w:val="nil"/>
          <w:bottom w:val="nil"/>
          <w:right w:val="nil"/>
          <w:between w:val="nil"/>
        </w:pBdr>
        <w:tabs>
          <w:tab w:val="left" w:pos="432"/>
          <w:tab w:val="left" w:pos="532"/>
          <w:tab w:val="left" w:pos="3525"/>
        </w:tabs>
        <w:spacing w:after="120" w:line="360" w:lineRule="auto"/>
        <w:jc w:val="both"/>
        <w:rPr>
          <w:rFonts w:ascii="Arial" w:eastAsia="Arial" w:hAnsi="Arial" w:cs="Arial"/>
          <w:color w:val="010000"/>
          <w:sz w:val="20"/>
          <w:szCs w:val="20"/>
        </w:rPr>
      </w:pPr>
      <w:r w:rsidRPr="00405A1C">
        <w:rPr>
          <w:rFonts w:ascii="Arial" w:hAnsi="Arial" w:cs="Arial"/>
          <w:color w:val="010000"/>
          <w:sz w:val="20"/>
        </w:rPr>
        <w:t xml:space="preserve">Plan on handling the undistributed shares: The </w:t>
      </w:r>
      <w:r w:rsidR="00405A1C" w:rsidRPr="00405A1C">
        <w:rPr>
          <w:rFonts w:ascii="Arial" w:hAnsi="Arial" w:cs="Arial"/>
          <w:color w:val="010000"/>
          <w:sz w:val="20"/>
        </w:rPr>
        <w:t>General Meeting of Shareholders</w:t>
      </w:r>
      <w:r w:rsidRPr="00405A1C">
        <w:rPr>
          <w:rFonts w:ascii="Arial" w:hAnsi="Arial" w:cs="Arial"/>
          <w:color w:val="010000"/>
          <w:sz w:val="20"/>
        </w:rPr>
        <w:t xml:space="preserve"> authorizes the Board of Directors to have the full rights to distribute the shares that those who are eligible to purchase shares from the private placement have not registered to purchase all (if any) at a selling price not lower than the initial offering price. The Board of Directors has full authority to decide on the conditions and subjects expected to offer shares that are not fully distributed without having to ask for the opinion of the </w:t>
      </w:r>
      <w:r w:rsidR="00405A1C" w:rsidRPr="00405A1C">
        <w:rPr>
          <w:rFonts w:ascii="Arial" w:hAnsi="Arial" w:cs="Arial"/>
          <w:color w:val="010000"/>
          <w:sz w:val="20"/>
        </w:rPr>
        <w:t>General Meeting of Shareholders</w:t>
      </w:r>
      <w:r w:rsidRPr="00405A1C">
        <w:rPr>
          <w:rFonts w:ascii="Arial" w:hAnsi="Arial" w:cs="Arial"/>
          <w:color w:val="010000"/>
          <w:sz w:val="20"/>
        </w:rPr>
        <w:t xml:space="preserve"> and without having to make a public offering, even in cases of offering to organizations and individuals leading to the ownership rate of the offering subjects exceeding the ownership rate specified in Article 35 of the Law on Securities 2019.</w:t>
      </w:r>
    </w:p>
    <w:p w14:paraId="4F2DE252" w14:textId="77777777" w:rsidR="00201C8F" w:rsidRPr="00405A1C" w:rsidRDefault="00A16C6C" w:rsidP="00FC7D7A">
      <w:pPr>
        <w:numPr>
          <w:ilvl w:val="0"/>
          <w:numId w:val="2"/>
        </w:numPr>
        <w:pBdr>
          <w:top w:val="nil"/>
          <w:left w:val="nil"/>
          <w:bottom w:val="nil"/>
          <w:right w:val="nil"/>
          <w:between w:val="nil"/>
        </w:pBdr>
        <w:tabs>
          <w:tab w:val="left" w:pos="432"/>
          <w:tab w:val="left" w:pos="532"/>
          <w:tab w:val="left" w:pos="3525"/>
        </w:tabs>
        <w:spacing w:after="120" w:line="360" w:lineRule="auto"/>
        <w:jc w:val="both"/>
        <w:rPr>
          <w:rFonts w:ascii="Arial" w:eastAsia="Arial" w:hAnsi="Arial" w:cs="Arial"/>
          <w:color w:val="010000"/>
          <w:sz w:val="20"/>
          <w:szCs w:val="20"/>
        </w:rPr>
      </w:pPr>
      <w:r w:rsidRPr="00405A1C">
        <w:rPr>
          <w:rFonts w:ascii="Arial" w:hAnsi="Arial" w:cs="Arial"/>
          <w:color w:val="010000"/>
          <w:sz w:val="20"/>
        </w:rPr>
        <w:t>Transfer restriction: Shares from the private placement for professional securities investors and the number of shares distributed to those who are eligible to purchase shares from the private placement have not registered to purchase all (if any) are restricted from transfer within the following period: 01 year for professional securities investors from the date of completing the offering.</w:t>
      </w:r>
    </w:p>
    <w:p w14:paraId="2E503670" w14:textId="77777777" w:rsidR="00201C8F" w:rsidRPr="00405A1C" w:rsidRDefault="00A16C6C" w:rsidP="00FC7D7A">
      <w:pPr>
        <w:numPr>
          <w:ilvl w:val="0"/>
          <w:numId w:val="2"/>
        </w:numPr>
        <w:pBdr>
          <w:top w:val="nil"/>
          <w:left w:val="nil"/>
          <w:bottom w:val="nil"/>
          <w:right w:val="nil"/>
          <w:between w:val="nil"/>
        </w:pBdr>
        <w:tabs>
          <w:tab w:val="left" w:pos="432"/>
          <w:tab w:val="left" w:pos="532"/>
          <w:tab w:val="left" w:pos="3525"/>
        </w:tabs>
        <w:spacing w:after="120" w:line="360" w:lineRule="auto"/>
        <w:jc w:val="both"/>
        <w:rPr>
          <w:rFonts w:ascii="Arial" w:eastAsia="Arial" w:hAnsi="Arial" w:cs="Arial"/>
          <w:color w:val="010000"/>
          <w:sz w:val="20"/>
          <w:szCs w:val="20"/>
        </w:rPr>
      </w:pPr>
      <w:r w:rsidRPr="00405A1C">
        <w:rPr>
          <w:rFonts w:ascii="Arial" w:hAnsi="Arial" w:cs="Arial"/>
          <w:color w:val="010000"/>
          <w:sz w:val="20"/>
        </w:rPr>
        <w:t>Plan on using the proceeds from the offering:</w:t>
      </w:r>
    </w:p>
    <w:p w14:paraId="56452793" w14:textId="4A00C58A"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 xml:space="preserve">All proceeds from the offering are expected to be used </w:t>
      </w:r>
      <w:r w:rsidR="0083234A">
        <w:rPr>
          <w:rFonts w:ascii="Arial" w:hAnsi="Arial" w:cs="Arial"/>
          <w:color w:val="010000"/>
          <w:sz w:val="20"/>
        </w:rPr>
        <w:t>to supplement</w:t>
      </w:r>
      <w:r w:rsidRPr="00405A1C">
        <w:rPr>
          <w:rFonts w:ascii="Arial" w:hAnsi="Arial" w:cs="Arial"/>
          <w:color w:val="010000"/>
          <w:sz w:val="20"/>
        </w:rPr>
        <w:t xml:space="preserve"> capital for securities margin lending activities: VND 500,000,000,000.</w:t>
      </w:r>
    </w:p>
    <w:p w14:paraId="360C17C8" w14:textId="26D55DE8"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 xml:space="preserve">Depending on the actual status, the </w:t>
      </w:r>
      <w:r w:rsidR="00405A1C" w:rsidRPr="00405A1C">
        <w:rPr>
          <w:rFonts w:ascii="Arial" w:hAnsi="Arial" w:cs="Arial"/>
          <w:color w:val="010000"/>
          <w:sz w:val="20"/>
        </w:rPr>
        <w:t>General Meeting of Shareholders</w:t>
      </w:r>
      <w:r w:rsidRPr="00405A1C">
        <w:rPr>
          <w:rFonts w:ascii="Arial" w:hAnsi="Arial" w:cs="Arial"/>
          <w:color w:val="010000"/>
          <w:sz w:val="20"/>
        </w:rPr>
        <w:t xml:space="preserve"> authorizes the Board of Directors to decide/change the detailed plan on using the capital obtained from the share issuance based on the Company's needs and complying with the provisions of law and the Company's charter.</w:t>
      </w:r>
    </w:p>
    <w:p w14:paraId="08F92448" w14:textId="77777777" w:rsidR="00201C8F" w:rsidRPr="00405A1C" w:rsidRDefault="00A16C6C" w:rsidP="00FC7D7A">
      <w:pPr>
        <w:numPr>
          <w:ilvl w:val="0"/>
          <w:numId w:val="2"/>
        </w:numPr>
        <w:pBdr>
          <w:top w:val="nil"/>
          <w:left w:val="nil"/>
          <w:bottom w:val="nil"/>
          <w:right w:val="nil"/>
          <w:between w:val="nil"/>
        </w:pBdr>
        <w:tabs>
          <w:tab w:val="left" w:pos="432"/>
          <w:tab w:val="left" w:pos="826"/>
          <w:tab w:val="left" w:pos="4513"/>
        </w:tabs>
        <w:spacing w:after="120" w:line="360" w:lineRule="auto"/>
        <w:jc w:val="both"/>
        <w:rPr>
          <w:rFonts w:ascii="Arial" w:eastAsia="Arial" w:hAnsi="Arial" w:cs="Arial"/>
          <w:color w:val="010000"/>
          <w:sz w:val="20"/>
          <w:szCs w:val="20"/>
        </w:rPr>
      </w:pPr>
      <w:r w:rsidRPr="00405A1C">
        <w:rPr>
          <w:rFonts w:ascii="Arial" w:hAnsi="Arial" w:cs="Arial"/>
          <w:color w:val="010000"/>
          <w:sz w:val="20"/>
        </w:rPr>
        <w:t>Implementation time: It is expected that in Q3 and Q4/2024, after receiving approval from the State Securities Commission, the specific time will be assigned to the Board of Directors to decide.</w:t>
      </w:r>
    </w:p>
    <w:p w14:paraId="58F1A2B7" w14:textId="77777777" w:rsidR="00201C8F" w:rsidRPr="00405A1C" w:rsidRDefault="00A16C6C" w:rsidP="00FC7D7A">
      <w:pPr>
        <w:numPr>
          <w:ilvl w:val="0"/>
          <w:numId w:val="8"/>
        </w:numPr>
        <w:pBdr>
          <w:top w:val="nil"/>
          <w:left w:val="nil"/>
          <w:bottom w:val="nil"/>
          <w:right w:val="nil"/>
          <w:between w:val="nil"/>
        </w:pBdr>
        <w:tabs>
          <w:tab w:val="left" w:pos="432"/>
          <w:tab w:val="left" w:pos="576"/>
        </w:tabs>
        <w:spacing w:after="120" w:line="360" w:lineRule="auto"/>
        <w:jc w:val="both"/>
        <w:rPr>
          <w:rFonts w:ascii="Arial" w:eastAsia="Arial" w:hAnsi="Arial" w:cs="Arial"/>
          <w:color w:val="010000"/>
          <w:sz w:val="20"/>
          <w:szCs w:val="20"/>
        </w:rPr>
      </w:pPr>
      <w:r w:rsidRPr="00405A1C">
        <w:rPr>
          <w:rFonts w:ascii="Arial" w:hAnsi="Arial" w:cs="Arial"/>
          <w:color w:val="010000"/>
          <w:sz w:val="20"/>
        </w:rPr>
        <w:t>Additional depository and listing of additional issued shares</w:t>
      </w:r>
    </w:p>
    <w:p w14:paraId="48FC2809"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All additional issued shares will be registered for additional depository at Vietnam Securities Depository and Clearing Corporation and registered for additional trading on the Hanoi Stock Exchange in accordance with the provisions of law.</w:t>
      </w:r>
    </w:p>
    <w:p w14:paraId="0C98CE25" w14:textId="6DA2DFC0"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 xml:space="preserve">‎‎Article 10. Approve the dismissal of members of the Board of Directors for the term 2019-2024 from the </w:t>
      </w:r>
      <w:r w:rsidRPr="00405A1C">
        <w:rPr>
          <w:rFonts w:ascii="Arial" w:hAnsi="Arial" w:cs="Arial"/>
          <w:color w:val="010000"/>
          <w:sz w:val="20"/>
        </w:rPr>
        <w:lastRenderedPageBreak/>
        <w:t xml:space="preserve">date of approval of the Annual </w:t>
      </w:r>
      <w:r w:rsidR="00405A1C" w:rsidRPr="00405A1C">
        <w:rPr>
          <w:rFonts w:ascii="Arial" w:hAnsi="Arial" w:cs="Arial"/>
          <w:color w:val="010000"/>
          <w:sz w:val="20"/>
        </w:rPr>
        <w:t>General Meeting of Shareholders</w:t>
      </w:r>
      <w:r w:rsidRPr="00405A1C">
        <w:rPr>
          <w:rFonts w:ascii="Arial" w:hAnsi="Arial" w:cs="Arial"/>
          <w:color w:val="010000"/>
          <w:sz w:val="20"/>
        </w:rPr>
        <w:t xml:space="preserve"> 202</w:t>
      </w:r>
      <w:bookmarkStart w:id="0" w:name="_GoBack"/>
      <w:bookmarkEnd w:id="0"/>
      <w:r w:rsidRPr="00405A1C">
        <w:rPr>
          <w:rFonts w:ascii="Arial" w:hAnsi="Arial" w:cs="Arial"/>
          <w:color w:val="010000"/>
          <w:sz w:val="20"/>
        </w:rPr>
        <w:t>4 for the following individuals:</w:t>
      </w:r>
    </w:p>
    <w:p w14:paraId="5D2911FE" w14:textId="77777777" w:rsidR="00201C8F" w:rsidRPr="00405A1C" w:rsidRDefault="00A16C6C" w:rsidP="00FC7D7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05A1C">
        <w:rPr>
          <w:rFonts w:ascii="Arial" w:hAnsi="Arial" w:cs="Arial"/>
          <w:color w:val="010000"/>
          <w:sz w:val="20"/>
        </w:rPr>
        <w:t>Ms. Le Thi Truc Quynh;</w:t>
      </w:r>
    </w:p>
    <w:p w14:paraId="0BA43217" w14:textId="77777777" w:rsidR="00201C8F" w:rsidRPr="00405A1C" w:rsidRDefault="00A16C6C" w:rsidP="00FC7D7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05A1C">
        <w:rPr>
          <w:rFonts w:ascii="Arial" w:hAnsi="Arial" w:cs="Arial"/>
          <w:color w:val="010000"/>
          <w:sz w:val="20"/>
        </w:rPr>
        <w:t>Mr. Nguyen Thanh Le;</w:t>
      </w:r>
    </w:p>
    <w:p w14:paraId="352256A7" w14:textId="77777777" w:rsidR="00201C8F" w:rsidRPr="00405A1C" w:rsidRDefault="00A16C6C" w:rsidP="00FC7D7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05A1C">
        <w:rPr>
          <w:rFonts w:ascii="Arial" w:hAnsi="Arial" w:cs="Arial"/>
          <w:color w:val="010000"/>
          <w:sz w:val="20"/>
        </w:rPr>
        <w:t>Mr. Nguyen Thanh Cam.</w:t>
      </w:r>
    </w:p>
    <w:p w14:paraId="01630449"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‎‎Article 11. Approve the election of members of the Board of Directors for the term 2024-2029 for the following individuals:</w:t>
      </w:r>
    </w:p>
    <w:p w14:paraId="4EA82029" w14:textId="77777777" w:rsidR="00201C8F" w:rsidRPr="00405A1C" w:rsidRDefault="00A16C6C" w:rsidP="00FC7D7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05A1C">
        <w:rPr>
          <w:rFonts w:ascii="Arial" w:hAnsi="Arial" w:cs="Arial"/>
          <w:color w:val="010000"/>
          <w:sz w:val="20"/>
        </w:rPr>
        <w:t>Ms. Le Thi Truc Quynh;</w:t>
      </w:r>
    </w:p>
    <w:p w14:paraId="22E6B537" w14:textId="77777777" w:rsidR="00201C8F" w:rsidRPr="00405A1C" w:rsidRDefault="00A16C6C" w:rsidP="00FC7D7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05A1C">
        <w:rPr>
          <w:rFonts w:ascii="Arial" w:hAnsi="Arial" w:cs="Arial"/>
          <w:color w:val="010000"/>
          <w:sz w:val="20"/>
        </w:rPr>
        <w:t>Mr. Nguyen Thanh Le;</w:t>
      </w:r>
    </w:p>
    <w:p w14:paraId="07C2C8A4" w14:textId="77777777" w:rsidR="00201C8F" w:rsidRPr="00405A1C" w:rsidRDefault="00A16C6C" w:rsidP="00FC7D7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05A1C">
        <w:rPr>
          <w:rFonts w:ascii="Arial" w:hAnsi="Arial" w:cs="Arial"/>
          <w:color w:val="010000"/>
          <w:sz w:val="20"/>
        </w:rPr>
        <w:t>Mr. Nguyen Thanh Cam.</w:t>
      </w:r>
    </w:p>
    <w:p w14:paraId="5697DDE5" w14:textId="5D4EB65B"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 xml:space="preserve">Article 12. Approve the dismissal of members of the Supervisory Board for the term 2019-2024 from the date of approval of the Annual </w:t>
      </w:r>
      <w:r w:rsidR="00405A1C" w:rsidRPr="00405A1C">
        <w:rPr>
          <w:rFonts w:ascii="Arial" w:hAnsi="Arial" w:cs="Arial"/>
          <w:color w:val="010000"/>
          <w:sz w:val="20"/>
        </w:rPr>
        <w:t>General Meeting of Shareholders</w:t>
      </w:r>
      <w:r w:rsidRPr="00405A1C">
        <w:rPr>
          <w:rFonts w:ascii="Arial" w:hAnsi="Arial" w:cs="Arial"/>
          <w:color w:val="010000"/>
          <w:sz w:val="20"/>
        </w:rPr>
        <w:t xml:space="preserve"> 2024 for the following individuals:</w:t>
      </w:r>
    </w:p>
    <w:p w14:paraId="1B287B60" w14:textId="77777777" w:rsidR="00201C8F" w:rsidRPr="00405A1C" w:rsidRDefault="00A16C6C" w:rsidP="00FC7D7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05A1C">
        <w:rPr>
          <w:rFonts w:ascii="Arial" w:hAnsi="Arial" w:cs="Arial"/>
          <w:color w:val="010000"/>
          <w:sz w:val="20"/>
        </w:rPr>
        <w:t>Ms. Vu Thi Huong;</w:t>
      </w:r>
    </w:p>
    <w:p w14:paraId="7B11DBE7" w14:textId="77777777" w:rsidR="00201C8F" w:rsidRPr="00405A1C" w:rsidRDefault="00A16C6C" w:rsidP="00FC7D7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05A1C">
        <w:rPr>
          <w:rFonts w:ascii="Arial" w:hAnsi="Arial" w:cs="Arial"/>
          <w:color w:val="010000"/>
          <w:sz w:val="20"/>
        </w:rPr>
        <w:t>Ms. Bui Thi Quynh Trang;</w:t>
      </w:r>
    </w:p>
    <w:p w14:paraId="772E1870" w14:textId="3A57B25E" w:rsidR="00201C8F" w:rsidRPr="00405A1C" w:rsidRDefault="00A16C6C" w:rsidP="00FC7D7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05A1C">
        <w:rPr>
          <w:rFonts w:ascii="Arial" w:hAnsi="Arial" w:cs="Arial"/>
          <w:color w:val="010000"/>
          <w:sz w:val="20"/>
        </w:rPr>
        <w:t>Mr. Nguyen D</w:t>
      </w:r>
      <w:r w:rsidR="00405A1C" w:rsidRPr="00405A1C">
        <w:rPr>
          <w:rFonts w:ascii="Arial" w:hAnsi="Arial" w:cs="Arial"/>
          <w:color w:val="010000"/>
          <w:sz w:val="20"/>
        </w:rPr>
        <w:t>a</w:t>
      </w:r>
      <w:r w:rsidRPr="00405A1C">
        <w:rPr>
          <w:rFonts w:ascii="Arial" w:hAnsi="Arial" w:cs="Arial"/>
          <w:color w:val="010000"/>
          <w:sz w:val="20"/>
        </w:rPr>
        <w:t>ng Vu.</w:t>
      </w:r>
    </w:p>
    <w:p w14:paraId="3E6C73B4"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Article 13. Approve the election of members of the Supervisory Board for the term 2024-2029 for the following individuals:</w:t>
      </w:r>
    </w:p>
    <w:p w14:paraId="619F9356" w14:textId="77777777" w:rsidR="00201C8F" w:rsidRPr="00405A1C" w:rsidRDefault="00A16C6C" w:rsidP="00FC7D7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05A1C">
        <w:rPr>
          <w:rFonts w:ascii="Arial" w:hAnsi="Arial" w:cs="Arial"/>
          <w:color w:val="010000"/>
          <w:sz w:val="20"/>
        </w:rPr>
        <w:t>Mr. Vu Minh Tuan;</w:t>
      </w:r>
    </w:p>
    <w:p w14:paraId="41E42701" w14:textId="77777777" w:rsidR="00201C8F" w:rsidRPr="00405A1C" w:rsidRDefault="00A16C6C" w:rsidP="00FC7D7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05A1C">
        <w:rPr>
          <w:rFonts w:ascii="Arial" w:hAnsi="Arial" w:cs="Arial"/>
          <w:color w:val="010000"/>
          <w:sz w:val="20"/>
        </w:rPr>
        <w:t>Ms. Bui Thi Quynh Trang;</w:t>
      </w:r>
    </w:p>
    <w:p w14:paraId="68B92641" w14:textId="77777777" w:rsidR="00201C8F" w:rsidRPr="00405A1C" w:rsidRDefault="00A16C6C" w:rsidP="00FC7D7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05A1C">
        <w:rPr>
          <w:rFonts w:ascii="Arial" w:hAnsi="Arial" w:cs="Arial"/>
          <w:color w:val="010000"/>
          <w:sz w:val="20"/>
        </w:rPr>
        <w:t>Mr. Nguyen Dang Vu.</w:t>
      </w:r>
    </w:p>
    <w:p w14:paraId="21FD841A" w14:textId="74272A12"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 xml:space="preserve">‎‎Article 14. Approve the authorization for the Board of Directors to decide on arising issues within the authority of the </w:t>
      </w:r>
      <w:r w:rsidR="00405A1C" w:rsidRPr="00405A1C">
        <w:rPr>
          <w:rFonts w:ascii="Arial" w:hAnsi="Arial" w:cs="Arial"/>
          <w:color w:val="010000"/>
          <w:sz w:val="20"/>
        </w:rPr>
        <w:t>General Meeting of Shareholders</w:t>
      </w:r>
      <w:r w:rsidRPr="00405A1C">
        <w:rPr>
          <w:rFonts w:ascii="Arial" w:hAnsi="Arial" w:cs="Arial"/>
          <w:color w:val="010000"/>
          <w:sz w:val="20"/>
        </w:rPr>
        <w:t xml:space="preserve"> during the implementation of work approved by the </w:t>
      </w:r>
      <w:r w:rsidR="00405A1C" w:rsidRPr="00405A1C">
        <w:rPr>
          <w:rFonts w:ascii="Arial" w:hAnsi="Arial" w:cs="Arial"/>
          <w:color w:val="010000"/>
          <w:sz w:val="20"/>
        </w:rPr>
        <w:t>General Meeting of Shareholders</w:t>
      </w:r>
      <w:r w:rsidRPr="00405A1C">
        <w:rPr>
          <w:rFonts w:ascii="Arial" w:hAnsi="Arial" w:cs="Arial"/>
          <w:color w:val="010000"/>
          <w:sz w:val="20"/>
        </w:rPr>
        <w:t>.</w:t>
      </w:r>
    </w:p>
    <w:p w14:paraId="15C18FEC" w14:textId="77777777" w:rsidR="00201C8F" w:rsidRPr="00405A1C" w:rsidRDefault="00A16C6C" w:rsidP="00FC7D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05A1C">
        <w:rPr>
          <w:rFonts w:ascii="Arial" w:hAnsi="Arial" w:cs="Arial"/>
          <w:color w:val="010000"/>
          <w:sz w:val="20"/>
        </w:rPr>
        <w:t>‎‎Article 15. This General Mandate takes effect from the date of its signing. The Board of Directors, the Supervisory Board, the Board of Management of BOS Securities Joint Stock Company and related persons are responsible for implementing this General Mandate./.</w:t>
      </w:r>
    </w:p>
    <w:sectPr w:rsidR="00201C8F" w:rsidRPr="00405A1C" w:rsidSect="00A16C6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E352D"/>
    <w:multiLevelType w:val="multilevel"/>
    <w:tmpl w:val="BEDEC052"/>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E2E5309"/>
    <w:multiLevelType w:val="multilevel"/>
    <w:tmpl w:val="989412D6"/>
    <w:lvl w:ilvl="0">
      <w:start w:val="1"/>
      <w:numFmt w:val="bullet"/>
      <w:lvlText w:val="-"/>
      <w:lvlJc w:val="left"/>
      <w:pPr>
        <w:ind w:left="0" w:firstLine="0"/>
      </w:pPr>
      <w:rPr>
        <w:rFonts w:ascii="Arial" w:eastAsia="Arial" w:hAnsi="Arial" w:cs="Arial"/>
        <w:b w:val="0"/>
        <w:i w:val="0"/>
        <w:smallCaps w:val="0"/>
        <w:strike w:val="0"/>
        <w:color w:val="6E636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7F83DB6"/>
    <w:multiLevelType w:val="multilevel"/>
    <w:tmpl w:val="66BCD21E"/>
    <w:lvl w:ilvl="0">
      <w:start w:val="2"/>
      <w:numFmt w:val="decimal"/>
      <w:lvlText w:val="%1."/>
      <w:lvlJc w:val="left"/>
      <w:pPr>
        <w:ind w:left="0" w:firstLine="0"/>
      </w:pPr>
      <w:rPr>
        <w:rFonts w:ascii="Arial" w:eastAsia="Arial" w:hAnsi="Arial" w:cs="Arial"/>
        <w:b w:val="0"/>
        <w:i w:val="0"/>
        <w:smallCaps w:val="0"/>
        <w:strike w:val="0"/>
        <w:color w:val="26242C"/>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661166A"/>
    <w:multiLevelType w:val="multilevel"/>
    <w:tmpl w:val="4A1A4F36"/>
    <w:lvl w:ilvl="0">
      <w:start w:val="1"/>
      <w:numFmt w:val="decimal"/>
      <w:lvlText w:val="%1."/>
      <w:lvlJc w:val="left"/>
      <w:pPr>
        <w:ind w:left="0" w:firstLine="0"/>
      </w:pPr>
      <w:rPr>
        <w:rFonts w:ascii="Arial" w:eastAsia="Arial" w:hAnsi="Arial" w:cs="Arial"/>
        <w:b w:val="0"/>
        <w:i w:val="0"/>
        <w:smallCaps w:val="0"/>
        <w:strike w:val="0"/>
        <w:color w:val="191919"/>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B2E3242"/>
    <w:multiLevelType w:val="multilevel"/>
    <w:tmpl w:val="D6ECBC3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187236E"/>
    <w:multiLevelType w:val="multilevel"/>
    <w:tmpl w:val="E8C09EE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1E81C5A"/>
    <w:multiLevelType w:val="multilevel"/>
    <w:tmpl w:val="C3F4DE60"/>
    <w:lvl w:ilvl="0">
      <w:start w:val="1"/>
      <w:numFmt w:val="bullet"/>
      <w:lvlText w:val="■"/>
      <w:lvlJc w:val="left"/>
      <w:pPr>
        <w:ind w:left="0" w:firstLine="0"/>
      </w:pPr>
      <w:rPr>
        <w:rFonts w:ascii="Arial" w:eastAsia="Arial" w:hAnsi="Arial" w:cs="Arial"/>
        <w:b w:val="0"/>
        <w:i w:val="0"/>
        <w:smallCaps w:val="0"/>
        <w:strike w:val="0"/>
        <w:color w:val="26242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31A6E50"/>
    <w:multiLevelType w:val="multilevel"/>
    <w:tmpl w:val="7794C2C2"/>
    <w:lvl w:ilvl="0">
      <w:start w:val="1"/>
      <w:numFmt w:val="upperRoman"/>
      <w:lvlText w:val="%1."/>
      <w:lvlJc w:val="left"/>
      <w:pPr>
        <w:ind w:left="0" w:firstLine="0"/>
      </w:pPr>
      <w:rPr>
        <w:rFonts w:ascii="Arial" w:eastAsia="Arial" w:hAnsi="Arial" w:cs="Arial"/>
        <w:b w:val="0"/>
        <w:i w:val="0"/>
        <w:smallCaps w:val="0"/>
        <w:strike w:val="0"/>
        <w:color w:val="19191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8F"/>
    <w:rsid w:val="00201C8F"/>
    <w:rsid w:val="00405A1C"/>
    <w:rsid w:val="0083234A"/>
    <w:rsid w:val="00A16C6C"/>
    <w:rsid w:val="00FC7D7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AF9CC"/>
  <w15:docId w15:val="{67D59EDA-DE47-4667-AE6B-1EE786D8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91919"/>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26242C"/>
      <w:sz w:val="8"/>
      <w:szCs w:val="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919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6242C"/>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paragraph" w:customStyle="1" w:styleId="Vnbnnidung0">
    <w:name w:val="Văn bản nội dung"/>
    <w:basedOn w:val="Normal"/>
    <w:link w:val="Vnbnnidung"/>
    <w:pPr>
      <w:spacing w:line="310" w:lineRule="auto"/>
      <w:ind w:firstLine="40"/>
    </w:pPr>
    <w:rPr>
      <w:rFonts w:ascii="Times New Roman" w:eastAsia="Times New Roman" w:hAnsi="Times New Roman" w:cs="Times New Roman"/>
      <w:color w:val="191919"/>
    </w:rPr>
  </w:style>
  <w:style w:type="paragraph" w:customStyle="1" w:styleId="Vnbnnidung30">
    <w:name w:val="Văn bản nội dung (3)"/>
    <w:basedOn w:val="Normal"/>
    <w:link w:val="Vnbnnidung3"/>
    <w:rPr>
      <w:rFonts w:ascii="Arial" w:eastAsia="Arial" w:hAnsi="Arial" w:cs="Arial"/>
      <w:sz w:val="19"/>
      <w:szCs w:val="19"/>
    </w:rPr>
  </w:style>
  <w:style w:type="paragraph" w:customStyle="1" w:styleId="Vnbnnidung20">
    <w:name w:val="Văn bản nội dung (2)"/>
    <w:basedOn w:val="Normal"/>
    <w:link w:val="Vnbnnidung2"/>
    <w:pPr>
      <w:spacing w:line="221" w:lineRule="auto"/>
    </w:pPr>
    <w:rPr>
      <w:rFonts w:ascii="Arial" w:eastAsia="Arial" w:hAnsi="Arial" w:cs="Arial"/>
      <w:b/>
      <w:bCs/>
      <w:color w:val="26242C"/>
      <w:sz w:val="8"/>
      <w:szCs w:val="8"/>
    </w:rPr>
  </w:style>
  <w:style w:type="paragraph" w:customStyle="1" w:styleId="Khc0">
    <w:name w:val="Khác"/>
    <w:basedOn w:val="Normal"/>
    <w:link w:val="Khc"/>
    <w:pPr>
      <w:spacing w:line="310" w:lineRule="auto"/>
      <w:ind w:firstLine="40"/>
    </w:pPr>
    <w:rPr>
      <w:rFonts w:ascii="Times New Roman" w:eastAsia="Times New Roman" w:hAnsi="Times New Roman" w:cs="Times New Roman"/>
      <w:color w:val="191919"/>
    </w:rPr>
  </w:style>
  <w:style w:type="paragraph" w:customStyle="1" w:styleId="Tiu10">
    <w:name w:val="Tiêu đề #1"/>
    <w:basedOn w:val="Normal"/>
    <w:link w:val="Tiu1"/>
    <w:pPr>
      <w:ind w:left="4100"/>
      <w:outlineLvl w:val="0"/>
    </w:pPr>
    <w:rPr>
      <w:rFonts w:ascii="Times New Roman" w:eastAsia="Times New Roman" w:hAnsi="Times New Roman" w:cs="Times New Roman"/>
      <w:b/>
      <w:bCs/>
      <w:color w:val="26242C"/>
      <w:sz w:val="28"/>
      <w:szCs w:val="28"/>
    </w:rPr>
  </w:style>
  <w:style w:type="paragraph" w:customStyle="1" w:styleId="Chthchbng0">
    <w:name w:val="Chú thích bảng"/>
    <w:basedOn w:val="Normal"/>
    <w:link w:val="Chthchbng"/>
    <w:pPr>
      <w:jc w:val="center"/>
    </w:pPr>
    <w:rPr>
      <w:rFonts w:ascii="Times New Roman" w:eastAsia="Times New Roman" w:hAnsi="Times New Roman" w:cs="Times New Roman"/>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aQ/DgP4CIww0EDQFdV+cd0Y8tA==">CgMxLjA4AHIhMXJ4MXpadXZCTjR2UHNGRWVRNDZsZkFvMTVwZnY1WG1r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1323</Words>
  <Characters>7272</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2024-04-15T09:07:00Z</dcterms:created>
  <dcterms:modified xsi:type="dcterms:W3CDTF">2024-04-17T03:35:00Z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fa8730c3117079fdb15449423dadf833def588c82db141a8f976bce42fcb6ace</vt:lpwstr>
  </property>
</Properties>
</file>