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F47B4" w:rsidRPr="003C6AA1" w:rsidRDefault="00D81502" w:rsidP="00CD3E61">
      <w:pPr>
        <w:keepNext/>
        <w:pBdr>
          <w:top w:val="nil"/>
          <w:left w:val="nil"/>
          <w:bottom w:val="nil"/>
          <w:right w:val="nil"/>
          <w:between w:val="nil"/>
        </w:pBdr>
        <w:spacing w:after="120" w:line="360" w:lineRule="auto"/>
        <w:jc w:val="both"/>
        <w:rPr>
          <w:rFonts w:ascii="Arial" w:eastAsia="Arial" w:hAnsi="Arial" w:cs="Arial"/>
          <w:b/>
          <w:color w:val="010000"/>
          <w:sz w:val="20"/>
          <w:szCs w:val="20"/>
        </w:rPr>
      </w:pPr>
      <w:r w:rsidRPr="003C6AA1">
        <w:rPr>
          <w:rFonts w:ascii="Arial" w:hAnsi="Arial" w:cs="Arial"/>
          <w:b/>
          <w:color w:val="010000"/>
          <w:sz w:val="20"/>
        </w:rPr>
        <w:t>TTG: Board Resolution</w:t>
      </w:r>
      <w:bookmarkStart w:id="0" w:name="_GoBack"/>
      <w:bookmarkEnd w:id="0"/>
    </w:p>
    <w:p w14:paraId="00000002" w14:textId="77777777" w:rsidR="00AF47B4" w:rsidRPr="003C6AA1" w:rsidRDefault="00D81502" w:rsidP="00CD3E61">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On April 15, 2024, Thanh Tri Garment JSC announced Resolution No. 08/2024/NQ-HDQT on contributing capital to establish business as follows:</w:t>
      </w:r>
    </w:p>
    <w:p w14:paraId="00000003" w14:textId="77777777" w:rsidR="00AF47B4" w:rsidRPr="003C6AA1" w:rsidRDefault="00D81502" w:rsidP="00CD3E61">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Article 1. Agree to contribute capital to establish the following business:</w:t>
      </w:r>
    </w:p>
    <w:p w14:paraId="00000004"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Thanh Tri Garment JSC will cooperate with other organizations and individuals to contribute capital to establish a business to implement business plans, specifically as follows:</w:t>
      </w:r>
    </w:p>
    <w:p w14:paraId="00000005" w14:textId="77777777" w:rsidR="00AF47B4" w:rsidRPr="003C6AA1" w:rsidRDefault="00D81502" w:rsidP="00CD3E61">
      <w:pPr>
        <w:numPr>
          <w:ilvl w:val="0"/>
          <w:numId w:val="1"/>
        </w:numPr>
        <w:pBdr>
          <w:top w:val="nil"/>
          <w:left w:val="nil"/>
          <w:bottom w:val="nil"/>
          <w:right w:val="nil"/>
          <w:between w:val="nil"/>
        </w:pBdr>
        <w:tabs>
          <w:tab w:val="left" w:pos="344"/>
        </w:tabs>
        <w:spacing w:after="120" w:line="360" w:lineRule="auto"/>
        <w:jc w:val="both"/>
        <w:rPr>
          <w:rFonts w:ascii="Arial" w:eastAsia="Arial" w:hAnsi="Arial" w:cs="Arial"/>
          <w:color w:val="010000"/>
          <w:sz w:val="20"/>
          <w:szCs w:val="20"/>
        </w:rPr>
      </w:pPr>
      <w:r w:rsidRPr="003C6AA1">
        <w:rPr>
          <w:rFonts w:ascii="Arial" w:hAnsi="Arial" w:cs="Arial"/>
          <w:color w:val="010000"/>
          <w:sz w:val="20"/>
        </w:rPr>
        <w:t>Business type: Joint Stock Company</w:t>
      </w:r>
    </w:p>
    <w:p w14:paraId="00000006" w14:textId="77777777" w:rsidR="00AF47B4" w:rsidRPr="003C6AA1" w:rsidRDefault="00D81502" w:rsidP="00CD3E61">
      <w:pPr>
        <w:numPr>
          <w:ilvl w:val="0"/>
          <w:numId w:val="1"/>
        </w:numPr>
        <w:pBdr>
          <w:top w:val="nil"/>
          <w:left w:val="nil"/>
          <w:bottom w:val="nil"/>
          <w:right w:val="nil"/>
          <w:between w:val="nil"/>
        </w:pBdr>
        <w:tabs>
          <w:tab w:val="left" w:pos="376"/>
        </w:tabs>
        <w:spacing w:after="120" w:line="360" w:lineRule="auto"/>
        <w:jc w:val="both"/>
        <w:rPr>
          <w:rFonts w:ascii="Arial" w:eastAsia="Arial" w:hAnsi="Arial" w:cs="Arial"/>
          <w:color w:val="010000"/>
          <w:sz w:val="20"/>
          <w:szCs w:val="20"/>
        </w:rPr>
      </w:pPr>
      <w:r w:rsidRPr="003C6AA1">
        <w:rPr>
          <w:rFonts w:ascii="Arial" w:hAnsi="Arial" w:cs="Arial"/>
          <w:color w:val="010000"/>
          <w:sz w:val="20"/>
        </w:rPr>
        <w:t>Name of company:</w:t>
      </w:r>
    </w:p>
    <w:p w14:paraId="00000007"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Vietnamese name:</w:t>
      </w:r>
    </w:p>
    <w:p w14:paraId="00000008" w14:textId="72C0AB8E" w:rsidR="00AF47B4" w:rsidRPr="003C6AA1" w:rsidRDefault="00D81502" w:rsidP="00CD3E61">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CÔNG TY CỔ PHẦN MAY THANH TRÌ PHÚ THỌ</w:t>
      </w:r>
    </w:p>
    <w:p w14:paraId="00000009"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English name:</w:t>
      </w:r>
    </w:p>
    <w:p w14:paraId="0000000A" w14:textId="77777777" w:rsidR="00AF47B4" w:rsidRPr="003C6AA1" w:rsidRDefault="00D81502" w:rsidP="00CD3E61">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THANH TRI PHU THO GARMENT JOINT STOCK COMPANY</w:t>
      </w:r>
    </w:p>
    <w:p w14:paraId="0000000B" w14:textId="6B7FC4AC" w:rsidR="00AF47B4" w:rsidRPr="003C6AA1" w:rsidRDefault="00D81502" w:rsidP="00CD3E61">
      <w:pPr>
        <w:numPr>
          <w:ilvl w:val="0"/>
          <w:numId w:val="1"/>
        </w:numPr>
        <w:pBdr>
          <w:top w:val="nil"/>
          <w:left w:val="nil"/>
          <w:bottom w:val="nil"/>
          <w:right w:val="nil"/>
          <w:between w:val="nil"/>
        </w:pBdr>
        <w:tabs>
          <w:tab w:val="left" w:pos="391"/>
        </w:tabs>
        <w:spacing w:after="120" w:line="360" w:lineRule="auto"/>
        <w:jc w:val="both"/>
        <w:rPr>
          <w:rFonts w:ascii="Arial" w:eastAsia="Arial" w:hAnsi="Arial" w:cs="Arial"/>
          <w:color w:val="010000"/>
          <w:sz w:val="20"/>
          <w:szCs w:val="20"/>
        </w:rPr>
      </w:pPr>
      <w:r w:rsidRPr="003C6AA1">
        <w:rPr>
          <w:rFonts w:ascii="Arial" w:hAnsi="Arial" w:cs="Arial"/>
          <w:color w:val="010000"/>
          <w:sz w:val="20"/>
        </w:rPr>
        <w:t xml:space="preserve">Head office address: Area 9, </w:t>
      </w:r>
      <w:r w:rsidR="003C6AA1" w:rsidRPr="003C6AA1">
        <w:rPr>
          <w:rFonts w:ascii="Arial" w:hAnsi="Arial" w:cs="Arial"/>
          <w:color w:val="010000"/>
          <w:sz w:val="20"/>
        </w:rPr>
        <w:t>Chi Tien Commune, Thanh Ba District, Phu Tho Province, Vietnam</w:t>
      </w:r>
      <w:r w:rsidRPr="003C6AA1">
        <w:rPr>
          <w:rFonts w:ascii="Arial" w:hAnsi="Arial" w:cs="Arial"/>
          <w:color w:val="010000"/>
          <w:sz w:val="20"/>
        </w:rPr>
        <w:t>.</w:t>
      </w:r>
    </w:p>
    <w:p w14:paraId="0000000C" w14:textId="77777777" w:rsidR="00AF47B4" w:rsidRPr="003C6AA1" w:rsidRDefault="00D81502" w:rsidP="00CD3E61">
      <w:pPr>
        <w:numPr>
          <w:ilvl w:val="0"/>
          <w:numId w:val="1"/>
        </w:numPr>
        <w:pBdr>
          <w:top w:val="nil"/>
          <w:left w:val="nil"/>
          <w:bottom w:val="nil"/>
          <w:right w:val="nil"/>
          <w:between w:val="nil"/>
        </w:pBdr>
        <w:tabs>
          <w:tab w:val="left" w:pos="376"/>
        </w:tabs>
        <w:spacing w:after="120" w:line="360" w:lineRule="auto"/>
        <w:jc w:val="both"/>
        <w:rPr>
          <w:rFonts w:ascii="Arial" w:eastAsia="Arial" w:hAnsi="Arial" w:cs="Arial"/>
          <w:color w:val="010000"/>
          <w:sz w:val="20"/>
          <w:szCs w:val="20"/>
        </w:rPr>
      </w:pPr>
      <w:r w:rsidRPr="003C6AA1">
        <w:rPr>
          <w:rFonts w:ascii="Arial" w:hAnsi="Arial" w:cs="Arial"/>
          <w:color w:val="010000"/>
          <w:sz w:val="20"/>
        </w:rPr>
        <w:t>Charter capital: VND 10,000,000,000</w:t>
      </w:r>
    </w:p>
    <w:p w14:paraId="0000000D" w14:textId="77777777" w:rsidR="00AF47B4" w:rsidRPr="003C6AA1" w:rsidRDefault="00D81502" w:rsidP="00CD3E61">
      <w:pPr>
        <w:numPr>
          <w:ilvl w:val="0"/>
          <w:numId w:val="1"/>
        </w:numPr>
        <w:pBdr>
          <w:top w:val="nil"/>
          <w:left w:val="nil"/>
          <w:bottom w:val="nil"/>
          <w:right w:val="nil"/>
          <w:between w:val="nil"/>
        </w:pBdr>
        <w:tabs>
          <w:tab w:val="left" w:pos="376"/>
        </w:tabs>
        <w:spacing w:after="120" w:line="360" w:lineRule="auto"/>
        <w:jc w:val="both"/>
        <w:rPr>
          <w:rFonts w:ascii="Arial" w:eastAsia="Arial" w:hAnsi="Arial" w:cs="Arial"/>
          <w:color w:val="010000"/>
          <w:sz w:val="20"/>
          <w:szCs w:val="20"/>
        </w:rPr>
      </w:pPr>
      <w:r w:rsidRPr="003C6AA1">
        <w:rPr>
          <w:rFonts w:ascii="Arial" w:hAnsi="Arial" w:cs="Arial"/>
          <w:color w:val="010000"/>
          <w:sz w:val="20"/>
        </w:rPr>
        <w:t>Par value: VND 10,000</w:t>
      </w:r>
    </w:p>
    <w:p w14:paraId="0000000E" w14:textId="77777777" w:rsidR="00AF47B4" w:rsidRPr="003C6AA1" w:rsidRDefault="00D81502" w:rsidP="00CD3E61">
      <w:pPr>
        <w:numPr>
          <w:ilvl w:val="0"/>
          <w:numId w:val="1"/>
        </w:numPr>
        <w:pBdr>
          <w:top w:val="nil"/>
          <w:left w:val="nil"/>
          <w:bottom w:val="nil"/>
          <w:right w:val="nil"/>
          <w:between w:val="nil"/>
        </w:pBdr>
        <w:tabs>
          <w:tab w:val="left" w:pos="376"/>
        </w:tabs>
        <w:spacing w:after="120" w:line="360" w:lineRule="auto"/>
        <w:jc w:val="both"/>
        <w:rPr>
          <w:rFonts w:ascii="Arial" w:eastAsia="Arial" w:hAnsi="Arial" w:cs="Arial"/>
          <w:color w:val="010000"/>
          <w:sz w:val="20"/>
          <w:szCs w:val="20"/>
        </w:rPr>
      </w:pPr>
      <w:r w:rsidRPr="003C6AA1">
        <w:rPr>
          <w:rFonts w:ascii="Arial" w:hAnsi="Arial" w:cs="Arial"/>
          <w:color w:val="010000"/>
          <w:sz w:val="20"/>
        </w:rPr>
        <w:t>Total number of shares: 1,000,000 shares</w:t>
      </w:r>
    </w:p>
    <w:p w14:paraId="0000000F" w14:textId="77777777" w:rsidR="00AF47B4" w:rsidRPr="003C6AA1" w:rsidRDefault="00D81502" w:rsidP="00CD3E61">
      <w:pPr>
        <w:numPr>
          <w:ilvl w:val="0"/>
          <w:numId w:val="1"/>
        </w:numPr>
        <w:pBdr>
          <w:top w:val="nil"/>
          <w:left w:val="nil"/>
          <w:bottom w:val="nil"/>
          <w:right w:val="nil"/>
          <w:between w:val="nil"/>
        </w:pBdr>
        <w:tabs>
          <w:tab w:val="left" w:pos="376"/>
        </w:tabs>
        <w:spacing w:after="120" w:line="360" w:lineRule="auto"/>
        <w:jc w:val="both"/>
        <w:rPr>
          <w:rFonts w:ascii="Arial" w:eastAsia="Arial" w:hAnsi="Arial" w:cs="Arial"/>
          <w:color w:val="010000"/>
          <w:sz w:val="20"/>
          <w:szCs w:val="20"/>
        </w:rPr>
      </w:pPr>
      <w:r w:rsidRPr="003C6AA1">
        <w:rPr>
          <w:rFonts w:ascii="Arial" w:hAnsi="Arial" w:cs="Arial"/>
          <w:color w:val="010000"/>
          <w:sz w:val="20"/>
        </w:rPr>
        <w:t>Capital contribution method: In cash: VND 5,100,000,000</w:t>
      </w:r>
    </w:p>
    <w:p w14:paraId="00000010" w14:textId="77777777" w:rsidR="00AF47B4" w:rsidRPr="003C6AA1" w:rsidRDefault="00D81502" w:rsidP="00CD3E61">
      <w:pPr>
        <w:numPr>
          <w:ilvl w:val="0"/>
          <w:numId w:val="1"/>
        </w:numPr>
        <w:pBdr>
          <w:top w:val="nil"/>
          <w:left w:val="nil"/>
          <w:bottom w:val="nil"/>
          <w:right w:val="nil"/>
          <w:between w:val="nil"/>
        </w:pBdr>
        <w:tabs>
          <w:tab w:val="left" w:pos="380"/>
        </w:tabs>
        <w:spacing w:after="120" w:line="360" w:lineRule="auto"/>
        <w:jc w:val="both"/>
        <w:rPr>
          <w:rFonts w:ascii="Arial" w:eastAsia="Arial" w:hAnsi="Arial" w:cs="Arial"/>
          <w:color w:val="010000"/>
          <w:sz w:val="20"/>
          <w:szCs w:val="20"/>
        </w:rPr>
      </w:pPr>
      <w:r w:rsidRPr="003C6AA1">
        <w:rPr>
          <w:rFonts w:ascii="Arial" w:hAnsi="Arial" w:cs="Arial"/>
          <w:color w:val="010000"/>
          <w:sz w:val="20"/>
        </w:rPr>
        <w:t>Capital contribution term: No later than 90 days from the date of issuance of the Business Registration Certificate</w:t>
      </w:r>
    </w:p>
    <w:p w14:paraId="00000011"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‎‎Article 2. Agree to appoint Mr. Ly Nam Ninh as the representative to manage the contributed capital of Thanh Tri Garment JSC at Thanh Tri Phu Tho Garment Joint Stock Company</w:t>
      </w:r>
    </w:p>
    <w:p w14:paraId="00000012" w14:textId="2AE2233E" w:rsidR="00AF47B4" w:rsidRPr="003C6AA1" w:rsidRDefault="00D81502" w:rsidP="00CD3E61">
      <w:pPr>
        <w:pBdr>
          <w:top w:val="nil"/>
          <w:left w:val="nil"/>
          <w:bottom w:val="nil"/>
          <w:right w:val="nil"/>
          <w:between w:val="nil"/>
        </w:pBdr>
        <w:tabs>
          <w:tab w:val="left" w:pos="6055"/>
        </w:tabs>
        <w:spacing w:after="120" w:line="360" w:lineRule="auto"/>
        <w:jc w:val="both"/>
        <w:rPr>
          <w:rFonts w:ascii="Arial" w:eastAsia="Arial" w:hAnsi="Arial" w:cs="Arial"/>
          <w:color w:val="010000"/>
          <w:sz w:val="20"/>
          <w:szCs w:val="20"/>
        </w:rPr>
      </w:pPr>
      <w:r w:rsidRPr="003C6AA1">
        <w:rPr>
          <w:rFonts w:ascii="Arial" w:hAnsi="Arial" w:cs="Arial"/>
          <w:color w:val="010000"/>
          <w:sz w:val="20"/>
        </w:rPr>
        <w:t xml:space="preserve">Information about Mr. Ly Nam Ninh </w:t>
      </w:r>
    </w:p>
    <w:p w14:paraId="00000013" w14:textId="77777777" w:rsidR="00AF47B4" w:rsidRPr="003C6AA1" w:rsidRDefault="00D81502" w:rsidP="00CD3E61">
      <w:pPr>
        <w:pBdr>
          <w:top w:val="nil"/>
          <w:left w:val="nil"/>
          <w:bottom w:val="nil"/>
          <w:right w:val="nil"/>
          <w:between w:val="nil"/>
        </w:pBdr>
        <w:tabs>
          <w:tab w:val="left" w:pos="6055"/>
        </w:tabs>
        <w:spacing w:after="120" w:line="360" w:lineRule="auto"/>
        <w:jc w:val="both"/>
        <w:rPr>
          <w:rFonts w:ascii="Arial" w:eastAsia="Arial" w:hAnsi="Arial" w:cs="Arial"/>
          <w:color w:val="010000"/>
          <w:sz w:val="20"/>
          <w:szCs w:val="20"/>
        </w:rPr>
      </w:pPr>
      <w:r w:rsidRPr="003C6AA1">
        <w:rPr>
          <w:rFonts w:ascii="Arial" w:hAnsi="Arial" w:cs="Arial"/>
          <w:color w:val="010000"/>
          <w:sz w:val="20"/>
        </w:rPr>
        <w:t>Sex: Male</w:t>
      </w:r>
    </w:p>
    <w:p w14:paraId="00000014"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 xml:space="preserve">Date of birth: November 12, 1983 </w:t>
      </w:r>
    </w:p>
    <w:p w14:paraId="00000015"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 xml:space="preserve">Ethnicity: Kinh </w:t>
      </w:r>
    </w:p>
    <w:p w14:paraId="00000016"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Nationality: Vietnamese</w:t>
      </w:r>
    </w:p>
    <w:p w14:paraId="00000017"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ID Card No. 040083005596</w:t>
      </w:r>
    </w:p>
    <w:p w14:paraId="00000018"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 xml:space="preserve">Date of issue: November 2, 2023 </w:t>
      </w:r>
    </w:p>
    <w:p w14:paraId="00000019"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Place of issue: Police Department for Administrative Management of Social Order</w:t>
      </w:r>
    </w:p>
    <w:p w14:paraId="0000001A"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Valid until: November 12, 2043</w:t>
      </w:r>
    </w:p>
    <w:p w14:paraId="0000001B" w14:textId="77777777" w:rsidR="00AF47B4" w:rsidRPr="003C6AA1" w:rsidRDefault="00D81502" w:rsidP="00CD3E61">
      <w:pPr>
        <w:pBdr>
          <w:top w:val="nil"/>
          <w:left w:val="nil"/>
          <w:bottom w:val="nil"/>
          <w:right w:val="nil"/>
          <w:between w:val="nil"/>
        </w:pBdr>
        <w:tabs>
          <w:tab w:val="left" w:pos="8651"/>
        </w:tabs>
        <w:spacing w:after="120" w:line="360" w:lineRule="auto"/>
        <w:jc w:val="both"/>
        <w:rPr>
          <w:rFonts w:ascii="Arial" w:eastAsia="Arial" w:hAnsi="Arial" w:cs="Arial"/>
          <w:color w:val="010000"/>
          <w:sz w:val="20"/>
          <w:szCs w:val="20"/>
        </w:rPr>
      </w:pPr>
      <w:r w:rsidRPr="003C6AA1">
        <w:rPr>
          <w:rFonts w:ascii="Arial" w:hAnsi="Arial" w:cs="Arial"/>
          <w:color w:val="010000"/>
          <w:sz w:val="20"/>
        </w:rPr>
        <w:t xml:space="preserve">Permanent address: No. 24 Alley 160 Ngoc Ha, Ngoc Ha Ward, Ba Dinh District, Hanoi, Vietnam </w:t>
      </w:r>
    </w:p>
    <w:p w14:paraId="0000001C" w14:textId="77777777" w:rsidR="00AF47B4" w:rsidRPr="003C6AA1" w:rsidRDefault="00D81502" w:rsidP="00CD3E61">
      <w:pPr>
        <w:pBdr>
          <w:top w:val="nil"/>
          <w:left w:val="nil"/>
          <w:bottom w:val="nil"/>
          <w:right w:val="nil"/>
          <w:between w:val="nil"/>
        </w:pBdr>
        <w:tabs>
          <w:tab w:val="left" w:pos="9180"/>
        </w:tabs>
        <w:spacing w:after="120" w:line="360" w:lineRule="auto"/>
        <w:jc w:val="both"/>
        <w:rPr>
          <w:rFonts w:ascii="Arial" w:eastAsia="Arial" w:hAnsi="Arial" w:cs="Arial"/>
          <w:color w:val="010000"/>
          <w:sz w:val="20"/>
          <w:szCs w:val="20"/>
        </w:rPr>
      </w:pPr>
      <w:r w:rsidRPr="003C6AA1">
        <w:rPr>
          <w:rFonts w:ascii="Arial" w:hAnsi="Arial" w:cs="Arial"/>
          <w:color w:val="010000"/>
          <w:sz w:val="20"/>
        </w:rPr>
        <w:lastRenderedPageBreak/>
        <w:t xml:space="preserve">Contact address: No. 24 Alley 160 Ngoc Ha, Ngoc Ha Ward, Ba Dinh District, Hanoi, Vietnam </w:t>
      </w:r>
    </w:p>
    <w:p w14:paraId="0000001D" w14:textId="456A8275"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 xml:space="preserve">The </w:t>
      </w:r>
      <w:r w:rsidR="003C6AA1" w:rsidRPr="003C6AA1">
        <w:rPr>
          <w:rFonts w:ascii="Arial" w:hAnsi="Arial" w:cs="Arial"/>
          <w:color w:val="010000"/>
          <w:sz w:val="20"/>
        </w:rPr>
        <w:t>term of</w:t>
      </w:r>
      <w:r w:rsidRPr="003C6AA1">
        <w:rPr>
          <w:rFonts w:ascii="Arial" w:hAnsi="Arial" w:cs="Arial"/>
          <w:color w:val="010000"/>
          <w:sz w:val="20"/>
        </w:rPr>
        <w:t xml:space="preserve"> appointment as representative to manage the contributed capital</w:t>
      </w:r>
      <w:r w:rsidR="003C6AA1" w:rsidRPr="003C6AA1">
        <w:rPr>
          <w:rFonts w:ascii="Arial" w:hAnsi="Arial" w:cs="Arial"/>
          <w:color w:val="010000"/>
          <w:sz w:val="20"/>
        </w:rPr>
        <w:t>: permanent</w:t>
      </w:r>
      <w:r w:rsidRPr="003C6AA1">
        <w:rPr>
          <w:rFonts w:ascii="Arial" w:hAnsi="Arial" w:cs="Arial"/>
          <w:color w:val="010000"/>
          <w:sz w:val="20"/>
        </w:rPr>
        <w:t xml:space="preserve"> until a new decision is made.</w:t>
      </w:r>
    </w:p>
    <w:p w14:paraId="0000001E"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‎‎Article 3. Assign the Board of Management to proactively implement financial plans to ensure the period of the contributed capital according to the provisions of law.</w:t>
      </w:r>
    </w:p>
    <w:p w14:paraId="0000001F"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‎‎Article 4. This Resolution takes effect from the date of its signing.</w:t>
      </w:r>
    </w:p>
    <w:p w14:paraId="00000020" w14:textId="77777777" w:rsidR="00AF47B4" w:rsidRPr="003C6AA1" w:rsidRDefault="00D81502" w:rsidP="00CD3E61">
      <w:pPr>
        <w:pBdr>
          <w:top w:val="nil"/>
          <w:left w:val="nil"/>
          <w:bottom w:val="nil"/>
          <w:right w:val="nil"/>
          <w:between w:val="nil"/>
        </w:pBdr>
        <w:spacing w:after="120" w:line="360" w:lineRule="auto"/>
        <w:jc w:val="both"/>
        <w:rPr>
          <w:rFonts w:ascii="Arial" w:eastAsia="Arial" w:hAnsi="Arial" w:cs="Arial"/>
          <w:color w:val="010000"/>
          <w:sz w:val="20"/>
          <w:szCs w:val="20"/>
        </w:rPr>
      </w:pPr>
      <w:r w:rsidRPr="003C6AA1">
        <w:rPr>
          <w:rFonts w:ascii="Arial" w:hAnsi="Arial" w:cs="Arial"/>
          <w:color w:val="010000"/>
          <w:sz w:val="20"/>
        </w:rPr>
        <w:t>Members of the Board of Directors, the Board of Management, Departments and related individuals in the Company are responsible for implementing this Resolution.</w:t>
      </w:r>
    </w:p>
    <w:sectPr w:rsidR="00AF47B4" w:rsidRPr="003C6AA1" w:rsidSect="00D8150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3119"/>
    <w:multiLevelType w:val="multilevel"/>
    <w:tmpl w:val="932EE09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B4"/>
    <w:rsid w:val="003C6AA1"/>
    <w:rsid w:val="00AF47B4"/>
    <w:rsid w:val="00CD3E61"/>
    <w:rsid w:val="00D8150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8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Segoe UI" w:eastAsia="Segoe UI" w:hAnsi="Segoe UI" w:cs="Segoe UI"/>
      <w:b/>
      <w:bCs/>
      <w:i w:val="0"/>
      <w:iCs w:val="0"/>
      <w:smallCaps w:val="0"/>
      <w:strike w:val="0"/>
      <w:color w:val="C42654"/>
      <w:sz w:val="17"/>
      <w:szCs w:val="17"/>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C42654"/>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C42654"/>
      <w:sz w:val="32"/>
      <w:szCs w:val="32"/>
      <w:u w:val="none"/>
      <w:shd w:val="clear" w:color="auto" w:fill="auto"/>
    </w:rPr>
  </w:style>
  <w:style w:type="paragraph" w:customStyle="1" w:styleId="Vnbnnidung0">
    <w:name w:val="Văn bản nội dung"/>
    <w:basedOn w:val="Normal"/>
    <w:link w:val="Vnbnnidung"/>
    <w:pPr>
      <w:spacing w:line="329" w:lineRule="auto"/>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Tiu20">
    <w:name w:val="Tiêu đề #2"/>
    <w:basedOn w:val="Normal"/>
    <w:link w:val="Tiu2"/>
    <w:pPr>
      <w:spacing w:line="334" w:lineRule="auto"/>
      <w:jc w:val="center"/>
      <w:outlineLvl w:val="1"/>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rPr>
      <w:rFonts w:ascii="Segoe UI" w:eastAsia="Segoe UI" w:hAnsi="Segoe UI" w:cs="Segoe UI"/>
      <w:b/>
      <w:bCs/>
      <w:color w:val="C42654"/>
      <w:sz w:val="17"/>
      <w:szCs w:val="17"/>
    </w:rPr>
  </w:style>
  <w:style w:type="paragraph" w:customStyle="1" w:styleId="Vnbnnidung40">
    <w:name w:val="Văn bản nội dung (4)"/>
    <w:basedOn w:val="Normal"/>
    <w:link w:val="Vnbnnidung4"/>
    <w:rPr>
      <w:rFonts w:ascii="Arial" w:eastAsia="Arial" w:hAnsi="Arial" w:cs="Arial"/>
      <w:color w:val="C42654"/>
      <w:sz w:val="20"/>
      <w:szCs w:val="20"/>
    </w:rPr>
  </w:style>
  <w:style w:type="paragraph" w:customStyle="1" w:styleId="Tiu10">
    <w:name w:val="Tiêu đề #1"/>
    <w:basedOn w:val="Normal"/>
    <w:link w:val="Tiu1"/>
    <w:pPr>
      <w:spacing w:line="180" w:lineRule="auto"/>
      <w:outlineLvl w:val="0"/>
    </w:pPr>
    <w:rPr>
      <w:rFonts w:ascii="Times New Roman" w:eastAsia="Times New Roman" w:hAnsi="Times New Roman" w:cs="Times New Roman"/>
      <w:smallCaps/>
      <w:color w:val="C42654"/>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Segoe UI" w:eastAsia="Segoe UI" w:hAnsi="Segoe UI" w:cs="Segoe UI"/>
      <w:b/>
      <w:bCs/>
      <w:i w:val="0"/>
      <w:iCs w:val="0"/>
      <w:smallCaps w:val="0"/>
      <w:strike w:val="0"/>
      <w:color w:val="C42654"/>
      <w:sz w:val="17"/>
      <w:szCs w:val="17"/>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C42654"/>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strike w:val="0"/>
      <w:color w:val="C42654"/>
      <w:sz w:val="32"/>
      <w:szCs w:val="32"/>
      <w:u w:val="none"/>
      <w:shd w:val="clear" w:color="auto" w:fill="auto"/>
    </w:rPr>
  </w:style>
  <w:style w:type="paragraph" w:customStyle="1" w:styleId="Vnbnnidung0">
    <w:name w:val="Văn bản nội dung"/>
    <w:basedOn w:val="Normal"/>
    <w:link w:val="Vnbnnidung"/>
    <w:pPr>
      <w:spacing w:line="329" w:lineRule="auto"/>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Tiu20">
    <w:name w:val="Tiêu đề #2"/>
    <w:basedOn w:val="Normal"/>
    <w:link w:val="Tiu2"/>
    <w:pPr>
      <w:spacing w:line="334" w:lineRule="auto"/>
      <w:jc w:val="center"/>
      <w:outlineLvl w:val="1"/>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rPr>
      <w:rFonts w:ascii="Segoe UI" w:eastAsia="Segoe UI" w:hAnsi="Segoe UI" w:cs="Segoe UI"/>
      <w:b/>
      <w:bCs/>
      <w:color w:val="C42654"/>
      <w:sz w:val="17"/>
      <w:szCs w:val="17"/>
    </w:rPr>
  </w:style>
  <w:style w:type="paragraph" w:customStyle="1" w:styleId="Vnbnnidung40">
    <w:name w:val="Văn bản nội dung (4)"/>
    <w:basedOn w:val="Normal"/>
    <w:link w:val="Vnbnnidung4"/>
    <w:rPr>
      <w:rFonts w:ascii="Arial" w:eastAsia="Arial" w:hAnsi="Arial" w:cs="Arial"/>
      <w:color w:val="C42654"/>
      <w:sz w:val="20"/>
      <w:szCs w:val="20"/>
    </w:rPr>
  </w:style>
  <w:style w:type="paragraph" w:customStyle="1" w:styleId="Tiu10">
    <w:name w:val="Tiêu đề #1"/>
    <w:basedOn w:val="Normal"/>
    <w:link w:val="Tiu1"/>
    <w:pPr>
      <w:spacing w:line="180" w:lineRule="auto"/>
      <w:outlineLvl w:val="0"/>
    </w:pPr>
    <w:rPr>
      <w:rFonts w:ascii="Times New Roman" w:eastAsia="Times New Roman" w:hAnsi="Times New Roman" w:cs="Times New Roman"/>
      <w:smallCaps/>
      <w:color w:val="C42654"/>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FgzX3D7qkaSKQkSAnFQ58HjR/w==">CgMxLjA4AHIhMTdBYXdZcVhXcC1fVVRnbV9SMG5lM091OVhPTlRGaFpT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1779</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2024-04-16T03:38:00Z</dcterms:created>
  <dcterms:modified xsi:type="dcterms:W3CDTF">2024-04-17T08:56:00Z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863624a04a332b41e5037460c9aea68be57ece9b4d999137b7e0535cfac1c336</vt:lpwstr>
  </property>
</Properties>
</file>