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1A" w:rsidRPr="00D6301A" w:rsidRDefault="00D6301A" w:rsidP="00D6301A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bookmarkStart w:id="0" w:name="_GoBack"/>
      <w:r w:rsidRPr="00D6301A">
        <w:rPr>
          <w:rFonts w:ascii="Times New Roman" w:eastAsia="Times New Roman" w:hAnsi="Times New Roman" w:cs="Times New Roman"/>
          <w:color w:val="000000" w:themeColor="text1"/>
          <w:lang w:eastAsia="en-US"/>
        </w:rPr>
        <w:t>Viet Nam Thuong Tin Commercial Joint Stock Bank changed the number of outstanding voting shares as follows</w:t>
      </w:r>
      <w:bookmarkEnd w:id="0"/>
      <w:r w:rsidRPr="00D6301A">
        <w:rPr>
          <w:rFonts w:ascii="Times New Roman" w:eastAsia="Times New Roman" w:hAnsi="Times New Roman" w:cs="Times New Roman"/>
          <w:color w:val="000000" w:themeColor="text1"/>
          <w:lang w:eastAsia="en-US"/>
        </w:rPr>
        <w:t>:</w:t>
      </w:r>
      <w:r w:rsidRPr="00D6301A">
        <w:rPr>
          <w:rFonts w:ascii="Times New Roman" w:eastAsia="Times New Roman" w:hAnsi="Times New Roman" w:cs="Times New Roman"/>
          <w:color w:val="000000" w:themeColor="text1"/>
          <w:lang w:eastAsia="en-US"/>
        </w:rPr>
        <w:br/>
        <w:t> </w:t>
      </w:r>
    </w:p>
    <w:tbl>
      <w:tblPr>
        <w:tblW w:w="10470" w:type="dxa"/>
        <w:tblCellSpacing w:w="0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392"/>
        <w:gridCol w:w="2248"/>
        <w:gridCol w:w="2083"/>
        <w:gridCol w:w="2248"/>
        <w:gridCol w:w="1355"/>
      </w:tblGrid>
      <w:tr w:rsidR="00D6301A" w:rsidRPr="00D6301A" w:rsidTr="00D6301A">
        <w:trPr>
          <w:tblCellSpacing w:w="0" w:type="dxa"/>
        </w:trPr>
        <w:tc>
          <w:tcPr>
            <w:tcW w:w="1144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No</w:t>
            </w:r>
          </w:p>
        </w:tc>
        <w:tc>
          <w:tcPr>
            <w:tcW w:w="1392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Indicator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Before the change</w:t>
            </w:r>
          </w:p>
        </w:tc>
        <w:tc>
          <w:tcPr>
            <w:tcW w:w="2083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Change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After the change</w:t>
            </w:r>
          </w:p>
        </w:tc>
        <w:tc>
          <w:tcPr>
            <w:tcW w:w="1355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Reason for the change</w:t>
            </w:r>
          </w:p>
        </w:tc>
      </w:tr>
      <w:tr w:rsidR="00D6301A" w:rsidRPr="00D6301A" w:rsidTr="00D6301A">
        <w:trPr>
          <w:tblCellSpacing w:w="0" w:type="dxa"/>
        </w:trPr>
        <w:tc>
          <w:tcPr>
            <w:tcW w:w="1144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392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Charter capital (VND)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4,776,826,690,000</w:t>
            </w:r>
          </w:p>
        </w:tc>
        <w:tc>
          <w:tcPr>
            <w:tcW w:w="2083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934</w:t>
            </w: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,706,010,000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5,71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,532,700,000</w:t>
            </w:r>
          </w:p>
        </w:tc>
        <w:tc>
          <w:tcPr>
            <w:tcW w:w="1355" w:type="dxa"/>
            <w:vMerge w:val="restart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Offering shares to the public</w:t>
            </w:r>
          </w:p>
        </w:tc>
      </w:tr>
      <w:tr w:rsidR="00D6301A" w:rsidRPr="00D6301A" w:rsidTr="00D6301A">
        <w:trPr>
          <w:trHeight w:val="330"/>
          <w:tblCellSpacing w:w="0" w:type="dxa"/>
        </w:trPr>
        <w:tc>
          <w:tcPr>
            <w:tcW w:w="1144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392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Total shares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477,682,669</w:t>
            </w:r>
          </w:p>
        </w:tc>
        <w:tc>
          <w:tcPr>
            <w:tcW w:w="2083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93</w:t>
            </w: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70,601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571,1</w:t>
            </w: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53,270</w:t>
            </w:r>
          </w:p>
        </w:tc>
        <w:tc>
          <w:tcPr>
            <w:tcW w:w="0" w:type="auto"/>
            <w:vMerge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6301A" w:rsidRPr="00D6301A" w:rsidTr="00D6301A">
        <w:trPr>
          <w:tblCellSpacing w:w="0" w:type="dxa"/>
        </w:trPr>
        <w:tc>
          <w:tcPr>
            <w:tcW w:w="1144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392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Treasury shares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2083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6301A" w:rsidRPr="00D6301A" w:rsidTr="00D6301A">
        <w:trPr>
          <w:trHeight w:val="840"/>
          <w:tblCellSpacing w:w="0" w:type="dxa"/>
        </w:trPr>
        <w:tc>
          <w:tcPr>
            <w:tcW w:w="1144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392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Number of outstanding voting shares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477,682,669</w:t>
            </w:r>
          </w:p>
        </w:tc>
        <w:tc>
          <w:tcPr>
            <w:tcW w:w="2083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93,4</w:t>
            </w: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70,601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571,1</w:t>
            </w: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53,270</w:t>
            </w:r>
          </w:p>
        </w:tc>
        <w:tc>
          <w:tcPr>
            <w:tcW w:w="0" w:type="auto"/>
            <w:vMerge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6301A" w:rsidRPr="00D6301A" w:rsidTr="00D6301A">
        <w:trPr>
          <w:tblCellSpacing w:w="0" w:type="dxa"/>
        </w:trPr>
        <w:tc>
          <w:tcPr>
            <w:tcW w:w="1144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392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Other/ preferential shares (if any)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2083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2248" w:type="dxa"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D6301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D6301A" w:rsidRPr="00D6301A" w:rsidRDefault="00D6301A" w:rsidP="00D6301A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CE5DA7" w:rsidRDefault="00D6301A"/>
    <w:sectPr w:rsidR="00CE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1A"/>
    <w:rsid w:val="00136CC6"/>
    <w:rsid w:val="003507D4"/>
    <w:rsid w:val="00D5311C"/>
    <w:rsid w:val="00D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B6851-EF75-4ED6-B8E5-A068303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1</cp:revision>
  <dcterms:created xsi:type="dcterms:W3CDTF">2024-04-17T01:41:00Z</dcterms:created>
  <dcterms:modified xsi:type="dcterms:W3CDTF">2024-04-17T01:45:00Z</dcterms:modified>
</cp:coreProperties>
</file>