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37FB" w:rsidRPr="009619E6" w:rsidRDefault="00716CFC" w:rsidP="00716C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619E6">
        <w:rPr>
          <w:rFonts w:ascii="Arial" w:hAnsi="Arial" w:cs="Arial"/>
          <w:b/>
          <w:color w:val="010000"/>
          <w:sz w:val="20"/>
        </w:rPr>
        <w:t>DNA: Board Resolution</w:t>
      </w:r>
    </w:p>
    <w:p w14:paraId="00000002" w14:textId="77777777" w:rsidR="005137FB" w:rsidRPr="009619E6" w:rsidRDefault="00716CFC" w:rsidP="00716C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9E6">
        <w:rPr>
          <w:rFonts w:ascii="Arial" w:hAnsi="Arial" w:cs="Arial"/>
          <w:color w:val="010000"/>
          <w:sz w:val="20"/>
        </w:rPr>
        <w:t xml:space="preserve">On April 15, 2024, An Giang Power and Water Supply Joint Stock Company announced Resolution No. 04/NQ-HDQT on production and business plan 2024 and extending the time to organize Annual General Meeting of Shareholders 2024 as follows: </w:t>
      </w:r>
    </w:p>
    <w:p w14:paraId="00000003" w14:textId="77777777" w:rsidR="005137FB" w:rsidRPr="009619E6" w:rsidRDefault="00716CFC" w:rsidP="00716C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9E6">
        <w:rPr>
          <w:rFonts w:ascii="Arial" w:hAnsi="Arial" w:cs="Arial"/>
          <w:color w:val="010000"/>
          <w:sz w:val="20"/>
        </w:rPr>
        <w:t>‎‎Article 1. The Board of Directors of An Giang Power and Water Supply Joint Stock Company unanimously agrees:</w:t>
      </w:r>
    </w:p>
    <w:p w14:paraId="00000004" w14:textId="227804ED" w:rsidR="005137FB" w:rsidRPr="009619E6" w:rsidRDefault="00716CFC" w:rsidP="00716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619E6">
        <w:rPr>
          <w:rFonts w:ascii="Arial" w:hAnsi="Arial" w:cs="Arial"/>
          <w:color w:val="010000"/>
          <w:sz w:val="20"/>
        </w:rPr>
        <w:t>Production and business plan for 2024</w:t>
      </w:r>
      <w:r w:rsidR="009619E6" w:rsidRPr="009619E6">
        <w:rPr>
          <w:rFonts w:ascii="Arial" w:hAnsi="Arial" w:cs="Arial"/>
          <w:color w:val="010000"/>
          <w:sz w:val="20"/>
        </w:rPr>
        <w:t>.</w:t>
      </w:r>
    </w:p>
    <w:p w14:paraId="00000005" w14:textId="470AAFA7" w:rsidR="005137FB" w:rsidRPr="009619E6" w:rsidRDefault="00716CFC" w:rsidP="00716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619E6">
        <w:rPr>
          <w:rFonts w:ascii="Arial" w:hAnsi="Arial" w:cs="Arial"/>
          <w:color w:val="010000"/>
          <w:sz w:val="20"/>
        </w:rPr>
        <w:t>Time of the Annual General Meeting of Shareholders</w:t>
      </w:r>
      <w:r w:rsidR="009619E6" w:rsidRPr="009619E6">
        <w:rPr>
          <w:rFonts w:ascii="Arial" w:hAnsi="Arial" w:cs="Arial"/>
          <w:color w:val="010000"/>
          <w:sz w:val="20"/>
        </w:rPr>
        <w:t xml:space="preserve"> </w:t>
      </w:r>
      <w:r w:rsidR="009619E6" w:rsidRPr="009619E6">
        <w:rPr>
          <w:rFonts w:ascii="Arial" w:hAnsi="Arial" w:cs="Arial"/>
          <w:color w:val="010000"/>
          <w:sz w:val="20"/>
        </w:rPr>
        <w:t>2024</w:t>
      </w:r>
      <w:r w:rsidRPr="009619E6">
        <w:rPr>
          <w:rFonts w:ascii="Arial" w:hAnsi="Arial" w:cs="Arial"/>
          <w:color w:val="010000"/>
          <w:sz w:val="20"/>
        </w:rPr>
        <w:t>: Before June 30, 2024</w:t>
      </w:r>
    </w:p>
    <w:p w14:paraId="00000006" w14:textId="77777777" w:rsidR="005137FB" w:rsidRPr="009619E6" w:rsidRDefault="00716CFC" w:rsidP="00716C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9E6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7" w14:textId="00017E73" w:rsidR="005137FB" w:rsidRPr="009619E6" w:rsidRDefault="00716CFC" w:rsidP="00716C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619E6">
        <w:rPr>
          <w:rFonts w:ascii="Arial" w:hAnsi="Arial" w:cs="Arial"/>
          <w:color w:val="010000"/>
          <w:sz w:val="20"/>
        </w:rPr>
        <w:t>‎‎Article 3. The Executive Board; Heads of departments of the Company; the Board of Managers of factories under An Giang Power and Water Supply Joint Stock Company and relevant units are responsible for the implementation of this Resolution.</w:t>
      </w:r>
    </w:p>
    <w:sectPr w:rsidR="005137FB" w:rsidRPr="009619E6" w:rsidSect="00716CF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0043"/>
    <w:multiLevelType w:val="multilevel"/>
    <w:tmpl w:val="7DC0AB8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FB"/>
    <w:rsid w:val="005137FB"/>
    <w:rsid w:val="00716CFC"/>
    <w:rsid w:val="0096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C1E1A"/>
  <w15:docId w15:val="{3DD2F8BD-91A0-44E1-9513-88E13055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ind w:firstLine="30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IvElDH+nj04WtylfEP2D0mcaFg==">CgMxLjA4AHIhMUV6MGowb1N3bjllaUZVRExVRXZhTEVWM1hEYk95Qnlr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672</Characters>
  <Application>Microsoft Office Word</Application>
  <DocSecurity>0</DocSecurity>
  <Lines>12</Lines>
  <Paragraphs>8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2024-04-17T03:30:00Z</dcterms:created>
  <dcterms:modified xsi:type="dcterms:W3CDTF">2024-04-19T02:10:00Z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19f9f3e9581a8c598581641aa4416faaadd5542ef47a7a33b254d6c561747130</vt:lpwstr>
  </property>
</Properties>
</file>