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0EBBACF" w:rsidR="00792E51" w:rsidRPr="001B3C3E" w:rsidRDefault="00A30E59" w:rsidP="009D1FE1">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B3C3E">
        <w:rPr>
          <w:rFonts w:ascii="Arial" w:hAnsi="Arial" w:cs="Arial"/>
          <w:b/>
          <w:color w:val="010000"/>
          <w:sz w:val="20"/>
        </w:rPr>
        <w:t>STC: Board Resolution No. 05</w:t>
      </w:r>
    </w:p>
    <w:p w14:paraId="00000002" w14:textId="77777777" w:rsidR="00792E51" w:rsidRPr="001B3C3E" w:rsidRDefault="00A30E59" w:rsidP="009D1FE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C3E">
        <w:rPr>
          <w:rFonts w:ascii="Arial" w:hAnsi="Arial" w:cs="Arial"/>
          <w:color w:val="010000"/>
          <w:sz w:val="20"/>
        </w:rPr>
        <w:t>On April 11, 2024, Book and Educational Equipment JSC in Ho Chi Minh city announced Resolution No. 05/NQ-HDQT as follows:</w:t>
      </w:r>
    </w:p>
    <w:p w14:paraId="00000003" w14:textId="77777777" w:rsidR="00792E51" w:rsidRPr="001B3C3E" w:rsidRDefault="00A30E59" w:rsidP="009D1FE1">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C3E">
        <w:rPr>
          <w:rFonts w:ascii="Arial" w:hAnsi="Arial" w:cs="Arial"/>
          <w:color w:val="010000"/>
          <w:sz w:val="20"/>
        </w:rPr>
        <w:t>Article 1:</w:t>
      </w:r>
    </w:p>
    <w:p w14:paraId="00000004" w14:textId="0B00F3E2" w:rsidR="00792E51" w:rsidRPr="001B3C3E" w:rsidRDefault="00A30E59" w:rsidP="009D1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C3E">
        <w:rPr>
          <w:rFonts w:ascii="Arial" w:hAnsi="Arial" w:cs="Arial"/>
          <w:color w:val="010000"/>
          <w:sz w:val="20"/>
        </w:rPr>
        <w:t xml:space="preserve">Approve the policy of loan capital, </w:t>
      </w:r>
      <w:r w:rsidR="00484E60" w:rsidRPr="001B3C3E">
        <w:rPr>
          <w:rFonts w:ascii="Arial" w:hAnsi="Arial" w:cs="Arial"/>
          <w:color w:val="010000"/>
          <w:sz w:val="20"/>
        </w:rPr>
        <w:t>Guarantee</w:t>
      </w:r>
      <w:r w:rsidRPr="001B3C3E">
        <w:rPr>
          <w:rFonts w:ascii="Arial" w:hAnsi="Arial" w:cs="Arial"/>
          <w:color w:val="010000"/>
          <w:sz w:val="20"/>
        </w:rPr>
        <w:t>, L/C and other credit extension services at Vietnam Joint Stock Commercial Bank for Industry and Trade</w:t>
      </w:r>
      <w:r w:rsidR="00484E60" w:rsidRPr="001B3C3E">
        <w:rPr>
          <w:rFonts w:ascii="Arial" w:hAnsi="Arial" w:cs="Arial"/>
          <w:color w:val="010000"/>
          <w:sz w:val="20"/>
        </w:rPr>
        <w:t xml:space="preserve"> </w:t>
      </w:r>
      <w:r w:rsidRPr="001B3C3E">
        <w:rPr>
          <w:rFonts w:ascii="Arial" w:hAnsi="Arial" w:cs="Arial"/>
          <w:color w:val="010000"/>
          <w:sz w:val="20"/>
        </w:rPr>
        <w:t xml:space="preserve">- Branch 5 Ho Chi Minh City to serve the </w:t>
      </w:r>
      <w:r w:rsidR="00484E60" w:rsidRPr="001B3C3E">
        <w:rPr>
          <w:rFonts w:ascii="Arial" w:hAnsi="Arial" w:cs="Arial"/>
          <w:color w:val="010000"/>
          <w:sz w:val="20"/>
        </w:rPr>
        <w:t xml:space="preserve">business plan </w:t>
      </w:r>
      <w:r w:rsidRPr="001B3C3E">
        <w:rPr>
          <w:rFonts w:ascii="Arial" w:hAnsi="Arial" w:cs="Arial"/>
          <w:color w:val="010000"/>
          <w:sz w:val="20"/>
        </w:rPr>
        <w:t xml:space="preserve">2024-2025, </w:t>
      </w:r>
      <w:r w:rsidR="00484E60" w:rsidRPr="001B3C3E">
        <w:rPr>
          <w:rFonts w:ascii="Arial" w:hAnsi="Arial" w:cs="Arial"/>
          <w:color w:val="010000"/>
          <w:sz w:val="20"/>
        </w:rPr>
        <w:t>specifically</w:t>
      </w:r>
      <w:r w:rsidRPr="001B3C3E">
        <w:rPr>
          <w:rFonts w:ascii="Arial" w:hAnsi="Arial" w:cs="Arial"/>
          <w:color w:val="010000"/>
          <w:sz w:val="20"/>
        </w:rPr>
        <w:t>:</w:t>
      </w:r>
    </w:p>
    <w:p w14:paraId="00000005" w14:textId="7D8933F6" w:rsidR="00792E51" w:rsidRPr="001B3C3E" w:rsidRDefault="00A30E59" w:rsidP="009D1FE1">
      <w:pPr>
        <w:numPr>
          <w:ilvl w:val="0"/>
          <w:numId w:val="5"/>
        </w:numPr>
        <w:pBdr>
          <w:top w:val="nil"/>
          <w:left w:val="nil"/>
          <w:bottom w:val="nil"/>
          <w:right w:val="nil"/>
          <w:between w:val="nil"/>
        </w:pBdr>
        <w:tabs>
          <w:tab w:val="left" w:pos="432"/>
          <w:tab w:val="left" w:pos="706"/>
        </w:tabs>
        <w:spacing w:after="120" w:line="360" w:lineRule="auto"/>
        <w:jc w:val="both"/>
        <w:rPr>
          <w:rFonts w:ascii="Arial" w:eastAsia="Arial" w:hAnsi="Arial" w:cs="Arial"/>
          <w:color w:val="010000"/>
          <w:sz w:val="20"/>
          <w:szCs w:val="20"/>
        </w:rPr>
      </w:pPr>
      <w:r w:rsidRPr="001B3C3E">
        <w:rPr>
          <w:rFonts w:ascii="Arial" w:hAnsi="Arial" w:cs="Arial"/>
          <w:color w:val="010000"/>
          <w:sz w:val="20"/>
        </w:rPr>
        <w:t xml:space="preserve">Agree to carry out credit transactions (according to one or more or simultaneously the following forms of credit extension: loans, </w:t>
      </w:r>
      <w:r w:rsidR="00484E60" w:rsidRPr="001B3C3E">
        <w:rPr>
          <w:rFonts w:ascii="Arial" w:hAnsi="Arial" w:cs="Arial"/>
          <w:color w:val="010000"/>
          <w:sz w:val="20"/>
        </w:rPr>
        <w:t>guarantee</w:t>
      </w:r>
      <w:r w:rsidRPr="001B3C3E">
        <w:rPr>
          <w:rFonts w:ascii="Arial" w:hAnsi="Arial" w:cs="Arial"/>
          <w:color w:val="010000"/>
          <w:sz w:val="20"/>
        </w:rPr>
        <w:t>, issuance of</w:t>
      </w:r>
      <w:r w:rsidR="00484E60" w:rsidRPr="001B3C3E">
        <w:rPr>
          <w:rFonts w:ascii="Arial" w:hAnsi="Arial" w:cs="Arial"/>
          <w:color w:val="010000"/>
          <w:sz w:val="20"/>
        </w:rPr>
        <w:t xml:space="preserve"> Letter of Credit) and approve</w:t>
      </w:r>
      <w:r w:rsidRPr="001B3C3E">
        <w:rPr>
          <w:rFonts w:ascii="Arial" w:hAnsi="Arial" w:cs="Arial"/>
          <w:color w:val="010000"/>
          <w:sz w:val="20"/>
        </w:rPr>
        <w:t xml:space="preserve"> relevant contracts between the Company and Vietnam Joint Stock Commercial Bank for Industry and Trade</w:t>
      </w:r>
      <w:r w:rsidR="00484E60" w:rsidRPr="001B3C3E">
        <w:rPr>
          <w:rFonts w:ascii="Arial" w:hAnsi="Arial" w:cs="Arial"/>
          <w:color w:val="010000"/>
          <w:sz w:val="20"/>
        </w:rPr>
        <w:t xml:space="preserve"> </w:t>
      </w:r>
      <w:r w:rsidRPr="001B3C3E">
        <w:rPr>
          <w:rFonts w:ascii="Arial" w:hAnsi="Arial" w:cs="Arial"/>
          <w:color w:val="010000"/>
          <w:sz w:val="20"/>
        </w:rPr>
        <w:t>- Branch 5 Ho Chi Minh City with the maximal amount of VND 30,000,000,000, in which:</w:t>
      </w:r>
    </w:p>
    <w:p w14:paraId="00000006" w14:textId="139B6938" w:rsidR="00792E51" w:rsidRPr="001B3C3E" w:rsidRDefault="00A30E59" w:rsidP="009D1FE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3C3E">
        <w:rPr>
          <w:rFonts w:ascii="Arial" w:hAnsi="Arial" w:cs="Arial"/>
          <w:color w:val="010000"/>
          <w:sz w:val="20"/>
        </w:rPr>
        <w:t>Short-term loan limit</w:t>
      </w:r>
      <w:r w:rsidR="00484E60" w:rsidRPr="001B3C3E">
        <w:rPr>
          <w:rFonts w:ascii="Arial" w:hAnsi="Arial" w:cs="Arial"/>
          <w:color w:val="010000"/>
          <w:sz w:val="20"/>
        </w:rPr>
        <w:t>:</w:t>
      </w:r>
      <w:r w:rsidRPr="001B3C3E">
        <w:rPr>
          <w:rFonts w:ascii="Arial" w:hAnsi="Arial" w:cs="Arial"/>
          <w:color w:val="010000"/>
          <w:sz w:val="20"/>
        </w:rPr>
        <w:t xml:space="preserve"> VND 30,000,000,000</w:t>
      </w:r>
    </w:p>
    <w:p w14:paraId="00000007" w14:textId="2C9FD6D2" w:rsidR="00792E51" w:rsidRPr="001B3C3E" w:rsidRDefault="00484E60" w:rsidP="009D1FE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3C3E">
        <w:rPr>
          <w:rFonts w:ascii="Arial" w:hAnsi="Arial" w:cs="Arial"/>
          <w:color w:val="010000"/>
          <w:sz w:val="20"/>
        </w:rPr>
        <w:t>Guarantee</w:t>
      </w:r>
      <w:r w:rsidR="00A30E59" w:rsidRPr="001B3C3E">
        <w:rPr>
          <w:rFonts w:ascii="Arial" w:hAnsi="Arial" w:cs="Arial"/>
          <w:color w:val="010000"/>
          <w:sz w:val="20"/>
        </w:rPr>
        <w:t xml:space="preserve"> limit</w:t>
      </w:r>
      <w:r w:rsidRPr="001B3C3E">
        <w:rPr>
          <w:rFonts w:ascii="Arial" w:hAnsi="Arial" w:cs="Arial"/>
          <w:color w:val="010000"/>
          <w:sz w:val="20"/>
        </w:rPr>
        <w:t>:</w:t>
      </w:r>
      <w:r w:rsidR="00A30E59" w:rsidRPr="001B3C3E">
        <w:rPr>
          <w:rFonts w:ascii="Arial" w:hAnsi="Arial" w:cs="Arial"/>
          <w:color w:val="010000"/>
          <w:sz w:val="20"/>
        </w:rPr>
        <w:t xml:space="preserve"> VND 30,000,000,000</w:t>
      </w:r>
    </w:p>
    <w:p w14:paraId="00000008" w14:textId="6A5C8B69" w:rsidR="00792E51" w:rsidRPr="001B3C3E" w:rsidRDefault="00A30E59" w:rsidP="009D1FE1">
      <w:pPr>
        <w:numPr>
          <w:ilvl w:val="0"/>
          <w:numId w:val="1"/>
        </w:numPr>
        <w:pBdr>
          <w:top w:val="nil"/>
          <w:left w:val="nil"/>
          <w:bottom w:val="nil"/>
          <w:right w:val="nil"/>
          <w:between w:val="nil"/>
        </w:pBdr>
        <w:tabs>
          <w:tab w:val="left" w:pos="432"/>
          <w:tab w:val="left" w:pos="885"/>
        </w:tabs>
        <w:spacing w:after="120" w:line="360" w:lineRule="auto"/>
        <w:jc w:val="both"/>
        <w:rPr>
          <w:rFonts w:ascii="Arial" w:eastAsia="Arial" w:hAnsi="Arial" w:cs="Arial"/>
          <w:color w:val="010000"/>
          <w:sz w:val="20"/>
          <w:szCs w:val="20"/>
        </w:rPr>
      </w:pPr>
      <w:r w:rsidRPr="001B3C3E">
        <w:rPr>
          <w:rFonts w:ascii="Arial" w:hAnsi="Arial" w:cs="Arial"/>
          <w:color w:val="010000"/>
          <w:sz w:val="20"/>
        </w:rPr>
        <w:t xml:space="preserve">Agree to use the following assets to </w:t>
      </w:r>
      <w:r w:rsidR="00484E60" w:rsidRPr="001B3C3E">
        <w:rPr>
          <w:rFonts w:ascii="Arial" w:hAnsi="Arial" w:cs="Arial"/>
          <w:color w:val="010000"/>
          <w:sz w:val="20"/>
        </w:rPr>
        <w:t>guarantee</w:t>
      </w:r>
      <w:r w:rsidRPr="001B3C3E">
        <w:rPr>
          <w:rFonts w:ascii="Arial" w:hAnsi="Arial" w:cs="Arial"/>
          <w:color w:val="010000"/>
          <w:sz w:val="20"/>
        </w:rPr>
        <w:t xml:space="preserve"> the </w:t>
      </w:r>
      <w:r w:rsidR="00484E60" w:rsidRPr="001B3C3E">
        <w:rPr>
          <w:rFonts w:ascii="Arial" w:hAnsi="Arial" w:cs="Arial"/>
          <w:color w:val="010000"/>
          <w:sz w:val="20"/>
        </w:rPr>
        <w:t>obligations</w:t>
      </w:r>
      <w:r w:rsidRPr="001B3C3E">
        <w:rPr>
          <w:rFonts w:ascii="Arial" w:hAnsi="Arial" w:cs="Arial"/>
          <w:color w:val="010000"/>
          <w:sz w:val="20"/>
        </w:rPr>
        <w:t xml:space="preserve"> to Vietnam Joint Stock Commercial Bank for Industry and Trade</w:t>
      </w:r>
      <w:r w:rsidR="00484E60" w:rsidRPr="001B3C3E">
        <w:rPr>
          <w:rFonts w:ascii="Arial" w:hAnsi="Arial" w:cs="Arial"/>
          <w:color w:val="010000"/>
          <w:sz w:val="20"/>
        </w:rPr>
        <w:t xml:space="preserve"> </w:t>
      </w:r>
      <w:r w:rsidRPr="001B3C3E">
        <w:rPr>
          <w:rFonts w:ascii="Arial" w:hAnsi="Arial" w:cs="Arial"/>
          <w:color w:val="010000"/>
          <w:sz w:val="20"/>
        </w:rPr>
        <w:t xml:space="preserve">- Branch 5 Ho Chi Minh City, which arise from credit extension transactions mentioned at Section 1 - Article 1 and from other transactions between the Company and Vietnam Joint Stock Commercial Bank for Industry and Trade- Branch 5 Ho Chi Minh city. </w:t>
      </w:r>
    </w:p>
    <w:p w14:paraId="00000009" w14:textId="0BC0782C" w:rsidR="00792E51" w:rsidRPr="001B3C3E" w:rsidRDefault="00A30E59" w:rsidP="009D1FE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3C3E">
        <w:rPr>
          <w:rFonts w:ascii="Arial" w:hAnsi="Arial" w:cs="Arial"/>
          <w:color w:val="010000"/>
          <w:sz w:val="20"/>
        </w:rPr>
        <w:t xml:space="preserve">Land use rights, </w:t>
      </w:r>
      <w:r w:rsidR="00484E60" w:rsidRPr="001B3C3E">
        <w:rPr>
          <w:rFonts w:ascii="Arial" w:hAnsi="Arial" w:cs="Arial"/>
          <w:color w:val="010000"/>
          <w:sz w:val="20"/>
        </w:rPr>
        <w:t>property on land</w:t>
      </w:r>
      <w:r w:rsidRPr="001B3C3E">
        <w:rPr>
          <w:rFonts w:ascii="Arial" w:hAnsi="Arial" w:cs="Arial"/>
          <w:color w:val="010000"/>
          <w:sz w:val="20"/>
        </w:rPr>
        <w:t>, certificate of deposit/ deposit contract/ valuable papers, inventory turnover, imported goods under letters of credit issued by Vietnam Joint Stock Commercial Bank for Industry and Trade (including assets gained in the future) and/or debt collection arising from sales contracts with partners of the Company/ Documents of agreement/ Orders/ Acceptance Minutes/ Liability records/ Invoice/ Delivery list and other forms of documents with equivalent content, average debt collection rights, machinery and equipment, means of transport, etc.</w:t>
      </w:r>
    </w:p>
    <w:p w14:paraId="0000000A" w14:textId="77777777" w:rsidR="00792E51" w:rsidRPr="001B3C3E" w:rsidRDefault="00A30E59" w:rsidP="009D1FE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B3C3E">
        <w:rPr>
          <w:rFonts w:ascii="Arial" w:hAnsi="Arial" w:cs="Arial"/>
          <w:color w:val="010000"/>
          <w:sz w:val="20"/>
        </w:rPr>
        <w:t>And other assets regulated by Vietnam Joint Stock Commercial Bank for Industry and Trade.</w:t>
      </w:r>
    </w:p>
    <w:p w14:paraId="0000000B" w14:textId="71CEF058" w:rsidR="00792E51" w:rsidRPr="001B3C3E" w:rsidRDefault="00A30E59" w:rsidP="009D1FE1">
      <w:pPr>
        <w:numPr>
          <w:ilvl w:val="0"/>
          <w:numId w:val="1"/>
        </w:numPr>
        <w:pBdr>
          <w:top w:val="nil"/>
          <w:left w:val="nil"/>
          <w:bottom w:val="nil"/>
          <w:right w:val="nil"/>
          <w:between w:val="nil"/>
        </w:pBdr>
        <w:tabs>
          <w:tab w:val="left" w:pos="432"/>
          <w:tab w:val="left" w:pos="795"/>
        </w:tabs>
        <w:spacing w:after="120" w:line="360" w:lineRule="auto"/>
        <w:jc w:val="both"/>
        <w:rPr>
          <w:rFonts w:ascii="Arial" w:eastAsia="Arial" w:hAnsi="Arial" w:cs="Arial"/>
          <w:color w:val="010000"/>
          <w:sz w:val="20"/>
          <w:szCs w:val="20"/>
        </w:rPr>
      </w:pPr>
      <w:r w:rsidRPr="001B3C3E">
        <w:rPr>
          <w:rFonts w:ascii="Arial" w:hAnsi="Arial" w:cs="Arial"/>
          <w:color w:val="010000"/>
          <w:sz w:val="20"/>
        </w:rPr>
        <w:t>While keeping credit relations with Vietnam Joint Stock Commercial Bank for Industry and Trade</w:t>
      </w:r>
      <w:r w:rsidR="00484E60" w:rsidRPr="001B3C3E">
        <w:rPr>
          <w:rFonts w:ascii="Arial" w:hAnsi="Arial" w:cs="Arial"/>
          <w:color w:val="010000"/>
          <w:sz w:val="20"/>
        </w:rPr>
        <w:t xml:space="preserve"> </w:t>
      </w:r>
      <w:r w:rsidRPr="001B3C3E">
        <w:rPr>
          <w:rFonts w:ascii="Arial" w:hAnsi="Arial" w:cs="Arial"/>
          <w:color w:val="010000"/>
          <w:sz w:val="20"/>
        </w:rPr>
        <w:t>- Branch 5 Ho Chi Minh City, the Company guarantees and commits to:</w:t>
      </w:r>
    </w:p>
    <w:p w14:paraId="0000000C" w14:textId="75709016" w:rsidR="00792E51" w:rsidRPr="001B3C3E" w:rsidRDefault="00A30E59" w:rsidP="009D1FE1">
      <w:pPr>
        <w:numPr>
          <w:ilvl w:val="0"/>
          <w:numId w:val="2"/>
        </w:numPr>
        <w:pBdr>
          <w:top w:val="nil"/>
          <w:left w:val="nil"/>
          <w:bottom w:val="nil"/>
          <w:right w:val="nil"/>
          <w:between w:val="nil"/>
        </w:pBdr>
        <w:tabs>
          <w:tab w:val="left" w:pos="432"/>
          <w:tab w:val="left" w:pos="800"/>
        </w:tabs>
        <w:spacing w:after="120" w:line="360" w:lineRule="auto"/>
        <w:jc w:val="both"/>
        <w:rPr>
          <w:rFonts w:ascii="Arial" w:eastAsia="Arial" w:hAnsi="Arial" w:cs="Arial"/>
          <w:color w:val="010000"/>
          <w:sz w:val="20"/>
          <w:szCs w:val="20"/>
        </w:rPr>
      </w:pPr>
      <w:r w:rsidRPr="001B3C3E">
        <w:rPr>
          <w:rFonts w:ascii="Arial" w:hAnsi="Arial" w:cs="Arial"/>
          <w:color w:val="010000"/>
          <w:sz w:val="20"/>
        </w:rPr>
        <w:t xml:space="preserve">Acknowledging its obligations for all credit amounts (loans, </w:t>
      </w:r>
      <w:r w:rsidR="00484E60" w:rsidRPr="001B3C3E">
        <w:rPr>
          <w:rFonts w:ascii="Arial" w:hAnsi="Arial" w:cs="Arial"/>
          <w:color w:val="010000"/>
          <w:sz w:val="20"/>
        </w:rPr>
        <w:t>guarantee</w:t>
      </w:r>
      <w:r w:rsidRPr="001B3C3E">
        <w:rPr>
          <w:rFonts w:ascii="Arial" w:hAnsi="Arial" w:cs="Arial"/>
          <w:color w:val="010000"/>
          <w:sz w:val="20"/>
        </w:rPr>
        <w:t>, issuance of letters of credit, discounts, factoring, etc.) arising and currently unpaid between the Company and Vietnam Joint Stock Commercial Bank for Industry and Trade</w:t>
      </w:r>
      <w:r w:rsidR="00484E60" w:rsidRPr="001B3C3E">
        <w:rPr>
          <w:rFonts w:ascii="Arial" w:hAnsi="Arial" w:cs="Arial"/>
          <w:color w:val="010000"/>
          <w:sz w:val="20"/>
        </w:rPr>
        <w:t xml:space="preserve"> </w:t>
      </w:r>
      <w:r w:rsidRPr="001B3C3E">
        <w:rPr>
          <w:rFonts w:ascii="Arial" w:hAnsi="Arial" w:cs="Arial"/>
          <w:color w:val="010000"/>
          <w:sz w:val="20"/>
        </w:rPr>
        <w:t xml:space="preserve">- Branch 5 Ho Chi Minh City before this meeting takes place. </w:t>
      </w:r>
    </w:p>
    <w:p w14:paraId="0000000D" w14:textId="521E0348" w:rsidR="00792E51" w:rsidRPr="001B3C3E" w:rsidRDefault="00A30E59" w:rsidP="009D1FE1">
      <w:pPr>
        <w:numPr>
          <w:ilvl w:val="0"/>
          <w:numId w:val="2"/>
        </w:numPr>
        <w:pBdr>
          <w:top w:val="nil"/>
          <w:left w:val="nil"/>
          <w:bottom w:val="nil"/>
          <w:right w:val="nil"/>
          <w:between w:val="nil"/>
        </w:pBdr>
        <w:tabs>
          <w:tab w:val="left" w:pos="432"/>
          <w:tab w:val="left" w:pos="819"/>
        </w:tabs>
        <w:spacing w:after="120" w:line="360" w:lineRule="auto"/>
        <w:jc w:val="both"/>
        <w:rPr>
          <w:rFonts w:ascii="Arial" w:eastAsia="Arial" w:hAnsi="Arial" w:cs="Arial"/>
          <w:color w:val="010000"/>
          <w:sz w:val="20"/>
          <w:szCs w:val="20"/>
        </w:rPr>
      </w:pPr>
      <w:r w:rsidRPr="001B3C3E">
        <w:rPr>
          <w:rFonts w:ascii="Arial" w:hAnsi="Arial" w:cs="Arial"/>
          <w:color w:val="010000"/>
          <w:sz w:val="20"/>
        </w:rPr>
        <w:t>Agree that, if the Company viola</w:t>
      </w:r>
      <w:bookmarkStart w:id="0" w:name="_GoBack"/>
      <w:bookmarkEnd w:id="0"/>
      <w:r w:rsidRPr="001B3C3E">
        <w:rPr>
          <w:rFonts w:ascii="Arial" w:hAnsi="Arial" w:cs="Arial"/>
          <w:color w:val="010000"/>
          <w:sz w:val="20"/>
        </w:rPr>
        <w:t>tes its repayment obligations defined in Credit extension agreements, the Bank will have full authority to request and appropriate money from the Company’s deposit accounts and payment accounts at any Credit institutions (following the rules of law) to repay loans to Vietnam Joint Stock Commercial Bank for Industry and Trade</w:t>
      </w:r>
      <w:r w:rsidR="00484E60" w:rsidRPr="001B3C3E">
        <w:rPr>
          <w:rFonts w:ascii="Arial" w:hAnsi="Arial" w:cs="Arial"/>
          <w:color w:val="010000"/>
          <w:sz w:val="20"/>
        </w:rPr>
        <w:t xml:space="preserve"> </w:t>
      </w:r>
      <w:r w:rsidRPr="001B3C3E">
        <w:rPr>
          <w:rFonts w:ascii="Arial" w:hAnsi="Arial" w:cs="Arial"/>
          <w:color w:val="010000"/>
          <w:sz w:val="20"/>
        </w:rPr>
        <w:t>- Branch 5 Ho Chi Minh City.</w:t>
      </w:r>
    </w:p>
    <w:p w14:paraId="0000000E" w14:textId="77777777" w:rsidR="00792E51" w:rsidRPr="001B3C3E" w:rsidRDefault="00A30E59" w:rsidP="009D1FE1">
      <w:pPr>
        <w:pBdr>
          <w:top w:val="nil"/>
          <w:left w:val="nil"/>
          <w:bottom w:val="nil"/>
          <w:right w:val="nil"/>
          <w:between w:val="nil"/>
        </w:pBdr>
        <w:tabs>
          <w:tab w:val="left" w:pos="432"/>
          <w:tab w:val="left" w:pos="8840"/>
        </w:tabs>
        <w:spacing w:after="120" w:line="360" w:lineRule="auto"/>
        <w:jc w:val="both"/>
        <w:rPr>
          <w:rFonts w:ascii="Arial" w:eastAsia="Arial" w:hAnsi="Arial" w:cs="Arial"/>
          <w:color w:val="010000"/>
          <w:sz w:val="20"/>
          <w:szCs w:val="20"/>
        </w:rPr>
      </w:pPr>
      <w:r w:rsidRPr="001B3C3E">
        <w:rPr>
          <w:rFonts w:ascii="Arial" w:hAnsi="Arial" w:cs="Arial"/>
          <w:color w:val="010000"/>
          <w:sz w:val="20"/>
        </w:rPr>
        <w:t xml:space="preserve">Article 2: </w:t>
      </w:r>
    </w:p>
    <w:p w14:paraId="0000000F" w14:textId="2EE17DBF" w:rsidR="00792E51" w:rsidRPr="001B3C3E" w:rsidRDefault="00A30E59" w:rsidP="009D1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C3E">
        <w:rPr>
          <w:rFonts w:ascii="Arial" w:hAnsi="Arial" w:cs="Arial"/>
          <w:color w:val="010000"/>
          <w:sz w:val="20"/>
        </w:rPr>
        <w:t>Assign Mr. Tu Trung Dan</w:t>
      </w:r>
      <w:r w:rsidR="00484E60" w:rsidRPr="001B3C3E">
        <w:rPr>
          <w:rFonts w:ascii="Arial" w:hAnsi="Arial" w:cs="Arial"/>
          <w:color w:val="010000"/>
          <w:sz w:val="20"/>
        </w:rPr>
        <w:t xml:space="preserve"> </w:t>
      </w:r>
      <w:r w:rsidRPr="001B3C3E">
        <w:rPr>
          <w:rFonts w:ascii="Arial" w:hAnsi="Arial" w:cs="Arial"/>
          <w:color w:val="010000"/>
          <w:sz w:val="20"/>
        </w:rPr>
        <w:t>- Position: the General Manager</w:t>
      </w:r>
      <w:r w:rsidR="00484E60" w:rsidRPr="001B3C3E">
        <w:rPr>
          <w:rFonts w:ascii="Arial" w:hAnsi="Arial" w:cs="Arial"/>
          <w:color w:val="010000"/>
          <w:sz w:val="20"/>
        </w:rPr>
        <w:t xml:space="preserve"> cum</w:t>
      </w:r>
      <w:r w:rsidRPr="001B3C3E">
        <w:rPr>
          <w:rFonts w:ascii="Arial" w:hAnsi="Arial" w:cs="Arial"/>
          <w:color w:val="010000"/>
          <w:sz w:val="20"/>
        </w:rPr>
        <w:t xml:space="preserve"> legal representative of Book and </w:t>
      </w:r>
      <w:r w:rsidRPr="001B3C3E">
        <w:rPr>
          <w:rFonts w:ascii="Arial" w:hAnsi="Arial" w:cs="Arial"/>
          <w:color w:val="010000"/>
          <w:sz w:val="20"/>
        </w:rPr>
        <w:lastRenderedPageBreak/>
        <w:t xml:space="preserve">Educational Equipment JSC in Ho Chi Minh city to execute the aforementioned contents approved by the Annual General Meeting of Shareholders and represent the Company to sign credit contracts, acknowledgments of debt, payment orders and documents and papers related to loan applications and opening </w:t>
      </w:r>
      <w:r w:rsidR="00484E60" w:rsidRPr="001B3C3E">
        <w:rPr>
          <w:rFonts w:ascii="Arial" w:hAnsi="Arial" w:cs="Arial"/>
          <w:color w:val="010000"/>
          <w:sz w:val="20"/>
        </w:rPr>
        <w:t>Guarantee</w:t>
      </w:r>
      <w:r w:rsidRPr="001B3C3E">
        <w:rPr>
          <w:rFonts w:ascii="Arial" w:hAnsi="Arial" w:cs="Arial"/>
          <w:color w:val="010000"/>
          <w:sz w:val="20"/>
        </w:rPr>
        <w:t xml:space="preserve"> at Vietnam Joint Stock Commercial Bank for Industry and Trade- Branch 5 Ho Chi Minh City.</w:t>
      </w:r>
    </w:p>
    <w:p w14:paraId="00000010" w14:textId="77777777" w:rsidR="00792E51" w:rsidRPr="001B3C3E" w:rsidRDefault="00A30E59" w:rsidP="009D1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C3E">
        <w:rPr>
          <w:rFonts w:ascii="Arial" w:hAnsi="Arial" w:cs="Arial"/>
          <w:color w:val="010000"/>
          <w:sz w:val="20"/>
        </w:rPr>
        <w:t>Article 3:</w:t>
      </w:r>
    </w:p>
    <w:p w14:paraId="00000011" w14:textId="77777777" w:rsidR="00792E51" w:rsidRPr="001B3C3E" w:rsidRDefault="00A30E59" w:rsidP="009D1FE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B3C3E">
        <w:rPr>
          <w:rFonts w:ascii="Arial" w:hAnsi="Arial" w:cs="Arial"/>
          <w:color w:val="010000"/>
          <w:sz w:val="20"/>
        </w:rPr>
        <w:t>This Resolution takes effect from the date of its signing. Members of the Board of Directors, the Board of Management of the Company and relevant individuals are responsible for implementing this Resolution.</w:t>
      </w:r>
    </w:p>
    <w:sectPr w:rsidR="00792E51" w:rsidRPr="001B3C3E" w:rsidSect="0011351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BEE"/>
    <w:multiLevelType w:val="multilevel"/>
    <w:tmpl w:val="EF9E11C8"/>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E330B8"/>
    <w:multiLevelType w:val="multilevel"/>
    <w:tmpl w:val="63A2AA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C4C61B1"/>
    <w:multiLevelType w:val="multilevel"/>
    <w:tmpl w:val="FCE47F9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89093E"/>
    <w:multiLevelType w:val="multilevel"/>
    <w:tmpl w:val="6DCE109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6407F71"/>
    <w:multiLevelType w:val="multilevel"/>
    <w:tmpl w:val="EA5EDBF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51"/>
    <w:rsid w:val="00113510"/>
    <w:rsid w:val="001B3C3E"/>
    <w:rsid w:val="00484E60"/>
    <w:rsid w:val="00792E51"/>
    <w:rsid w:val="009D1FE1"/>
    <w:rsid w:val="00A30E5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CCB84"/>
  <w15:docId w15:val="{0BFA1CA0-E67B-468E-8541-3F9E9AAB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D0456C"/>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singl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D0456C"/>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D0456C"/>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9"/>
      <w:szCs w:val="19"/>
      <w:u w:val="none"/>
      <w:shd w:val="clear" w:color="auto" w:fill="auto"/>
    </w:rPr>
  </w:style>
  <w:style w:type="paragraph" w:customStyle="1" w:styleId="Vnbnnidung50">
    <w:name w:val="Văn bản nội dung (5)"/>
    <w:basedOn w:val="Normal"/>
    <w:link w:val="Vnbnnidung5"/>
    <w:rPr>
      <w:rFonts w:ascii="Arial" w:eastAsia="Arial" w:hAnsi="Arial" w:cs="Arial"/>
      <w:color w:val="D0456C"/>
    </w:rPr>
  </w:style>
  <w:style w:type="paragraph" w:customStyle="1" w:styleId="Vnbnnidung0">
    <w:name w:val="Văn bản nội dung"/>
    <w:basedOn w:val="Normal"/>
    <w:link w:val="Vnbnnidung"/>
    <w:pPr>
      <w:spacing w:line="293"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314" w:lineRule="auto"/>
      <w:ind w:firstLine="170"/>
      <w:outlineLvl w:val="0"/>
    </w:pPr>
    <w:rPr>
      <w:rFonts w:ascii="Times New Roman" w:eastAsia="Times New Roman" w:hAnsi="Times New Roman" w:cs="Times New Roman"/>
      <w:b/>
      <w:bCs/>
      <w:u w:val="single"/>
    </w:rPr>
  </w:style>
  <w:style w:type="paragraph" w:customStyle="1" w:styleId="Vnbnnidung30">
    <w:name w:val="Văn bản nội dung (3)"/>
    <w:basedOn w:val="Normal"/>
    <w:link w:val="Vnbnnidung3"/>
    <w:pPr>
      <w:jc w:val="right"/>
    </w:pPr>
    <w:rPr>
      <w:rFonts w:ascii="Arial" w:eastAsia="Arial" w:hAnsi="Arial" w:cs="Arial"/>
      <w:b/>
      <w:bCs/>
      <w:color w:val="D0456C"/>
      <w:sz w:val="15"/>
      <w:szCs w:val="15"/>
    </w:rPr>
  </w:style>
  <w:style w:type="paragraph" w:customStyle="1" w:styleId="Vnbnnidung40">
    <w:name w:val="Văn bản nội dung (4)"/>
    <w:basedOn w:val="Normal"/>
    <w:link w:val="Vnbnnidung4"/>
    <w:pPr>
      <w:spacing w:line="194" w:lineRule="auto"/>
      <w:jc w:val="right"/>
    </w:pPr>
    <w:rPr>
      <w:rFonts w:ascii="Arial" w:eastAsia="Arial" w:hAnsi="Arial" w:cs="Arial"/>
      <w:smallCaps/>
      <w:color w:val="D0456C"/>
      <w:sz w:val="20"/>
      <w:szCs w:val="20"/>
    </w:rPr>
  </w:style>
  <w:style w:type="paragraph" w:customStyle="1" w:styleId="Vnbnnidung20">
    <w:name w:val="Văn bản nội dung (2)"/>
    <w:basedOn w:val="Normal"/>
    <w:link w:val="Vnbnnidung2"/>
    <w:pPr>
      <w:ind w:firstLine="240"/>
    </w:pPr>
    <w:rPr>
      <w:rFonts w:ascii="Times New Roman" w:eastAsia="Times New Roman" w:hAnsi="Times New Roman" w:cs="Times New Roman"/>
      <w:b/>
      <w:b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ki+H6Ds95A6Q82cKb9T3Trf6Jw==">CgMxLjA4AHIhMWVGR3RWaE5BUnBpOUtDVlFFS3ZCSTVJRHpzZTVrekhK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2024-04-17T03:43:00Z</dcterms:created>
  <dcterms:modified xsi:type="dcterms:W3CDTF">2024-04-19T04:12:00Z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e8bb2665774385e741f7ddf59b4540bf1c25b5a482a62f54a775a25ae9e64d5a</vt:lpwstr>
  </property>
</Properties>
</file>