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C0C3" w14:textId="77777777" w:rsidR="0011521E" w:rsidRPr="00B04829" w:rsidRDefault="00B04829" w:rsidP="006F71B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B04829">
        <w:rPr>
          <w:rFonts w:ascii="Arial" w:hAnsi="Arial" w:cs="Arial"/>
          <w:b/>
          <w:color w:val="010000"/>
          <w:sz w:val="20"/>
        </w:rPr>
        <w:t>ABB</w:t>
      </w:r>
      <w:r w:rsidRPr="00B04829">
        <w:rPr>
          <w:rFonts w:ascii="Arial" w:hAnsi="Arial" w:cs="Arial"/>
          <w:b/>
          <w:color w:val="010000"/>
          <w:sz w:val="20"/>
        </w:rPr>
        <w:t>:</w:t>
      </w:r>
      <w:r w:rsidRPr="00B04829">
        <w:rPr>
          <w:rFonts w:ascii="Arial" w:hAnsi="Arial" w:cs="Arial"/>
          <w:b/>
          <w:color w:val="010000"/>
          <w:sz w:val="20"/>
        </w:rPr>
        <w:t xml:space="preserve"> Explanation of the Financial Statements </w:t>
      </w:r>
      <w:r w:rsidRPr="00B04829">
        <w:rPr>
          <w:rFonts w:ascii="Arial" w:hAnsi="Arial" w:cs="Arial"/>
          <w:b/>
          <w:color w:val="010000"/>
          <w:sz w:val="20"/>
        </w:rPr>
        <w:t>2023</w:t>
      </w:r>
    </w:p>
    <w:p w14:paraId="1EBCDFCB" w14:textId="77777777" w:rsidR="0011521E" w:rsidRPr="00B04829" w:rsidRDefault="00B04829" w:rsidP="006F71B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04829">
        <w:rPr>
          <w:rFonts w:ascii="Arial" w:hAnsi="Arial" w:cs="Arial"/>
          <w:color w:val="010000"/>
          <w:sz w:val="20"/>
        </w:rPr>
        <w:t xml:space="preserve">On </w:t>
      </w:r>
      <w:r w:rsidRPr="00B04829">
        <w:rPr>
          <w:rFonts w:ascii="Arial" w:hAnsi="Arial" w:cs="Arial"/>
          <w:color w:val="010000"/>
          <w:sz w:val="20"/>
        </w:rPr>
        <w:t>March</w:t>
      </w:r>
      <w:r w:rsidRPr="00B04829">
        <w:rPr>
          <w:rFonts w:ascii="Arial" w:hAnsi="Arial" w:cs="Arial"/>
          <w:color w:val="010000"/>
          <w:sz w:val="20"/>
        </w:rPr>
        <w:t xml:space="preserve"> </w:t>
      </w:r>
      <w:r w:rsidRPr="00B04829">
        <w:rPr>
          <w:rFonts w:ascii="Arial" w:hAnsi="Arial" w:cs="Arial"/>
          <w:color w:val="010000"/>
          <w:sz w:val="20"/>
        </w:rPr>
        <w:t>29</w:t>
      </w:r>
      <w:r w:rsidRPr="00B04829">
        <w:rPr>
          <w:rFonts w:ascii="Arial" w:hAnsi="Arial" w:cs="Arial"/>
          <w:color w:val="010000"/>
          <w:sz w:val="20"/>
        </w:rPr>
        <w:t xml:space="preserve">, </w:t>
      </w:r>
      <w:r w:rsidRPr="00B04829">
        <w:rPr>
          <w:rFonts w:ascii="Arial" w:hAnsi="Arial" w:cs="Arial"/>
          <w:color w:val="010000"/>
          <w:sz w:val="20"/>
        </w:rPr>
        <w:t>2024</w:t>
      </w:r>
      <w:r w:rsidRPr="00B04829">
        <w:rPr>
          <w:rFonts w:ascii="Arial" w:hAnsi="Arial" w:cs="Arial"/>
          <w:color w:val="010000"/>
          <w:sz w:val="20"/>
        </w:rPr>
        <w:t xml:space="preserve">, An Binh Commercial Joint Stock Bank announced Official Dispatch No. </w:t>
      </w:r>
      <w:r w:rsidRPr="00B04829">
        <w:rPr>
          <w:rFonts w:ascii="Arial" w:hAnsi="Arial" w:cs="Arial"/>
          <w:color w:val="010000"/>
          <w:sz w:val="20"/>
        </w:rPr>
        <w:t>1270</w:t>
      </w:r>
      <w:r w:rsidRPr="00B04829">
        <w:rPr>
          <w:rFonts w:ascii="Arial" w:hAnsi="Arial" w:cs="Arial"/>
          <w:color w:val="010000"/>
          <w:sz w:val="20"/>
        </w:rPr>
        <w:t>/CV-TGD.</w:t>
      </w:r>
      <w:r w:rsidRPr="00B04829">
        <w:rPr>
          <w:rFonts w:ascii="Arial" w:hAnsi="Arial" w:cs="Arial"/>
          <w:color w:val="010000"/>
          <w:sz w:val="20"/>
        </w:rPr>
        <w:t>24</w:t>
      </w:r>
      <w:r w:rsidRPr="00B04829">
        <w:rPr>
          <w:rFonts w:ascii="Arial" w:hAnsi="Arial" w:cs="Arial"/>
          <w:color w:val="010000"/>
          <w:sz w:val="20"/>
        </w:rPr>
        <w:t xml:space="preserve"> on the Explanation of changes in profit after tax in </w:t>
      </w:r>
      <w:r w:rsidRPr="00B04829">
        <w:rPr>
          <w:rFonts w:ascii="Arial" w:hAnsi="Arial" w:cs="Arial"/>
          <w:color w:val="010000"/>
          <w:sz w:val="20"/>
        </w:rPr>
        <w:t>2023</w:t>
      </w:r>
      <w:r w:rsidRPr="00B04829">
        <w:rPr>
          <w:rFonts w:ascii="Arial" w:hAnsi="Arial" w:cs="Arial"/>
          <w:color w:val="010000"/>
          <w:sz w:val="20"/>
        </w:rPr>
        <w:t xml:space="preserve"> after audit of ABBANK as follows</w:t>
      </w:r>
      <w:r w:rsidRPr="00B04829">
        <w:rPr>
          <w:rFonts w:ascii="Arial" w:hAnsi="Arial" w:cs="Arial"/>
          <w:color w:val="010000"/>
          <w:sz w:val="20"/>
        </w:rPr>
        <w:t>:</w:t>
      </w:r>
    </w:p>
    <w:p w14:paraId="5794D05B" w14:textId="30EB5A4B" w:rsidR="0011521E" w:rsidRPr="00B04829" w:rsidRDefault="00B04829" w:rsidP="006F71B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right"/>
        <w:rPr>
          <w:rFonts w:ascii="Arial" w:eastAsia="Arial" w:hAnsi="Arial" w:cs="Arial"/>
          <w:color w:val="010000"/>
          <w:sz w:val="20"/>
          <w:szCs w:val="20"/>
        </w:rPr>
      </w:pPr>
      <w:r w:rsidRPr="00B04829">
        <w:rPr>
          <w:rFonts w:ascii="Arial" w:hAnsi="Arial" w:cs="Arial"/>
          <w:color w:val="010000"/>
          <w:sz w:val="20"/>
        </w:rPr>
        <w:t>Unit</w:t>
      </w:r>
      <w:r w:rsidR="006F71BB" w:rsidRPr="00B04829">
        <w:rPr>
          <w:rFonts w:ascii="Arial" w:hAnsi="Arial" w:cs="Arial"/>
          <w:color w:val="010000"/>
          <w:sz w:val="20"/>
        </w:rPr>
        <w:t>:</w:t>
      </w:r>
      <w:r w:rsidRPr="00B04829">
        <w:rPr>
          <w:rFonts w:ascii="Arial" w:hAnsi="Arial" w:cs="Arial"/>
          <w:color w:val="010000"/>
          <w:sz w:val="20"/>
        </w:rPr>
        <w:t xml:space="preserve"> Billion VND, %</w:t>
      </w:r>
    </w:p>
    <w:tbl>
      <w:tblPr>
        <w:tblStyle w:val="a"/>
        <w:tblW w:w="5000" w:type="pct"/>
        <w:tblLook w:val="0000" w:firstRow="0" w:lastRow="0" w:firstColumn="0" w:lastColumn="0" w:noHBand="0" w:noVBand="0"/>
      </w:tblPr>
      <w:tblGrid>
        <w:gridCol w:w="2385"/>
        <w:gridCol w:w="1742"/>
        <w:gridCol w:w="1649"/>
        <w:gridCol w:w="1575"/>
        <w:gridCol w:w="1666"/>
      </w:tblGrid>
      <w:tr w:rsidR="0011521E" w:rsidRPr="00B04829" w14:paraId="57066D45" w14:textId="77777777" w:rsidTr="006F71BB">
        <w:tc>
          <w:tcPr>
            <w:tcW w:w="135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0A1C7D" w14:textId="77777777" w:rsidR="0011521E" w:rsidRPr="00B04829" w:rsidRDefault="00B04829" w:rsidP="006F7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4829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1936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F38A54" w14:textId="77777777" w:rsidR="0011521E" w:rsidRPr="00B04829" w:rsidRDefault="00B04829" w:rsidP="006F7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4829">
              <w:rPr>
                <w:rFonts w:ascii="Arial" w:hAnsi="Arial" w:cs="Arial"/>
                <w:color w:val="010000"/>
                <w:sz w:val="20"/>
              </w:rPr>
              <w:t>Annual Financial Statements after audit</w:t>
            </w:r>
          </w:p>
        </w:tc>
        <w:tc>
          <w:tcPr>
            <w:tcW w:w="171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0E84B8" w14:textId="77777777" w:rsidR="0011521E" w:rsidRPr="00B04829" w:rsidRDefault="00B04829" w:rsidP="006F7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4829">
              <w:rPr>
                <w:rFonts w:ascii="Arial" w:hAnsi="Arial" w:cs="Arial"/>
                <w:color w:val="010000"/>
                <w:sz w:val="20"/>
              </w:rPr>
              <w:t>Difference</w:t>
            </w:r>
          </w:p>
        </w:tc>
      </w:tr>
      <w:tr w:rsidR="0011521E" w:rsidRPr="00B04829" w14:paraId="4E89C36F" w14:textId="77777777" w:rsidTr="006F71BB">
        <w:tc>
          <w:tcPr>
            <w:tcW w:w="135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9AD585" w14:textId="77777777" w:rsidR="0011521E" w:rsidRPr="00B04829" w:rsidRDefault="0011521E" w:rsidP="006F7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FE26E8" w14:textId="77777777" w:rsidR="0011521E" w:rsidRPr="00B04829" w:rsidRDefault="00B04829" w:rsidP="006F7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4829">
              <w:rPr>
                <w:rFonts w:ascii="Arial" w:hAnsi="Arial" w:cs="Arial"/>
                <w:color w:val="010000"/>
                <w:sz w:val="20"/>
              </w:rPr>
              <w:t>December</w:t>
            </w:r>
            <w:r w:rsidRPr="00B0482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B04829">
              <w:rPr>
                <w:rFonts w:ascii="Arial" w:hAnsi="Arial" w:cs="Arial"/>
                <w:color w:val="010000"/>
                <w:sz w:val="20"/>
              </w:rPr>
              <w:t>31</w:t>
            </w:r>
            <w:r w:rsidRPr="00B04829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B04829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277916" w14:textId="77777777" w:rsidR="0011521E" w:rsidRPr="00B04829" w:rsidRDefault="00B04829" w:rsidP="006F7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4829">
              <w:rPr>
                <w:rFonts w:ascii="Arial" w:hAnsi="Arial" w:cs="Arial"/>
                <w:color w:val="010000"/>
                <w:sz w:val="20"/>
              </w:rPr>
              <w:t>December</w:t>
            </w:r>
            <w:r w:rsidRPr="00B0482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B04829">
              <w:rPr>
                <w:rFonts w:ascii="Arial" w:hAnsi="Arial" w:cs="Arial"/>
                <w:color w:val="010000"/>
                <w:sz w:val="20"/>
              </w:rPr>
              <w:t>31</w:t>
            </w:r>
            <w:r w:rsidRPr="00B04829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B04829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5CFC8F" w14:textId="77777777" w:rsidR="0011521E" w:rsidRPr="00B04829" w:rsidRDefault="00B04829" w:rsidP="006F7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4829">
              <w:rPr>
                <w:rFonts w:ascii="Arial" w:hAnsi="Arial" w:cs="Arial"/>
                <w:color w:val="010000"/>
                <w:sz w:val="20"/>
              </w:rPr>
              <w:t>Increase (+)/Decrease (-)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51E34C" w14:textId="77777777" w:rsidR="0011521E" w:rsidRPr="00B04829" w:rsidRDefault="00B04829" w:rsidP="006F7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4829">
              <w:rPr>
                <w:rFonts w:ascii="Arial" w:hAnsi="Arial" w:cs="Arial"/>
                <w:color w:val="010000"/>
                <w:sz w:val="20"/>
              </w:rPr>
              <w:t>Increase/decrease (%)</w:t>
            </w:r>
          </w:p>
        </w:tc>
      </w:tr>
      <w:tr w:rsidR="0011521E" w:rsidRPr="00B04829" w14:paraId="45D8365E" w14:textId="77777777" w:rsidTr="006F71BB">
        <w:tc>
          <w:tcPr>
            <w:tcW w:w="13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1B5796" w14:textId="53D9728C" w:rsidR="0011521E" w:rsidRPr="00B04829" w:rsidRDefault="00B04829" w:rsidP="006F7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4829">
              <w:rPr>
                <w:rFonts w:ascii="Arial" w:hAnsi="Arial" w:cs="Arial"/>
                <w:color w:val="010000"/>
                <w:sz w:val="20"/>
              </w:rPr>
              <w:t>Separate</w:t>
            </w:r>
            <w:r w:rsidRPr="00B04829">
              <w:rPr>
                <w:rFonts w:ascii="Arial" w:hAnsi="Arial" w:cs="Arial"/>
                <w:color w:val="010000"/>
                <w:sz w:val="20"/>
              </w:rPr>
              <w:t xml:space="preserve"> profit after tax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FBDC4D" w14:textId="77777777" w:rsidR="0011521E" w:rsidRPr="00B04829" w:rsidRDefault="00B04829" w:rsidP="006F7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4829">
              <w:rPr>
                <w:rFonts w:ascii="Arial" w:hAnsi="Arial" w:cs="Arial"/>
                <w:color w:val="010000"/>
                <w:sz w:val="20"/>
              </w:rPr>
              <w:t>398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3F4267" w14:textId="77777777" w:rsidR="0011521E" w:rsidRPr="00B04829" w:rsidRDefault="00B04829" w:rsidP="006F7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4829">
              <w:rPr>
                <w:rFonts w:ascii="Arial" w:hAnsi="Arial" w:cs="Arial"/>
                <w:color w:val="010000"/>
                <w:sz w:val="20"/>
              </w:rPr>
              <w:t>1,353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32762" w14:textId="77777777" w:rsidR="0011521E" w:rsidRPr="00B04829" w:rsidRDefault="00B04829" w:rsidP="006F7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4829">
              <w:rPr>
                <w:rFonts w:ascii="Arial" w:hAnsi="Arial" w:cs="Arial"/>
                <w:color w:val="010000"/>
                <w:sz w:val="20"/>
              </w:rPr>
              <w:t>-</w:t>
            </w:r>
            <w:r w:rsidRPr="00B04829">
              <w:rPr>
                <w:rFonts w:ascii="Arial" w:hAnsi="Arial" w:cs="Arial"/>
                <w:color w:val="010000"/>
                <w:sz w:val="20"/>
              </w:rPr>
              <w:t>955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6ABCC3" w14:textId="77777777" w:rsidR="0011521E" w:rsidRPr="00B04829" w:rsidRDefault="00B04829" w:rsidP="006F7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4829">
              <w:rPr>
                <w:rFonts w:ascii="Arial" w:hAnsi="Arial" w:cs="Arial"/>
                <w:color w:val="010000"/>
                <w:sz w:val="20"/>
              </w:rPr>
              <w:t>-</w:t>
            </w:r>
            <w:r w:rsidRPr="00B04829">
              <w:rPr>
                <w:rFonts w:ascii="Arial" w:hAnsi="Arial" w:cs="Arial"/>
                <w:color w:val="010000"/>
                <w:sz w:val="20"/>
              </w:rPr>
              <w:t>71</w:t>
            </w:r>
            <w:r w:rsidRPr="00B04829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11521E" w:rsidRPr="00B04829" w14:paraId="79ABE286" w14:textId="77777777" w:rsidTr="006F71BB"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AA9077" w14:textId="77777777" w:rsidR="0011521E" w:rsidRPr="00B04829" w:rsidRDefault="00B04829" w:rsidP="006F7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4829">
              <w:rPr>
                <w:rFonts w:ascii="Arial" w:hAnsi="Arial" w:cs="Arial"/>
                <w:color w:val="010000"/>
                <w:sz w:val="20"/>
              </w:rPr>
              <w:t>Consolidated profit after tax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74D051" w14:textId="77777777" w:rsidR="0011521E" w:rsidRPr="00B04829" w:rsidRDefault="00B04829" w:rsidP="006F7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4829">
              <w:rPr>
                <w:rFonts w:ascii="Arial" w:hAnsi="Arial" w:cs="Arial"/>
                <w:color w:val="010000"/>
                <w:sz w:val="20"/>
              </w:rPr>
              <w:t>454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6877EA" w14:textId="77777777" w:rsidR="0011521E" w:rsidRPr="00B04829" w:rsidRDefault="00B04829" w:rsidP="006F7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4829">
              <w:rPr>
                <w:rFonts w:ascii="Arial" w:hAnsi="Arial" w:cs="Arial"/>
                <w:color w:val="010000"/>
                <w:sz w:val="20"/>
              </w:rPr>
              <w:t>1,357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CD003C" w14:textId="77777777" w:rsidR="0011521E" w:rsidRPr="00B04829" w:rsidRDefault="00B04829" w:rsidP="006F7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4829">
              <w:rPr>
                <w:rFonts w:ascii="Arial" w:hAnsi="Arial" w:cs="Arial"/>
                <w:color w:val="010000"/>
                <w:sz w:val="20"/>
              </w:rPr>
              <w:t>-</w:t>
            </w:r>
            <w:r w:rsidRPr="00B04829">
              <w:rPr>
                <w:rFonts w:ascii="Arial" w:hAnsi="Arial" w:cs="Arial"/>
                <w:color w:val="010000"/>
                <w:sz w:val="20"/>
              </w:rPr>
              <w:t>903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8EC86D" w14:textId="77777777" w:rsidR="0011521E" w:rsidRPr="00B04829" w:rsidRDefault="00B04829" w:rsidP="006F7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4829">
              <w:rPr>
                <w:rFonts w:ascii="Arial" w:hAnsi="Arial" w:cs="Arial"/>
                <w:color w:val="010000"/>
                <w:sz w:val="20"/>
              </w:rPr>
              <w:t xml:space="preserve">- </w:t>
            </w:r>
            <w:r w:rsidRPr="00B04829">
              <w:rPr>
                <w:rFonts w:ascii="Arial" w:hAnsi="Arial" w:cs="Arial"/>
                <w:color w:val="010000"/>
                <w:sz w:val="20"/>
              </w:rPr>
              <w:t>67</w:t>
            </w:r>
            <w:r w:rsidRPr="00B04829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</w:tbl>
    <w:p w14:paraId="69139BC7" w14:textId="78E369F2" w:rsidR="0011521E" w:rsidRPr="00B04829" w:rsidRDefault="00B04829" w:rsidP="006F71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B04829">
        <w:rPr>
          <w:rFonts w:ascii="Arial" w:hAnsi="Arial" w:cs="Arial"/>
          <w:color w:val="010000"/>
          <w:sz w:val="20"/>
        </w:rPr>
        <w:t xml:space="preserve">For </w:t>
      </w:r>
      <w:r w:rsidRPr="00B04829">
        <w:rPr>
          <w:rFonts w:ascii="Arial" w:hAnsi="Arial" w:cs="Arial"/>
          <w:color w:val="010000"/>
          <w:sz w:val="20"/>
        </w:rPr>
        <w:t xml:space="preserve">Separate </w:t>
      </w:r>
      <w:r w:rsidRPr="00B04829">
        <w:rPr>
          <w:rFonts w:ascii="Arial" w:hAnsi="Arial" w:cs="Arial"/>
          <w:color w:val="010000"/>
          <w:sz w:val="20"/>
        </w:rPr>
        <w:t>income statement</w:t>
      </w:r>
      <w:r w:rsidRPr="00B04829">
        <w:rPr>
          <w:rFonts w:ascii="Arial" w:hAnsi="Arial" w:cs="Arial"/>
          <w:color w:val="010000"/>
          <w:sz w:val="20"/>
        </w:rPr>
        <w:t>:</w:t>
      </w:r>
    </w:p>
    <w:p w14:paraId="304C0E8A" w14:textId="30A43360" w:rsidR="0011521E" w:rsidRPr="00B04829" w:rsidRDefault="00B04829" w:rsidP="006F71B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04829">
        <w:rPr>
          <w:rFonts w:ascii="Arial" w:hAnsi="Arial" w:cs="Arial"/>
          <w:color w:val="010000"/>
          <w:sz w:val="20"/>
        </w:rPr>
        <w:t xml:space="preserve">The Bank's </w:t>
      </w:r>
      <w:r w:rsidRPr="00B04829">
        <w:rPr>
          <w:rFonts w:ascii="Arial" w:hAnsi="Arial" w:cs="Arial"/>
          <w:color w:val="010000"/>
          <w:sz w:val="20"/>
        </w:rPr>
        <w:t xml:space="preserve">Separate </w:t>
      </w:r>
      <w:r w:rsidRPr="00B04829">
        <w:rPr>
          <w:rFonts w:ascii="Arial" w:hAnsi="Arial" w:cs="Arial"/>
          <w:color w:val="010000"/>
          <w:sz w:val="20"/>
        </w:rPr>
        <w:t xml:space="preserve">audited profit after tax in </w:t>
      </w:r>
      <w:r w:rsidRPr="00B04829">
        <w:rPr>
          <w:rFonts w:ascii="Arial" w:hAnsi="Arial" w:cs="Arial"/>
          <w:color w:val="010000"/>
          <w:sz w:val="20"/>
        </w:rPr>
        <w:t>2023</w:t>
      </w:r>
      <w:r w:rsidRPr="00B04829">
        <w:rPr>
          <w:rFonts w:ascii="Arial" w:hAnsi="Arial" w:cs="Arial"/>
          <w:color w:val="010000"/>
          <w:sz w:val="20"/>
        </w:rPr>
        <w:t xml:space="preserve"> reached VND </w:t>
      </w:r>
      <w:r w:rsidRPr="00B04829">
        <w:rPr>
          <w:rFonts w:ascii="Arial" w:hAnsi="Arial" w:cs="Arial"/>
          <w:color w:val="010000"/>
          <w:sz w:val="20"/>
        </w:rPr>
        <w:t>398</w:t>
      </w:r>
      <w:r w:rsidRPr="00B04829">
        <w:rPr>
          <w:rFonts w:ascii="Arial" w:hAnsi="Arial" w:cs="Arial"/>
          <w:color w:val="010000"/>
          <w:sz w:val="20"/>
        </w:rPr>
        <w:t xml:space="preserve"> billion.</w:t>
      </w:r>
      <w:r w:rsidRPr="00B04829">
        <w:rPr>
          <w:rFonts w:ascii="Arial" w:hAnsi="Arial" w:cs="Arial"/>
          <w:color w:val="010000"/>
          <w:sz w:val="20"/>
        </w:rPr>
        <w:t xml:space="preserve"> </w:t>
      </w:r>
      <w:r w:rsidRPr="00B04829">
        <w:rPr>
          <w:rFonts w:ascii="Arial" w:hAnsi="Arial" w:cs="Arial"/>
          <w:color w:val="010000"/>
          <w:sz w:val="20"/>
        </w:rPr>
        <w:t xml:space="preserve">Compared to the accumulation of the same period last year, a decrease of VND </w:t>
      </w:r>
      <w:r w:rsidRPr="00B04829">
        <w:rPr>
          <w:rFonts w:ascii="Arial" w:hAnsi="Arial" w:cs="Arial"/>
          <w:color w:val="010000"/>
          <w:sz w:val="20"/>
        </w:rPr>
        <w:t>955</w:t>
      </w:r>
      <w:r w:rsidRPr="00B04829">
        <w:rPr>
          <w:rFonts w:ascii="Arial" w:hAnsi="Arial" w:cs="Arial"/>
          <w:color w:val="010000"/>
          <w:sz w:val="20"/>
        </w:rPr>
        <w:t xml:space="preserve"> billion, equivalent to a decrease of </w:t>
      </w:r>
      <w:r w:rsidRPr="00B04829">
        <w:rPr>
          <w:rFonts w:ascii="Arial" w:hAnsi="Arial" w:cs="Arial"/>
          <w:color w:val="010000"/>
          <w:sz w:val="20"/>
        </w:rPr>
        <w:t>71</w:t>
      </w:r>
      <w:r w:rsidRPr="00B04829">
        <w:rPr>
          <w:rFonts w:ascii="Arial" w:hAnsi="Arial" w:cs="Arial"/>
          <w:color w:val="010000"/>
          <w:sz w:val="20"/>
        </w:rPr>
        <w:t>%.</w:t>
      </w:r>
    </w:p>
    <w:p w14:paraId="70D69786" w14:textId="77777777" w:rsidR="0011521E" w:rsidRPr="00B04829" w:rsidRDefault="00B04829" w:rsidP="006F71B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04829">
        <w:rPr>
          <w:rFonts w:ascii="Arial" w:hAnsi="Arial" w:cs="Arial"/>
          <w:color w:val="010000"/>
          <w:sz w:val="20"/>
        </w:rPr>
        <w:t>The reason for the fluctuation in profit is due to the influence of the following indicators</w:t>
      </w:r>
      <w:r w:rsidRPr="00B04829">
        <w:rPr>
          <w:rFonts w:ascii="Arial" w:hAnsi="Arial" w:cs="Arial"/>
          <w:color w:val="010000"/>
          <w:sz w:val="20"/>
        </w:rPr>
        <w:t>:</w:t>
      </w:r>
    </w:p>
    <w:p w14:paraId="737FF640" w14:textId="77777777" w:rsidR="0011521E" w:rsidRPr="00B04829" w:rsidRDefault="00B04829" w:rsidP="006F71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230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B04829">
        <w:rPr>
          <w:rFonts w:ascii="Arial" w:hAnsi="Arial" w:cs="Arial"/>
          <w:color w:val="010000"/>
          <w:sz w:val="20"/>
        </w:rPr>
        <w:t xml:space="preserve">Net interest income decreased by VND </w:t>
      </w:r>
      <w:r w:rsidRPr="00B04829">
        <w:rPr>
          <w:rFonts w:ascii="Arial" w:hAnsi="Arial" w:cs="Arial"/>
          <w:color w:val="010000"/>
          <w:sz w:val="20"/>
        </w:rPr>
        <w:t>1,028</w:t>
      </w:r>
      <w:r w:rsidRPr="00B04829">
        <w:rPr>
          <w:rFonts w:ascii="Arial" w:hAnsi="Arial" w:cs="Arial"/>
          <w:color w:val="010000"/>
          <w:sz w:val="20"/>
        </w:rPr>
        <w:t xml:space="preserve"> billion compared to the accumulated amount of the same period last year, correspondingly decreased by </w:t>
      </w:r>
      <w:r w:rsidRPr="00B04829">
        <w:rPr>
          <w:rFonts w:ascii="Arial" w:hAnsi="Arial" w:cs="Arial"/>
          <w:color w:val="010000"/>
          <w:sz w:val="20"/>
        </w:rPr>
        <w:t>28</w:t>
      </w:r>
      <w:r w:rsidRPr="00B04829">
        <w:rPr>
          <w:rFonts w:ascii="Arial" w:hAnsi="Arial" w:cs="Arial"/>
          <w:color w:val="010000"/>
          <w:sz w:val="20"/>
        </w:rPr>
        <w:t>%.</w:t>
      </w:r>
    </w:p>
    <w:p w14:paraId="0F16D7C9" w14:textId="77777777" w:rsidR="0011521E" w:rsidRPr="00B04829" w:rsidRDefault="00B04829" w:rsidP="006F71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304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B04829">
        <w:rPr>
          <w:rFonts w:ascii="Arial" w:hAnsi="Arial" w:cs="Arial"/>
          <w:color w:val="010000"/>
          <w:sz w:val="20"/>
        </w:rPr>
        <w:t xml:space="preserve">Credit risk </w:t>
      </w:r>
      <w:r w:rsidRPr="00B04829">
        <w:rPr>
          <w:rFonts w:ascii="Arial" w:hAnsi="Arial" w:cs="Arial"/>
          <w:color w:val="010000"/>
          <w:sz w:val="20"/>
        </w:rPr>
        <w:t xml:space="preserve">provision costs increased by VND </w:t>
      </w:r>
      <w:r w:rsidRPr="00B04829">
        <w:rPr>
          <w:rFonts w:ascii="Arial" w:hAnsi="Arial" w:cs="Arial"/>
          <w:color w:val="010000"/>
          <w:sz w:val="20"/>
        </w:rPr>
        <w:t>722</w:t>
      </w:r>
      <w:r w:rsidRPr="00B04829">
        <w:rPr>
          <w:rFonts w:ascii="Arial" w:hAnsi="Arial" w:cs="Arial"/>
          <w:color w:val="010000"/>
          <w:sz w:val="20"/>
        </w:rPr>
        <w:t xml:space="preserve"> billion compared to the accumulated amount of the same period last year, correspondingly increased by </w:t>
      </w:r>
      <w:r w:rsidRPr="00B04829">
        <w:rPr>
          <w:rFonts w:ascii="Arial" w:hAnsi="Arial" w:cs="Arial"/>
          <w:color w:val="010000"/>
          <w:sz w:val="20"/>
        </w:rPr>
        <w:t>93</w:t>
      </w:r>
      <w:r w:rsidRPr="00B04829">
        <w:rPr>
          <w:rFonts w:ascii="Arial" w:hAnsi="Arial" w:cs="Arial"/>
          <w:color w:val="010000"/>
          <w:sz w:val="20"/>
        </w:rPr>
        <w:t>%.</w:t>
      </w:r>
    </w:p>
    <w:p w14:paraId="7A60E819" w14:textId="519E8267" w:rsidR="0011521E" w:rsidRPr="00B04829" w:rsidRDefault="00B04829" w:rsidP="00B048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B04829">
        <w:rPr>
          <w:rFonts w:ascii="Arial" w:hAnsi="Arial" w:cs="Arial"/>
          <w:color w:val="010000"/>
          <w:sz w:val="20"/>
        </w:rPr>
        <w:t xml:space="preserve">For Consolidated </w:t>
      </w:r>
      <w:r w:rsidRPr="00B04829">
        <w:rPr>
          <w:rFonts w:ascii="Arial" w:hAnsi="Arial" w:cs="Arial"/>
          <w:color w:val="010000"/>
          <w:sz w:val="20"/>
        </w:rPr>
        <w:t>income statement:</w:t>
      </w:r>
    </w:p>
    <w:p w14:paraId="72B4FC1E" w14:textId="77777777" w:rsidR="0011521E" w:rsidRPr="00B04829" w:rsidRDefault="00B04829" w:rsidP="006F71B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04829">
        <w:rPr>
          <w:rFonts w:ascii="Arial" w:hAnsi="Arial" w:cs="Arial"/>
          <w:color w:val="010000"/>
          <w:sz w:val="20"/>
        </w:rPr>
        <w:t xml:space="preserve">The Bank's audited consolidated after-tax profit in </w:t>
      </w:r>
      <w:r w:rsidRPr="00B04829">
        <w:rPr>
          <w:rFonts w:ascii="Arial" w:hAnsi="Arial" w:cs="Arial"/>
          <w:color w:val="010000"/>
          <w:sz w:val="20"/>
        </w:rPr>
        <w:t>2023</w:t>
      </w:r>
      <w:r w:rsidRPr="00B04829">
        <w:rPr>
          <w:rFonts w:ascii="Arial" w:hAnsi="Arial" w:cs="Arial"/>
          <w:color w:val="010000"/>
          <w:sz w:val="20"/>
        </w:rPr>
        <w:t xml:space="preserve"> reached VND </w:t>
      </w:r>
      <w:r w:rsidRPr="00B04829">
        <w:rPr>
          <w:rFonts w:ascii="Arial" w:hAnsi="Arial" w:cs="Arial"/>
          <w:color w:val="010000"/>
          <w:sz w:val="20"/>
        </w:rPr>
        <w:t>454</w:t>
      </w:r>
      <w:r w:rsidRPr="00B04829">
        <w:rPr>
          <w:rFonts w:ascii="Arial" w:hAnsi="Arial" w:cs="Arial"/>
          <w:color w:val="010000"/>
          <w:sz w:val="20"/>
        </w:rPr>
        <w:t xml:space="preserve"> billion.</w:t>
      </w:r>
      <w:r w:rsidRPr="00B04829">
        <w:rPr>
          <w:rFonts w:ascii="Arial" w:hAnsi="Arial" w:cs="Arial"/>
          <w:color w:val="010000"/>
          <w:sz w:val="20"/>
        </w:rPr>
        <w:t xml:space="preserve"> </w:t>
      </w:r>
      <w:r w:rsidRPr="00B04829">
        <w:rPr>
          <w:rFonts w:ascii="Arial" w:hAnsi="Arial" w:cs="Arial"/>
          <w:color w:val="010000"/>
          <w:sz w:val="20"/>
        </w:rPr>
        <w:t xml:space="preserve">Compared to the accumulation of the same period last year, a decrease of </w:t>
      </w:r>
      <w:r w:rsidRPr="00B04829">
        <w:rPr>
          <w:rFonts w:ascii="Arial" w:hAnsi="Arial" w:cs="Arial"/>
          <w:color w:val="010000"/>
          <w:sz w:val="20"/>
        </w:rPr>
        <w:t>903</w:t>
      </w:r>
      <w:r w:rsidRPr="00B04829">
        <w:rPr>
          <w:rFonts w:ascii="Arial" w:hAnsi="Arial" w:cs="Arial"/>
          <w:color w:val="010000"/>
          <w:sz w:val="20"/>
        </w:rPr>
        <w:t xml:space="preserve"> billion, equivalent to a decrease of </w:t>
      </w:r>
      <w:r w:rsidRPr="00B04829">
        <w:rPr>
          <w:rFonts w:ascii="Arial" w:hAnsi="Arial" w:cs="Arial"/>
          <w:color w:val="010000"/>
          <w:sz w:val="20"/>
        </w:rPr>
        <w:t>67</w:t>
      </w:r>
      <w:r w:rsidRPr="00B04829">
        <w:rPr>
          <w:rFonts w:ascii="Arial" w:hAnsi="Arial" w:cs="Arial"/>
          <w:color w:val="010000"/>
          <w:sz w:val="20"/>
        </w:rPr>
        <w:t>%.</w:t>
      </w:r>
    </w:p>
    <w:p w14:paraId="2439009D" w14:textId="77777777" w:rsidR="0011521E" w:rsidRPr="00B04829" w:rsidRDefault="00B04829" w:rsidP="006F71B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04829">
        <w:rPr>
          <w:rFonts w:ascii="Arial" w:hAnsi="Arial" w:cs="Arial"/>
          <w:color w:val="010000"/>
          <w:sz w:val="20"/>
        </w:rPr>
        <w:t>The reason for the decrease in profits is due to the im</w:t>
      </w:r>
      <w:r w:rsidRPr="00B04829">
        <w:rPr>
          <w:rFonts w:ascii="Arial" w:hAnsi="Arial" w:cs="Arial"/>
          <w:color w:val="010000"/>
          <w:sz w:val="20"/>
        </w:rPr>
        <w:t>pact of the following expenses</w:t>
      </w:r>
      <w:r w:rsidRPr="00B04829">
        <w:rPr>
          <w:rFonts w:ascii="Arial" w:hAnsi="Arial" w:cs="Arial"/>
          <w:color w:val="010000"/>
          <w:sz w:val="20"/>
        </w:rPr>
        <w:t>:</w:t>
      </w:r>
    </w:p>
    <w:p w14:paraId="39D9484C" w14:textId="77777777" w:rsidR="0011521E" w:rsidRPr="00B04829" w:rsidRDefault="00B04829" w:rsidP="006F71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234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B04829">
        <w:rPr>
          <w:rFonts w:ascii="Arial" w:hAnsi="Arial" w:cs="Arial"/>
          <w:color w:val="010000"/>
          <w:sz w:val="20"/>
        </w:rPr>
        <w:t xml:space="preserve">Net interest income decreased by VND </w:t>
      </w:r>
      <w:r w:rsidRPr="00B04829">
        <w:rPr>
          <w:rFonts w:ascii="Arial" w:hAnsi="Arial" w:cs="Arial"/>
          <w:color w:val="010000"/>
          <w:sz w:val="20"/>
        </w:rPr>
        <w:t>1,016</w:t>
      </w:r>
      <w:r w:rsidRPr="00B04829">
        <w:rPr>
          <w:rFonts w:ascii="Arial" w:hAnsi="Arial" w:cs="Arial"/>
          <w:color w:val="010000"/>
          <w:sz w:val="20"/>
        </w:rPr>
        <w:t xml:space="preserve"> billion compared to the accumulated amount of the same period last year, and correspondingly decreased by </w:t>
      </w:r>
      <w:r w:rsidRPr="00B04829">
        <w:rPr>
          <w:rFonts w:ascii="Arial" w:hAnsi="Arial" w:cs="Arial"/>
          <w:color w:val="010000"/>
          <w:sz w:val="20"/>
        </w:rPr>
        <w:t>27</w:t>
      </w:r>
      <w:r w:rsidRPr="00B04829">
        <w:rPr>
          <w:rFonts w:ascii="Arial" w:hAnsi="Arial" w:cs="Arial"/>
          <w:color w:val="010000"/>
          <w:sz w:val="20"/>
        </w:rPr>
        <w:t>%.</w:t>
      </w:r>
    </w:p>
    <w:p w14:paraId="5FB76D77" w14:textId="77777777" w:rsidR="0011521E" w:rsidRPr="00B04829" w:rsidRDefault="00B04829" w:rsidP="006F71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304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B04829">
        <w:rPr>
          <w:rFonts w:ascii="Arial" w:hAnsi="Arial" w:cs="Arial"/>
          <w:color w:val="010000"/>
          <w:sz w:val="20"/>
        </w:rPr>
        <w:t xml:space="preserve">Credit risk provision costs increased by VND </w:t>
      </w:r>
      <w:r w:rsidRPr="00B04829">
        <w:rPr>
          <w:rFonts w:ascii="Arial" w:hAnsi="Arial" w:cs="Arial"/>
          <w:color w:val="010000"/>
          <w:sz w:val="20"/>
        </w:rPr>
        <w:t>722</w:t>
      </w:r>
      <w:r w:rsidRPr="00B04829">
        <w:rPr>
          <w:rFonts w:ascii="Arial" w:hAnsi="Arial" w:cs="Arial"/>
          <w:color w:val="010000"/>
          <w:sz w:val="20"/>
        </w:rPr>
        <w:t xml:space="preserve"> billion VND compared to the accumulated amount of the same period last year, and correspondingly increased by </w:t>
      </w:r>
      <w:r w:rsidRPr="00B04829">
        <w:rPr>
          <w:rFonts w:ascii="Arial" w:hAnsi="Arial" w:cs="Arial"/>
          <w:color w:val="010000"/>
          <w:sz w:val="20"/>
        </w:rPr>
        <w:t>93</w:t>
      </w:r>
      <w:r w:rsidRPr="00B04829">
        <w:rPr>
          <w:rFonts w:ascii="Arial" w:hAnsi="Arial" w:cs="Arial"/>
          <w:color w:val="010000"/>
          <w:sz w:val="20"/>
        </w:rPr>
        <w:t>%.</w:t>
      </w:r>
    </w:p>
    <w:sectPr w:rsidR="0011521E" w:rsidRPr="00B04829" w:rsidSect="006F71B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A0A47"/>
    <w:multiLevelType w:val="multilevel"/>
    <w:tmpl w:val="E9A61FF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54E5A29"/>
    <w:multiLevelType w:val="multilevel"/>
    <w:tmpl w:val="D876D9D6"/>
    <w:lvl w:ilvl="0">
      <w:start w:val="1"/>
      <w:numFmt w:val="bullet"/>
      <w:lvlText w:val="*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21E"/>
    <w:rsid w:val="0011521E"/>
    <w:rsid w:val="006F71BB"/>
    <w:rsid w:val="00B0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5D77"/>
  <w15:docId w15:val="{5E56156E-D6A8-46A8-B3FA-C8711CDA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829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color w:val="3D7385"/>
      <w:sz w:val="42"/>
      <w:szCs w:val="4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b/>
      <w:bCs/>
      <w:color w:val="3D7385"/>
      <w:sz w:val="42"/>
      <w:szCs w:val="42"/>
    </w:rPr>
  </w:style>
  <w:style w:type="paragraph" w:styleId="BodyText">
    <w:name w:val="Body Text"/>
    <w:basedOn w:val="Normal"/>
    <w:link w:val="BodyTextChar"/>
    <w:qFormat/>
    <w:pPr>
      <w:spacing w:line="290" w:lineRule="auto"/>
      <w:ind w:firstLine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295" w:lineRule="auto"/>
      <w:ind w:left="980" w:firstLine="4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40">
    <w:name w:val="Body text (4)"/>
    <w:basedOn w:val="Normal"/>
    <w:link w:val="Bodytext4"/>
    <w:pPr>
      <w:ind w:firstLine="4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ind w:left="1830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Other0">
    <w:name w:val="Other"/>
    <w:basedOn w:val="Normal"/>
    <w:link w:val="Other"/>
    <w:pPr>
      <w:spacing w:line="290" w:lineRule="auto"/>
      <w:ind w:firstLine="200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IoEqaRwRmzaNLbO5k17D7cmULQ==">CgMxLjA4AHIhMWQ3bkJjbjNNelpfRFdtOEs1bWloemtrdFVOUlFyQ01h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2</cp:revision>
  <dcterms:created xsi:type="dcterms:W3CDTF">2024-04-01T04:22:00Z</dcterms:created>
  <dcterms:modified xsi:type="dcterms:W3CDTF">2024-04-02T02:36:00Z</dcterms:modified>
</cp:coreProperties>
</file>