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FD001" w14:textId="77777777" w:rsidR="00A314C1" w:rsidRPr="004C457E" w:rsidRDefault="00EF6B93" w:rsidP="00D120B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C457E">
        <w:rPr>
          <w:rFonts w:ascii="Arial" w:hAnsi="Arial" w:cs="Arial"/>
          <w:b/>
          <w:color w:val="010000"/>
          <w:sz w:val="20"/>
        </w:rPr>
        <w:t xml:space="preserve">DSG: Board Resolution </w:t>
      </w:r>
    </w:p>
    <w:p w14:paraId="366FD002" w14:textId="58DE0DDD" w:rsidR="00A314C1" w:rsidRDefault="00EF6B93" w:rsidP="00D120B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C457E">
        <w:rPr>
          <w:rFonts w:ascii="Arial" w:hAnsi="Arial" w:cs="Arial"/>
          <w:color w:val="010000"/>
          <w:sz w:val="20"/>
        </w:rPr>
        <w:t xml:space="preserve">On </w:t>
      </w:r>
      <w:r w:rsidR="00B00F79">
        <w:rPr>
          <w:rFonts w:ascii="Arial" w:hAnsi="Arial" w:cs="Arial"/>
          <w:color w:val="010000"/>
          <w:sz w:val="20"/>
        </w:rPr>
        <w:t>March 26</w:t>
      </w:r>
      <w:r w:rsidRPr="004C457E">
        <w:rPr>
          <w:rFonts w:ascii="Arial" w:hAnsi="Arial" w:cs="Arial"/>
          <w:color w:val="010000"/>
          <w:sz w:val="20"/>
        </w:rPr>
        <w:t xml:space="preserve">, 2024, Dap </w:t>
      </w:r>
      <w:proofErr w:type="spellStart"/>
      <w:r w:rsidRPr="004C457E">
        <w:rPr>
          <w:rFonts w:ascii="Arial" w:hAnsi="Arial" w:cs="Arial"/>
          <w:color w:val="010000"/>
          <w:sz w:val="20"/>
        </w:rPr>
        <w:t>Cau</w:t>
      </w:r>
      <w:proofErr w:type="spellEnd"/>
      <w:r w:rsidRPr="004C457E">
        <w:rPr>
          <w:rFonts w:ascii="Arial" w:hAnsi="Arial" w:cs="Arial"/>
          <w:color w:val="010000"/>
          <w:sz w:val="20"/>
        </w:rPr>
        <w:t xml:space="preserve"> Sheet Glass Joint Stock Com</w:t>
      </w:r>
      <w:r w:rsidR="00B00F79">
        <w:rPr>
          <w:rFonts w:ascii="Arial" w:hAnsi="Arial" w:cs="Arial"/>
          <w:color w:val="010000"/>
          <w:sz w:val="20"/>
        </w:rPr>
        <w:t>pany announced Resolution No. 03</w:t>
      </w:r>
      <w:r w:rsidRPr="004C457E">
        <w:rPr>
          <w:rFonts w:ascii="Arial" w:hAnsi="Arial" w:cs="Arial"/>
          <w:color w:val="010000"/>
          <w:sz w:val="20"/>
        </w:rPr>
        <w:t xml:space="preserve">/2024/NQ-HDQT as follows: </w:t>
      </w:r>
    </w:p>
    <w:p w14:paraId="6BE5F786" w14:textId="5E6B2C97" w:rsidR="00B00F79" w:rsidRPr="00B00F79" w:rsidRDefault="00B00F79" w:rsidP="00B00F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0F79">
        <w:rPr>
          <w:rFonts w:ascii="Arial" w:eastAsia="Arial" w:hAnsi="Arial" w:cs="Arial"/>
          <w:color w:val="010000"/>
          <w:sz w:val="20"/>
          <w:szCs w:val="20"/>
        </w:rPr>
        <w:t>Article 1. Personne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l arrangement at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 Glazing One Member Limited Liability Company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>is as follows:</w:t>
      </w:r>
    </w:p>
    <w:p w14:paraId="7055C264" w14:textId="5138B0F4" w:rsidR="00B00F79" w:rsidRPr="00B00F79" w:rsidRDefault="00B00F79" w:rsidP="00B00F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1- Mr. Hoang </w:t>
      </w:r>
      <w:proofErr w:type="spellStart"/>
      <w:r w:rsidRPr="00B00F79">
        <w:rPr>
          <w:rFonts w:ascii="Arial" w:eastAsia="Arial" w:hAnsi="Arial" w:cs="Arial"/>
          <w:color w:val="010000"/>
          <w:sz w:val="20"/>
          <w:szCs w:val="20"/>
        </w:rPr>
        <w:t>Kirn</w:t>
      </w:r>
      <w:proofErr w:type="spellEnd"/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 Bong, Deputy General Director of </w:t>
      </w:r>
      <w:proofErr w:type="spellStart"/>
      <w:r w:rsidRPr="00B00F79"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 Corporation-JSC, ceased to be the Representative of the capital of </w:t>
      </w:r>
      <w:r w:rsidR="008D5254" w:rsidRPr="004C457E">
        <w:rPr>
          <w:rFonts w:ascii="Arial" w:hAnsi="Arial" w:cs="Arial"/>
          <w:color w:val="010000"/>
          <w:sz w:val="20"/>
        </w:rPr>
        <w:t xml:space="preserve">Dap </w:t>
      </w:r>
      <w:proofErr w:type="spellStart"/>
      <w:r w:rsidR="008D5254" w:rsidRPr="004C457E">
        <w:rPr>
          <w:rFonts w:ascii="Arial" w:hAnsi="Arial" w:cs="Arial"/>
          <w:color w:val="010000"/>
          <w:sz w:val="20"/>
        </w:rPr>
        <w:t>Cau</w:t>
      </w:r>
      <w:proofErr w:type="spellEnd"/>
      <w:r w:rsidR="008D5254" w:rsidRPr="004C457E">
        <w:rPr>
          <w:rFonts w:ascii="Arial" w:hAnsi="Arial" w:cs="Arial"/>
          <w:color w:val="010000"/>
          <w:sz w:val="20"/>
        </w:rPr>
        <w:t xml:space="preserve"> Sheet Glass Joint Stock Com</w:t>
      </w:r>
      <w:r w:rsidR="008D5254">
        <w:rPr>
          <w:rFonts w:ascii="Arial" w:hAnsi="Arial" w:cs="Arial"/>
          <w:color w:val="010000"/>
          <w:sz w:val="20"/>
        </w:rPr>
        <w:t xml:space="preserve">pany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at </w:t>
      </w:r>
      <w:proofErr w:type="spellStart"/>
      <w:r w:rsidR="008D5254"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 w:rsidR="008D5254">
        <w:rPr>
          <w:rFonts w:ascii="Arial" w:eastAsia="Arial" w:hAnsi="Arial" w:cs="Arial"/>
          <w:color w:val="010000"/>
          <w:sz w:val="20"/>
          <w:szCs w:val="20"/>
        </w:rPr>
        <w:t xml:space="preserve"> Glazing One Member Limited Liability Company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, ceased to participate in the Board of Members and ceased to be Chairman Board of Members of </w:t>
      </w:r>
      <w:proofErr w:type="spellStart"/>
      <w:r w:rsidR="008D5254"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 w:rsidR="008D5254">
        <w:rPr>
          <w:rFonts w:ascii="Arial" w:eastAsia="Arial" w:hAnsi="Arial" w:cs="Arial"/>
          <w:color w:val="010000"/>
          <w:sz w:val="20"/>
          <w:szCs w:val="20"/>
        </w:rPr>
        <w:t xml:space="preserve"> Glazing One Member Limited Liability Company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3DFA75FE" w14:textId="77777777" w:rsidR="009329D0" w:rsidRDefault="00B00F79" w:rsidP="00B00F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2- Appoint Mr. Tran </w:t>
      </w:r>
      <w:proofErr w:type="spellStart"/>
      <w:r w:rsidRPr="00B00F79">
        <w:rPr>
          <w:rFonts w:ascii="Arial" w:eastAsia="Arial" w:hAnsi="Arial" w:cs="Arial"/>
          <w:color w:val="010000"/>
          <w:sz w:val="20"/>
          <w:szCs w:val="20"/>
        </w:rPr>
        <w:t>Huy</w:t>
      </w:r>
      <w:proofErr w:type="spellEnd"/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 Thong, </w:t>
      </w:r>
      <w:r w:rsidR="009329D0">
        <w:rPr>
          <w:rFonts w:ascii="Arial" w:eastAsia="Arial" w:hAnsi="Arial" w:cs="Arial"/>
          <w:color w:val="010000"/>
          <w:sz w:val="20"/>
          <w:szCs w:val="20"/>
        </w:rPr>
        <w:t xml:space="preserve">who is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Deputy General Director of </w:t>
      </w:r>
      <w:r w:rsidR="00892630" w:rsidRPr="004C457E">
        <w:rPr>
          <w:rFonts w:ascii="Arial" w:hAnsi="Arial" w:cs="Arial"/>
          <w:color w:val="010000"/>
          <w:sz w:val="20"/>
        </w:rPr>
        <w:t xml:space="preserve">Dap </w:t>
      </w:r>
      <w:proofErr w:type="spellStart"/>
      <w:r w:rsidR="00892630" w:rsidRPr="004C457E">
        <w:rPr>
          <w:rFonts w:ascii="Arial" w:hAnsi="Arial" w:cs="Arial"/>
          <w:color w:val="010000"/>
          <w:sz w:val="20"/>
        </w:rPr>
        <w:t>Cau</w:t>
      </w:r>
      <w:proofErr w:type="spellEnd"/>
      <w:r w:rsidR="00892630" w:rsidRPr="004C457E">
        <w:rPr>
          <w:rFonts w:ascii="Arial" w:hAnsi="Arial" w:cs="Arial"/>
          <w:color w:val="010000"/>
          <w:sz w:val="20"/>
        </w:rPr>
        <w:t xml:space="preserve"> Sheet Glass Joint Stock Com</w:t>
      </w:r>
      <w:r w:rsidR="00892630">
        <w:rPr>
          <w:rFonts w:ascii="Arial" w:hAnsi="Arial" w:cs="Arial"/>
          <w:color w:val="010000"/>
          <w:sz w:val="20"/>
        </w:rPr>
        <w:t xml:space="preserve">pany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as the representative of 35% of capital contribution of </w:t>
      </w:r>
      <w:r w:rsidR="009329D0" w:rsidRPr="004C457E">
        <w:rPr>
          <w:rFonts w:ascii="Arial" w:hAnsi="Arial" w:cs="Arial"/>
          <w:color w:val="010000"/>
          <w:sz w:val="20"/>
        </w:rPr>
        <w:t xml:space="preserve">Dap </w:t>
      </w:r>
      <w:proofErr w:type="spellStart"/>
      <w:r w:rsidR="009329D0" w:rsidRPr="004C457E">
        <w:rPr>
          <w:rFonts w:ascii="Arial" w:hAnsi="Arial" w:cs="Arial"/>
          <w:color w:val="010000"/>
          <w:sz w:val="20"/>
        </w:rPr>
        <w:t>Cau</w:t>
      </w:r>
      <w:proofErr w:type="spellEnd"/>
      <w:r w:rsidR="009329D0" w:rsidRPr="004C457E">
        <w:rPr>
          <w:rFonts w:ascii="Arial" w:hAnsi="Arial" w:cs="Arial"/>
          <w:color w:val="010000"/>
          <w:sz w:val="20"/>
        </w:rPr>
        <w:t xml:space="preserve"> Sheet Glass Joint Stock Com</w:t>
      </w:r>
      <w:r w:rsidR="009329D0">
        <w:rPr>
          <w:rFonts w:ascii="Arial" w:hAnsi="Arial" w:cs="Arial"/>
          <w:color w:val="010000"/>
          <w:sz w:val="20"/>
        </w:rPr>
        <w:t xml:space="preserve">pany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at </w:t>
      </w:r>
      <w:proofErr w:type="spellStart"/>
      <w:r w:rsidR="009329D0"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 w:rsidR="009329D0">
        <w:rPr>
          <w:rFonts w:ascii="Arial" w:eastAsia="Arial" w:hAnsi="Arial" w:cs="Arial"/>
          <w:color w:val="010000"/>
          <w:sz w:val="20"/>
          <w:szCs w:val="20"/>
        </w:rPr>
        <w:t xml:space="preserve"> Glazing One Member Limited Liability Company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, to join the Board of Members to </w:t>
      </w:r>
      <w:r w:rsidR="009329D0">
        <w:rPr>
          <w:rFonts w:ascii="Arial" w:eastAsia="Arial" w:hAnsi="Arial" w:cs="Arial"/>
          <w:color w:val="010000"/>
          <w:sz w:val="20"/>
          <w:szCs w:val="20"/>
        </w:rPr>
        <w:t>be appointed as C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hairman of the Board of Members of </w:t>
      </w:r>
      <w:proofErr w:type="spellStart"/>
      <w:r w:rsidR="009329D0"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 w:rsidR="009329D0">
        <w:rPr>
          <w:rFonts w:ascii="Arial" w:eastAsia="Arial" w:hAnsi="Arial" w:cs="Arial"/>
          <w:color w:val="010000"/>
          <w:sz w:val="20"/>
          <w:szCs w:val="20"/>
        </w:rPr>
        <w:t xml:space="preserve"> Glazing One M</w:t>
      </w:r>
      <w:r w:rsidR="009329D0">
        <w:rPr>
          <w:rFonts w:ascii="Arial" w:eastAsia="Arial" w:hAnsi="Arial" w:cs="Arial"/>
          <w:color w:val="010000"/>
          <w:sz w:val="20"/>
          <w:szCs w:val="20"/>
        </w:rPr>
        <w:t>ember Limited Liability Company.</w:t>
      </w:r>
    </w:p>
    <w:p w14:paraId="5DCD0AF2" w14:textId="4376C1ED" w:rsidR="00B00F79" w:rsidRPr="00B00F79" w:rsidRDefault="00B00F79" w:rsidP="00B00F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0F79">
        <w:rPr>
          <w:rFonts w:ascii="Arial" w:eastAsia="Arial" w:hAnsi="Arial" w:cs="Arial"/>
          <w:color w:val="010000"/>
          <w:sz w:val="20"/>
          <w:szCs w:val="20"/>
        </w:rPr>
        <w:t>Article 2. Pursuant to the contents approved in Article 1:</w:t>
      </w:r>
    </w:p>
    <w:p w14:paraId="1E29C048" w14:textId="08F4B142" w:rsidR="00B00F79" w:rsidRPr="00B00F79" w:rsidRDefault="00B00F79" w:rsidP="00B00F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The capital representative of </w:t>
      </w:r>
      <w:r w:rsidR="009329D0" w:rsidRPr="004C457E">
        <w:rPr>
          <w:rFonts w:ascii="Arial" w:hAnsi="Arial" w:cs="Arial"/>
          <w:color w:val="010000"/>
          <w:sz w:val="20"/>
        </w:rPr>
        <w:t xml:space="preserve">Dap </w:t>
      </w:r>
      <w:proofErr w:type="spellStart"/>
      <w:r w:rsidR="009329D0" w:rsidRPr="004C457E">
        <w:rPr>
          <w:rFonts w:ascii="Arial" w:hAnsi="Arial" w:cs="Arial"/>
          <w:color w:val="010000"/>
          <w:sz w:val="20"/>
        </w:rPr>
        <w:t>Cau</w:t>
      </w:r>
      <w:proofErr w:type="spellEnd"/>
      <w:r w:rsidR="009329D0" w:rsidRPr="004C457E">
        <w:rPr>
          <w:rFonts w:ascii="Arial" w:hAnsi="Arial" w:cs="Arial"/>
          <w:color w:val="010000"/>
          <w:sz w:val="20"/>
        </w:rPr>
        <w:t xml:space="preserve"> Sheet Glass Joint Stock Com</w:t>
      </w:r>
      <w:r w:rsidR="009329D0">
        <w:rPr>
          <w:rFonts w:ascii="Arial" w:hAnsi="Arial" w:cs="Arial"/>
          <w:color w:val="010000"/>
          <w:sz w:val="20"/>
        </w:rPr>
        <w:t xml:space="preserve">pany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at </w:t>
      </w:r>
      <w:proofErr w:type="spellStart"/>
      <w:r w:rsidR="009329D0"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 w:rsidR="009329D0">
        <w:rPr>
          <w:rFonts w:ascii="Arial" w:eastAsia="Arial" w:hAnsi="Arial" w:cs="Arial"/>
          <w:color w:val="010000"/>
          <w:sz w:val="20"/>
          <w:szCs w:val="20"/>
        </w:rPr>
        <w:t xml:space="preserve"> Glazing One Member Limited Liability Company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is responsible for using the rights of shareholders to have voting opinions in the Board of Members of </w:t>
      </w:r>
      <w:proofErr w:type="spellStart"/>
      <w:r w:rsidR="009329D0"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 w:rsidR="009329D0">
        <w:rPr>
          <w:rFonts w:ascii="Arial" w:eastAsia="Arial" w:hAnsi="Arial" w:cs="Arial"/>
          <w:color w:val="010000"/>
          <w:sz w:val="20"/>
          <w:szCs w:val="20"/>
        </w:rPr>
        <w:t xml:space="preserve"> Glazing One Member Limited Liability Company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>to implement the above layout and arrangement plan of the Company's Board of Directors.</w:t>
      </w:r>
    </w:p>
    <w:p w14:paraId="42C23FE1" w14:textId="092D3678" w:rsidR="00B00F79" w:rsidRPr="00B00F79" w:rsidRDefault="00B00F79" w:rsidP="00B00F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Article 3. The Resolution takes effect from the date of </w:t>
      </w:r>
      <w:r w:rsidR="009329D0">
        <w:rPr>
          <w:rFonts w:ascii="Arial" w:eastAsia="Arial" w:hAnsi="Arial" w:cs="Arial"/>
          <w:color w:val="010000"/>
          <w:sz w:val="20"/>
          <w:szCs w:val="20"/>
        </w:rPr>
        <w:t xml:space="preserve">its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>signing;</w:t>
      </w:r>
    </w:p>
    <w:p w14:paraId="353D26D5" w14:textId="4B2E0A18" w:rsidR="00B00F79" w:rsidRPr="004C457E" w:rsidRDefault="00B00F79" w:rsidP="00B00F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Members of the Board of Directors, Board of Supervisors, relevant departments of </w:t>
      </w:r>
      <w:r w:rsidR="009329D0" w:rsidRPr="004C457E">
        <w:rPr>
          <w:rFonts w:ascii="Arial" w:hAnsi="Arial" w:cs="Arial"/>
          <w:color w:val="010000"/>
          <w:sz w:val="20"/>
        </w:rPr>
        <w:t xml:space="preserve">Dap </w:t>
      </w:r>
      <w:proofErr w:type="spellStart"/>
      <w:r w:rsidR="009329D0" w:rsidRPr="004C457E">
        <w:rPr>
          <w:rFonts w:ascii="Arial" w:hAnsi="Arial" w:cs="Arial"/>
          <w:color w:val="010000"/>
          <w:sz w:val="20"/>
        </w:rPr>
        <w:t>Cau</w:t>
      </w:r>
      <w:proofErr w:type="spellEnd"/>
      <w:r w:rsidR="009329D0" w:rsidRPr="004C457E">
        <w:rPr>
          <w:rFonts w:ascii="Arial" w:hAnsi="Arial" w:cs="Arial"/>
          <w:color w:val="010000"/>
          <w:sz w:val="20"/>
        </w:rPr>
        <w:t xml:space="preserve"> Sheet Glass Joint Stock Com</w:t>
      </w:r>
      <w:r w:rsidR="009329D0">
        <w:rPr>
          <w:rFonts w:ascii="Arial" w:hAnsi="Arial" w:cs="Arial"/>
          <w:color w:val="010000"/>
          <w:sz w:val="20"/>
        </w:rPr>
        <w:t>pany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, Representative of the capital of </w:t>
      </w:r>
      <w:r w:rsidR="009329D0" w:rsidRPr="004C457E">
        <w:rPr>
          <w:rFonts w:ascii="Arial" w:hAnsi="Arial" w:cs="Arial"/>
          <w:color w:val="010000"/>
          <w:sz w:val="20"/>
        </w:rPr>
        <w:t xml:space="preserve">Dap </w:t>
      </w:r>
      <w:proofErr w:type="spellStart"/>
      <w:r w:rsidR="009329D0" w:rsidRPr="004C457E">
        <w:rPr>
          <w:rFonts w:ascii="Arial" w:hAnsi="Arial" w:cs="Arial"/>
          <w:color w:val="010000"/>
          <w:sz w:val="20"/>
        </w:rPr>
        <w:t>Cau</w:t>
      </w:r>
      <w:proofErr w:type="spellEnd"/>
      <w:r w:rsidR="009329D0" w:rsidRPr="004C457E">
        <w:rPr>
          <w:rFonts w:ascii="Arial" w:hAnsi="Arial" w:cs="Arial"/>
          <w:color w:val="010000"/>
          <w:sz w:val="20"/>
        </w:rPr>
        <w:t xml:space="preserve"> Sheet Glass Joint Stock Com</w:t>
      </w:r>
      <w:r w:rsidR="009329D0">
        <w:rPr>
          <w:rFonts w:ascii="Arial" w:hAnsi="Arial" w:cs="Arial"/>
          <w:color w:val="010000"/>
          <w:sz w:val="20"/>
        </w:rPr>
        <w:t xml:space="preserve">pany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at </w:t>
      </w:r>
      <w:proofErr w:type="spellStart"/>
      <w:r w:rsidR="009329D0">
        <w:rPr>
          <w:rFonts w:ascii="Arial" w:eastAsia="Arial" w:hAnsi="Arial" w:cs="Arial"/>
          <w:color w:val="010000"/>
          <w:sz w:val="20"/>
          <w:szCs w:val="20"/>
        </w:rPr>
        <w:t>Viglacera</w:t>
      </w:r>
      <w:proofErr w:type="spellEnd"/>
      <w:r w:rsidR="009329D0">
        <w:rPr>
          <w:rFonts w:ascii="Arial" w:eastAsia="Arial" w:hAnsi="Arial" w:cs="Arial"/>
          <w:color w:val="010000"/>
          <w:sz w:val="20"/>
          <w:szCs w:val="20"/>
        </w:rPr>
        <w:t xml:space="preserve"> Glazing One Member Limited Liability Company</w:t>
      </w:r>
      <w:r w:rsidR="009329D0" w:rsidRPr="00B00F79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and </w:t>
      </w:r>
      <w:r w:rsidR="009329D0">
        <w:rPr>
          <w:rFonts w:ascii="Arial" w:eastAsia="Arial" w:hAnsi="Arial" w:cs="Arial"/>
          <w:color w:val="010000"/>
          <w:sz w:val="20"/>
          <w:szCs w:val="20"/>
        </w:rPr>
        <w:t>people</w:t>
      </w:r>
      <w:bookmarkStart w:id="0" w:name="_GoBack"/>
      <w:bookmarkEnd w:id="0"/>
      <w:r w:rsidRPr="00B00F79">
        <w:rPr>
          <w:rFonts w:ascii="Arial" w:eastAsia="Arial" w:hAnsi="Arial" w:cs="Arial"/>
          <w:color w:val="010000"/>
          <w:sz w:val="20"/>
          <w:szCs w:val="20"/>
        </w:rPr>
        <w:t xml:space="preserve"> named in Article 1 is responsible for implementation.</w:t>
      </w:r>
    </w:p>
    <w:p w14:paraId="366FD003" w14:textId="038DCE7B" w:rsidR="00D1584D" w:rsidRPr="004C457E" w:rsidRDefault="00EF6B93" w:rsidP="00D158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457E">
        <w:rPr>
          <w:rFonts w:ascii="Arial" w:hAnsi="Arial" w:cs="Arial"/>
          <w:color w:val="010000"/>
          <w:sz w:val="20"/>
        </w:rPr>
        <w:t>‎‎</w:t>
      </w:r>
    </w:p>
    <w:p w14:paraId="366FD03B" w14:textId="14E67F10" w:rsidR="00A314C1" w:rsidRPr="004C457E" w:rsidRDefault="00A314C1" w:rsidP="00D120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314C1" w:rsidRPr="004C457E" w:rsidSect="00EF6B9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DE6"/>
    <w:multiLevelType w:val="multilevel"/>
    <w:tmpl w:val="05F290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E70516"/>
    <w:multiLevelType w:val="multilevel"/>
    <w:tmpl w:val="0BECB06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C1"/>
    <w:rsid w:val="000539C3"/>
    <w:rsid w:val="00152420"/>
    <w:rsid w:val="00175D97"/>
    <w:rsid w:val="00193573"/>
    <w:rsid w:val="001C65C1"/>
    <w:rsid w:val="001E6B7A"/>
    <w:rsid w:val="00204347"/>
    <w:rsid w:val="00222778"/>
    <w:rsid w:val="004C457E"/>
    <w:rsid w:val="005933CB"/>
    <w:rsid w:val="00634C70"/>
    <w:rsid w:val="006879A6"/>
    <w:rsid w:val="006B45CA"/>
    <w:rsid w:val="00746DCB"/>
    <w:rsid w:val="00855158"/>
    <w:rsid w:val="00892630"/>
    <w:rsid w:val="008D5254"/>
    <w:rsid w:val="009329D0"/>
    <w:rsid w:val="00982548"/>
    <w:rsid w:val="009E0A57"/>
    <w:rsid w:val="00A314C1"/>
    <w:rsid w:val="00AB06FE"/>
    <w:rsid w:val="00B00F79"/>
    <w:rsid w:val="00CE4AE7"/>
    <w:rsid w:val="00D120B5"/>
    <w:rsid w:val="00D1584D"/>
    <w:rsid w:val="00E06F44"/>
    <w:rsid w:val="00ED22F7"/>
    <w:rsid w:val="00EF6B93"/>
    <w:rsid w:val="00F45BED"/>
    <w:rsid w:val="00F51D29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FD001"/>
  <w15:docId w15:val="{5592701C-C7FC-4CA1-9C05-EB41D55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d9MiRax5bKd8JCiBzRzoJGpkbQ==">CgMxLjA4AHIhMWc3eUg4d1lUMkh2MEpKanlEU2hSMDgtN3B4VHNMRG1X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31</cp:revision>
  <dcterms:created xsi:type="dcterms:W3CDTF">2024-01-12T04:05:00Z</dcterms:created>
  <dcterms:modified xsi:type="dcterms:W3CDTF">2024-04-02T11:16:00Z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6da29e549e258f017b9b6358f13a282b9de19730ddc425d6469395ab494af0c2</vt:lpwstr>
  </property>
</Properties>
</file>