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D0569" w:rsidRPr="00FB7D41" w:rsidRDefault="008D2D45" w:rsidP="00337210">
      <w:pPr>
        <w:pBdr>
          <w:top w:val="nil"/>
          <w:left w:val="nil"/>
          <w:bottom w:val="nil"/>
          <w:right w:val="nil"/>
          <w:between w:val="nil"/>
        </w:pBdr>
        <w:spacing w:after="120" w:line="360" w:lineRule="auto"/>
        <w:jc w:val="both"/>
        <w:rPr>
          <w:rFonts w:ascii="Arial" w:eastAsia="Arial" w:hAnsi="Arial" w:cs="Arial"/>
          <w:b/>
          <w:color w:val="010000"/>
          <w:sz w:val="20"/>
          <w:szCs w:val="20"/>
        </w:rPr>
      </w:pPr>
      <w:r w:rsidRPr="00FB7D41">
        <w:rPr>
          <w:rFonts w:ascii="Arial" w:hAnsi="Arial" w:cs="Arial"/>
          <w:b/>
          <w:bCs/>
          <w:color w:val="010000"/>
          <w:sz w:val="20"/>
        </w:rPr>
        <w:t>LM7:</w:t>
      </w:r>
      <w:r w:rsidRPr="00FB7D41">
        <w:rPr>
          <w:rFonts w:ascii="Arial" w:hAnsi="Arial" w:cs="Arial"/>
          <w:b/>
          <w:color w:val="010000"/>
          <w:sz w:val="20"/>
        </w:rPr>
        <w:t xml:space="preserve"> Board Decision</w:t>
      </w:r>
    </w:p>
    <w:p w14:paraId="00000002" w14:textId="501FDB1A" w:rsidR="000D0569" w:rsidRPr="00FB7D41" w:rsidRDefault="008D2D45" w:rsidP="00337210">
      <w:pPr>
        <w:pBdr>
          <w:top w:val="nil"/>
          <w:left w:val="nil"/>
          <w:bottom w:val="nil"/>
          <w:right w:val="nil"/>
          <w:between w:val="nil"/>
        </w:pBdr>
        <w:spacing w:after="120" w:line="360" w:lineRule="auto"/>
        <w:jc w:val="both"/>
        <w:rPr>
          <w:rFonts w:ascii="Arial" w:eastAsia="Arial" w:hAnsi="Arial" w:cs="Arial"/>
          <w:color w:val="010000"/>
          <w:sz w:val="20"/>
          <w:szCs w:val="20"/>
        </w:rPr>
      </w:pPr>
      <w:r w:rsidRPr="00FB7D41">
        <w:rPr>
          <w:rFonts w:ascii="Arial" w:hAnsi="Arial" w:cs="Arial"/>
          <w:color w:val="010000"/>
          <w:sz w:val="20"/>
        </w:rPr>
        <w:t xml:space="preserve">On March 22, 2024, </w:t>
      </w:r>
      <w:proofErr w:type="spellStart"/>
      <w:r w:rsidRPr="00FB7D41">
        <w:rPr>
          <w:rFonts w:ascii="Arial" w:hAnsi="Arial" w:cs="Arial"/>
          <w:color w:val="010000"/>
          <w:sz w:val="20"/>
        </w:rPr>
        <w:t>Lilama</w:t>
      </w:r>
      <w:proofErr w:type="spellEnd"/>
      <w:r w:rsidRPr="00FB7D41">
        <w:rPr>
          <w:rFonts w:ascii="Arial" w:hAnsi="Arial" w:cs="Arial"/>
          <w:color w:val="010000"/>
          <w:sz w:val="20"/>
        </w:rPr>
        <w:t xml:space="preserve"> 7 JSC announced Decision No. 01/LILAMA7-H</w:t>
      </w:r>
      <w:r w:rsidR="00624ABE" w:rsidRPr="00FB7D41">
        <w:rPr>
          <w:rFonts w:ascii="Arial" w:hAnsi="Arial" w:cs="Arial"/>
          <w:color w:val="010000"/>
          <w:sz w:val="20"/>
        </w:rPr>
        <w:t>D</w:t>
      </w:r>
      <w:r w:rsidRPr="00FB7D41">
        <w:rPr>
          <w:rFonts w:ascii="Arial" w:hAnsi="Arial" w:cs="Arial"/>
          <w:color w:val="010000"/>
          <w:sz w:val="20"/>
        </w:rPr>
        <w:t xml:space="preserve">QT-QD as follows: </w:t>
      </w:r>
    </w:p>
    <w:p w14:paraId="604CD3D4" w14:textId="2A4E8343" w:rsidR="008D2D45" w:rsidRPr="00FB7D41" w:rsidRDefault="008D2D45" w:rsidP="00337210">
      <w:pPr>
        <w:pBdr>
          <w:top w:val="nil"/>
          <w:left w:val="nil"/>
          <w:bottom w:val="nil"/>
          <w:right w:val="nil"/>
          <w:between w:val="nil"/>
        </w:pBdr>
        <w:spacing w:after="120" w:line="360" w:lineRule="auto"/>
        <w:jc w:val="both"/>
        <w:rPr>
          <w:rFonts w:ascii="Arial" w:hAnsi="Arial" w:cs="Arial"/>
          <w:color w:val="010000"/>
          <w:sz w:val="20"/>
        </w:rPr>
      </w:pPr>
      <w:r w:rsidRPr="00FB7D41">
        <w:rPr>
          <w:rFonts w:ascii="Arial" w:hAnsi="Arial" w:cs="Arial"/>
          <w:color w:val="010000"/>
          <w:sz w:val="20"/>
        </w:rPr>
        <w:t xml:space="preserve">The Board of Directors of </w:t>
      </w:r>
      <w:proofErr w:type="spellStart"/>
      <w:r w:rsidRPr="00FB7D41">
        <w:rPr>
          <w:rFonts w:ascii="Arial" w:hAnsi="Arial" w:cs="Arial"/>
          <w:color w:val="010000"/>
          <w:sz w:val="20"/>
        </w:rPr>
        <w:t>Lilama</w:t>
      </w:r>
      <w:proofErr w:type="spellEnd"/>
      <w:r w:rsidRPr="00FB7D41">
        <w:rPr>
          <w:rFonts w:ascii="Arial" w:hAnsi="Arial" w:cs="Arial"/>
          <w:color w:val="010000"/>
          <w:sz w:val="20"/>
        </w:rPr>
        <w:t xml:space="preserve"> 7 JSC decided to convene the Annual </w:t>
      </w:r>
      <w:r w:rsidR="00337210">
        <w:rPr>
          <w:rFonts w:ascii="Arial" w:hAnsi="Arial" w:cs="Arial"/>
          <w:color w:val="010000"/>
          <w:sz w:val="20"/>
        </w:rPr>
        <w:t>General Meeting</w:t>
      </w:r>
      <w:r w:rsidRPr="00FB7D41">
        <w:rPr>
          <w:rFonts w:ascii="Arial" w:hAnsi="Arial" w:cs="Arial"/>
          <w:color w:val="010000"/>
          <w:sz w:val="20"/>
        </w:rPr>
        <w:t xml:space="preserve"> 2024 with the following contents:</w:t>
      </w:r>
    </w:p>
    <w:p w14:paraId="00000004" w14:textId="574DB6E1" w:rsidR="000D0569" w:rsidRPr="00FB7D41" w:rsidRDefault="008D2D45" w:rsidP="00337210">
      <w:pPr>
        <w:pBdr>
          <w:top w:val="nil"/>
          <w:left w:val="nil"/>
          <w:bottom w:val="nil"/>
          <w:right w:val="nil"/>
          <w:between w:val="nil"/>
        </w:pBdr>
        <w:spacing w:after="120" w:line="360" w:lineRule="auto"/>
        <w:jc w:val="both"/>
        <w:rPr>
          <w:rFonts w:ascii="Arial" w:eastAsia="Arial" w:hAnsi="Arial" w:cs="Arial"/>
          <w:color w:val="010000"/>
          <w:sz w:val="20"/>
          <w:szCs w:val="20"/>
        </w:rPr>
      </w:pPr>
      <w:r w:rsidRPr="00FB7D41">
        <w:rPr>
          <w:rFonts w:ascii="Arial" w:hAnsi="Arial" w:cs="Arial"/>
          <w:color w:val="010000"/>
          <w:sz w:val="20"/>
        </w:rPr>
        <w:t xml:space="preserve">Article 1. </w:t>
      </w:r>
      <w:r w:rsidR="00337210">
        <w:rPr>
          <w:rFonts w:ascii="Arial" w:hAnsi="Arial" w:cs="Arial"/>
          <w:color w:val="010000"/>
          <w:sz w:val="20"/>
        </w:rPr>
        <w:t>Date</w:t>
      </w:r>
      <w:r w:rsidRPr="00FB7D41">
        <w:rPr>
          <w:rFonts w:ascii="Arial" w:hAnsi="Arial" w:cs="Arial"/>
          <w:color w:val="010000"/>
          <w:sz w:val="20"/>
        </w:rPr>
        <w:t xml:space="preserve"> and venue of the </w:t>
      </w:r>
      <w:r w:rsidR="00337210">
        <w:rPr>
          <w:rFonts w:ascii="Arial" w:hAnsi="Arial" w:cs="Arial"/>
          <w:color w:val="010000"/>
          <w:sz w:val="20"/>
        </w:rPr>
        <w:t>General Meeting</w:t>
      </w:r>
      <w:r w:rsidRPr="00FB7D41">
        <w:rPr>
          <w:rFonts w:ascii="Arial" w:hAnsi="Arial" w:cs="Arial"/>
          <w:color w:val="010000"/>
          <w:sz w:val="20"/>
        </w:rPr>
        <w:t>;</w:t>
      </w:r>
    </w:p>
    <w:p w14:paraId="00000005" w14:textId="4A7D279F" w:rsidR="000D0569" w:rsidRPr="00FB7D41" w:rsidRDefault="00337210" w:rsidP="00337210">
      <w:pPr>
        <w:numPr>
          <w:ilvl w:val="0"/>
          <w:numId w:val="2"/>
        </w:numPr>
        <w:pBdr>
          <w:top w:val="nil"/>
          <w:left w:val="nil"/>
          <w:bottom w:val="nil"/>
          <w:right w:val="nil"/>
          <w:between w:val="nil"/>
        </w:pBdr>
        <w:tabs>
          <w:tab w:val="left" w:pos="432"/>
          <w:tab w:val="left" w:pos="945"/>
        </w:tabs>
        <w:spacing w:after="120" w:line="360" w:lineRule="auto"/>
        <w:jc w:val="both"/>
        <w:rPr>
          <w:rFonts w:ascii="Arial" w:eastAsia="Arial" w:hAnsi="Arial" w:cs="Arial"/>
          <w:color w:val="010000"/>
          <w:sz w:val="20"/>
          <w:szCs w:val="20"/>
        </w:rPr>
      </w:pPr>
      <w:r>
        <w:rPr>
          <w:rFonts w:ascii="Arial" w:hAnsi="Arial" w:cs="Arial"/>
          <w:color w:val="010000"/>
          <w:sz w:val="20"/>
        </w:rPr>
        <w:t>Convening date</w:t>
      </w:r>
      <w:r w:rsidR="008D2D45" w:rsidRPr="00FB7D41">
        <w:rPr>
          <w:rFonts w:ascii="Arial" w:hAnsi="Arial" w:cs="Arial"/>
          <w:color w:val="010000"/>
          <w:sz w:val="20"/>
        </w:rPr>
        <w:t xml:space="preserve">: </w:t>
      </w:r>
      <w:r w:rsidR="00624ABE" w:rsidRPr="00FB7D41">
        <w:rPr>
          <w:rFonts w:ascii="Arial" w:hAnsi="Arial" w:cs="Arial"/>
          <w:color w:val="010000"/>
          <w:sz w:val="20"/>
        </w:rPr>
        <w:t>8</w:t>
      </w:r>
      <w:r w:rsidR="008D2D45" w:rsidRPr="00FB7D41">
        <w:rPr>
          <w:rFonts w:ascii="Arial" w:hAnsi="Arial" w:cs="Arial"/>
          <w:color w:val="010000"/>
          <w:sz w:val="20"/>
        </w:rPr>
        <w:t>.</w:t>
      </w:r>
      <w:r w:rsidR="00624ABE" w:rsidRPr="00FB7D41">
        <w:rPr>
          <w:rFonts w:ascii="Arial" w:hAnsi="Arial" w:cs="Arial"/>
          <w:color w:val="010000"/>
          <w:sz w:val="20"/>
        </w:rPr>
        <w:t>0</w:t>
      </w:r>
      <w:r w:rsidR="008D2D45" w:rsidRPr="00FB7D41">
        <w:rPr>
          <w:rFonts w:ascii="Arial" w:hAnsi="Arial" w:cs="Arial"/>
          <w:color w:val="010000"/>
          <w:sz w:val="20"/>
        </w:rPr>
        <w:t>0 a.m. on April 22, 2024.</w:t>
      </w:r>
    </w:p>
    <w:p w14:paraId="0E123321" w14:textId="47FD9451" w:rsidR="008D2D45" w:rsidRPr="00FB7D41" w:rsidRDefault="008D2D45" w:rsidP="00337210">
      <w:pPr>
        <w:numPr>
          <w:ilvl w:val="0"/>
          <w:numId w:val="2"/>
        </w:numPr>
        <w:pBdr>
          <w:top w:val="nil"/>
          <w:left w:val="nil"/>
          <w:bottom w:val="nil"/>
          <w:right w:val="nil"/>
          <w:between w:val="nil"/>
        </w:pBdr>
        <w:tabs>
          <w:tab w:val="left" w:pos="432"/>
          <w:tab w:val="left" w:pos="982"/>
        </w:tabs>
        <w:spacing w:after="120" w:line="360" w:lineRule="auto"/>
        <w:jc w:val="both"/>
        <w:rPr>
          <w:rFonts w:ascii="Arial" w:eastAsia="Arial" w:hAnsi="Arial" w:cs="Arial"/>
          <w:color w:val="010000"/>
          <w:sz w:val="20"/>
          <w:szCs w:val="20"/>
        </w:rPr>
      </w:pPr>
      <w:r w:rsidRPr="00FB7D41">
        <w:rPr>
          <w:rFonts w:ascii="Arial" w:hAnsi="Arial" w:cs="Arial"/>
          <w:color w:val="010000"/>
          <w:sz w:val="20"/>
        </w:rPr>
        <w:t xml:space="preserve">Venue: Minh </w:t>
      </w:r>
      <w:proofErr w:type="spellStart"/>
      <w:r w:rsidRPr="00FB7D41">
        <w:rPr>
          <w:rFonts w:ascii="Arial" w:hAnsi="Arial" w:cs="Arial"/>
          <w:color w:val="010000"/>
          <w:sz w:val="20"/>
        </w:rPr>
        <w:t>Toan</w:t>
      </w:r>
      <w:proofErr w:type="spellEnd"/>
      <w:r w:rsidRPr="00FB7D41">
        <w:rPr>
          <w:rFonts w:ascii="Arial" w:hAnsi="Arial" w:cs="Arial"/>
          <w:color w:val="010000"/>
          <w:sz w:val="20"/>
        </w:rPr>
        <w:t xml:space="preserve"> Athena Hotel </w:t>
      </w:r>
      <w:r w:rsidR="00463163">
        <w:rPr>
          <w:rFonts w:ascii="Arial" w:hAnsi="Arial" w:cs="Arial"/>
          <w:color w:val="010000"/>
          <w:sz w:val="20"/>
        </w:rPr>
        <w:t>–</w:t>
      </w:r>
      <w:r w:rsidRPr="00FB7D41">
        <w:rPr>
          <w:rFonts w:ascii="Arial" w:hAnsi="Arial" w:cs="Arial"/>
          <w:color w:val="010000"/>
          <w:sz w:val="20"/>
        </w:rPr>
        <w:t xml:space="preserve"> </w:t>
      </w:r>
      <w:r w:rsidR="00463163">
        <w:rPr>
          <w:rFonts w:ascii="Arial" w:hAnsi="Arial" w:cs="Arial"/>
          <w:color w:val="010000"/>
          <w:sz w:val="20"/>
        </w:rPr>
        <w:t xml:space="preserve">No. </w:t>
      </w:r>
      <w:r w:rsidRPr="00FB7D41">
        <w:rPr>
          <w:rFonts w:ascii="Arial" w:hAnsi="Arial" w:cs="Arial"/>
          <w:color w:val="010000"/>
          <w:sz w:val="20"/>
        </w:rPr>
        <w:t>162</w:t>
      </w:r>
      <w:r w:rsidR="00463163">
        <w:rPr>
          <w:rFonts w:ascii="Arial" w:hAnsi="Arial" w:cs="Arial"/>
          <w:color w:val="010000"/>
          <w:sz w:val="20"/>
        </w:rPr>
        <w:t>,</w:t>
      </w:r>
      <w:r w:rsidRPr="00FB7D41">
        <w:rPr>
          <w:rFonts w:ascii="Arial" w:hAnsi="Arial" w:cs="Arial"/>
          <w:color w:val="010000"/>
          <w:sz w:val="20"/>
        </w:rPr>
        <w:t xml:space="preserve"> 2/9</w:t>
      </w:r>
      <w:r w:rsidR="00463163" w:rsidRPr="00463163">
        <w:rPr>
          <w:rFonts w:ascii="Arial" w:hAnsi="Arial" w:cs="Arial"/>
          <w:color w:val="010000"/>
          <w:sz w:val="20"/>
        </w:rPr>
        <w:t xml:space="preserve"> </w:t>
      </w:r>
      <w:r w:rsidR="00337210">
        <w:rPr>
          <w:rFonts w:ascii="Arial" w:hAnsi="Arial" w:cs="Arial"/>
          <w:color w:val="010000"/>
          <w:sz w:val="20"/>
        </w:rPr>
        <w:t>Road</w:t>
      </w:r>
      <w:r w:rsidRPr="00FB7D41">
        <w:rPr>
          <w:rFonts w:ascii="Arial" w:hAnsi="Arial" w:cs="Arial"/>
          <w:color w:val="010000"/>
          <w:sz w:val="20"/>
        </w:rPr>
        <w:t xml:space="preserve">, </w:t>
      </w:r>
      <w:proofErr w:type="spellStart"/>
      <w:r w:rsidRPr="00FB7D41">
        <w:rPr>
          <w:rFonts w:ascii="Arial" w:hAnsi="Arial" w:cs="Arial"/>
          <w:color w:val="010000"/>
          <w:sz w:val="20"/>
        </w:rPr>
        <w:t>Hoa</w:t>
      </w:r>
      <w:proofErr w:type="spellEnd"/>
      <w:r w:rsidRPr="00FB7D41">
        <w:rPr>
          <w:rFonts w:ascii="Arial" w:hAnsi="Arial" w:cs="Arial"/>
          <w:color w:val="010000"/>
          <w:sz w:val="20"/>
        </w:rPr>
        <w:t xml:space="preserve"> </w:t>
      </w:r>
      <w:proofErr w:type="spellStart"/>
      <w:r w:rsidRPr="00FB7D41">
        <w:rPr>
          <w:rFonts w:ascii="Arial" w:hAnsi="Arial" w:cs="Arial"/>
          <w:color w:val="010000"/>
          <w:sz w:val="20"/>
        </w:rPr>
        <w:t>Thuan</w:t>
      </w:r>
      <w:proofErr w:type="spellEnd"/>
      <w:r w:rsidRPr="00FB7D41">
        <w:rPr>
          <w:rFonts w:ascii="Arial" w:hAnsi="Arial" w:cs="Arial"/>
          <w:color w:val="010000"/>
          <w:sz w:val="20"/>
        </w:rPr>
        <w:t xml:space="preserve"> Dong Ward, Hai Chau District - Da Nang City.</w:t>
      </w:r>
    </w:p>
    <w:p w14:paraId="00000007" w14:textId="77777777" w:rsidR="000D0569" w:rsidRPr="00FB7D41" w:rsidRDefault="008D2D45" w:rsidP="00337210">
      <w:pPr>
        <w:pBdr>
          <w:top w:val="nil"/>
          <w:left w:val="nil"/>
          <w:bottom w:val="nil"/>
          <w:right w:val="nil"/>
          <w:between w:val="nil"/>
        </w:pBdr>
        <w:spacing w:after="120" w:line="360" w:lineRule="auto"/>
        <w:jc w:val="both"/>
        <w:rPr>
          <w:rFonts w:ascii="Arial" w:eastAsia="Arial" w:hAnsi="Arial" w:cs="Arial"/>
          <w:color w:val="010000"/>
          <w:sz w:val="20"/>
          <w:szCs w:val="20"/>
        </w:rPr>
      </w:pPr>
      <w:r w:rsidRPr="00FB7D41">
        <w:rPr>
          <w:rFonts w:ascii="Arial" w:hAnsi="Arial" w:cs="Arial"/>
          <w:color w:val="010000"/>
          <w:sz w:val="20"/>
        </w:rPr>
        <w:t>‎‎Article 2. Main contents that the Meeting needs to discuss for approval:</w:t>
      </w:r>
    </w:p>
    <w:p w14:paraId="00000008" w14:textId="2AC96C11" w:rsidR="000D0569" w:rsidRPr="00FB7D41" w:rsidRDefault="008D2D45" w:rsidP="0033721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B7D41">
        <w:rPr>
          <w:rFonts w:ascii="Arial" w:hAnsi="Arial" w:cs="Arial"/>
          <w:color w:val="010000"/>
          <w:sz w:val="20"/>
        </w:rPr>
        <w:t xml:space="preserve">Main content of the meeting: (posted on Website: </w:t>
      </w:r>
      <w:hyperlink r:id="rId6">
        <w:r w:rsidRPr="00FB7D41">
          <w:rPr>
            <w:rFonts w:ascii="Arial" w:hAnsi="Arial" w:cs="Arial"/>
            <w:color w:val="010000"/>
            <w:sz w:val="20"/>
          </w:rPr>
          <w:t>www.</w:t>
        </w:r>
      </w:hyperlink>
      <w:hyperlink>
        <w:r w:rsidRPr="00FB7D41">
          <w:rPr>
            <w:rFonts w:ascii="Arial" w:hAnsi="Arial" w:cs="Arial"/>
            <w:color w:val="010000"/>
            <w:sz w:val="20"/>
          </w:rPr>
          <w:t>lilama 7</w:t>
        </w:r>
      </w:hyperlink>
      <w:hyperlink>
        <w:r w:rsidRPr="00FB7D41">
          <w:rPr>
            <w:rFonts w:ascii="Arial" w:hAnsi="Arial" w:cs="Arial"/>
            <w:color w:val="010000"/>
            <w:sz w:val="20"/>
          </w:rPr>
          <w:t>.com.vn</w:t>
        </w:r>
      </w:hyperlink>
      <w:r w:rsidR="00624ABE" w:rsidRPr="00FB7D41">
        <w:rPr>
          <w:rFonts w:ascii="Arial" w:hAnsi="Arial" w:cs="Arial"/>
          <w:color w:val="010000"/>
          <w:sz w:val="20"/>
        </w:rPr>
        <w:t>)</w:t>
      </w:r>
    </w:p>
    <w:p w14:paraId="00000009" w14:textId="77777777" w:rsidR="000D0569" w:rsidRPr="00FB7D41" w:rsidRDefault="008D2D45" w:rsidP="00337210">
      <w:pPr>
        <w:numPr>
          <w:ilvl w:val="0"/>
          <w:numId w:val="3"/>
        </w:numPr>
        <w:pBdr>
          <w:top w:val="nil"/>
          <w:left w:val="nil"/>
          <w:bottom w:val="nil"/>
          <w:right w:val="nil"/>
          <w:between w:val="nil"/>
        </w:pBdr>
        <w:tabs>
          <w:tab w:val="left" w:pos="432"/>
          <w:tab w:val="left" w:pos="938"/>
        </w:tabs>
        <w:spacing w:after="120" w:line="360" w:lineRule="auto"/>
        <w:jc w:val="both"/>
        <w:rPr>
          <w:rFonts w:ascii="Arial" w:eastAsia="Arial" w:hAnsi="Arial" w:cs="Arial"/>
          <w:color w:val="010000"/>
          <w:sz w:val="20"/>
          <w:szCs w:val="20"/>
        </w:rPr>
      </w:pPr>
      <w:r w:rsidRPr="00FB7D41">
        <w:rPr>
          <w:rFonts w:ascii="Arial" w:hAnsi="Arial" w:cs="Arial"/>
          <w:color w:val="010000"/>
          <w:sz w:val="20"/>
        </w:rPr>
        <w:t>Report on production, business and investment results in 2023 and production, business and investment plan in 2024.</w:t>
      </w:r>
    </w:p>
    <w:p w14:paraId="0000000A" w14:textId="108B4DB3" w:rsidR="000D0569" w:rsidRPr="00FB7D41" w:rsidRDefault="008D2D45" w:rsidP="00337210">
      <w:pPr>
        <w:numPr>
          <w:ilvl w:val="0"/>
          <w:numId w:val="3"/>
        </w:numPr>
        <w:pBdr>
          <w:top w:val="nil"/>
          <w:left w:val="nil"/>
          <w:bottom w:val="nil"/>
          <w:right w:val="nil"/>
          <w:between w:val="nil"/>
        </w:pBdr>
        <w:tabs>
          <w:tab w:val="left" w:pos="432"/>
          <w:tab w:val="left" w:pos="934"/>
        </w:tabs>
        <w:spacing w:after="120" w:line="360" w:lineRule="auto"/>
        <w:jc w:val="both"/>
        <w:rPr>
          <w:rFonts w:ascii="Arial" w:eastAsia="Arial" w:hAnsi="Arial" w:cs="Arial"/>
          <w:color w:val="010000"/>
          <w:sz w:val="20"/>
          <w:szCs w:val="20"/>
        </w:rPr>
      </w:pPr>
      <w:r w:rsidRPr="00FB7D41">
        <w:rPr>
          <w:rFonts w:ascii="Arial" w:hAnsi="Arial" w:cs="Arial"/>
          <w:color w:val="010000"/>
          <w:sz w:val="20"/>
        </w:rPr>
        <w:t xml:space="preserve">Public </w:t>
      </w:r>
      <w:r w:rsidR="00624ABE" w:rsidRPr="00FB7D41">
        <w:rPr>
          <w:rFonts w:ascii="Arial" w:hAnsi="Arial" w:cs="Arial"/>
          <w:color w:val="010000"/>
          <w:sz w:val="20"/>
        </w:rPr>
        <w:t>Financial Statements 20</w:t>
      </w:r>
      <w:r w:rsidRPr="00FB7D41">
        <w:rPr>
          <w:rFonts w:ascii="Arial" w:hAnsi="Arial" w:cs="Arial"/>
          <w:color w:val="010000"/>
          <w:sz w:val="20"/>
        </w:rPr>
        <w:t>23.</w:t>
      </w:r>
    </w:p>
    <w:p w14:paraId="0000000B" w14:textId="2AE12D59" w:rsidR="000D0569" w:rsidRPr="00FB7D41" w:rsidRDefault="008D2D45" w:rsidP="00337210">
      <w:pPr>
        <w:numPr>
          <w:ilvl w:val="0"/>
          <w:numId w:val="3"/>
        </w:numPr>
        <w:pBdr>
          <w:top w:val="nil"/>
          <w:left w:val="nil"/>
          <w:bottom w:val="nil"/>
          <w:right w:val="nil"/>
          <w:between w:val="nil"/>
        </w:pBdr>
        <w:tabs>
          <w:tab w:val="left" w:pos="432"/>
          <w:tab w:val="left" w:pos="934"/>
        </w:tabs>
        <w:spacing w:after="120" w:line="360" w:lineRule="auto"/>
        <w:jc w:val="both"/>
        <w:rPr>
          <w:rFonts w:ascii="Arial" w:eastAsia="Arial" w:hAnsi="Arial" w:cs="Arial"/>
          <w:color w:val="010000"/>
          <w:sz w:val="20"/>
          <w:szCs w:val="20"/>
        </w:rPr>
      </w:pPr>
      <w:r w:rsidRPr="00FB7D41">
        <w:rPr>
          <w:rFonts w:ascii="Arial" w:hAnsi="Arial" w:cs="Arial"/>
          <w:color w:val="010000"/>
          <w:sz w:val="20"/>
        </w:rPr>
        <w:t xml:space="preserve">Submit to the </w:t>
      </w:r>
      <w:r w:rsidR="00337210">
        <w:rPr>
          <w:rFonts w:ascii="Arial" w:hAnsi="Arial" w:cs="Arial"/>
          <w:color w:val="010000"/>
          <w:sz w:val="20"/>
        </w:rPr>
        <w:t>General Meeting</w:t>
      </w:r>
      <w:r w:rsidRPr="00FB7D41">
        <w:rPr>
          <w:rFonts w:ascii="Arial" w:hAnsi="Arial" w:cs="Arial"/>
          <w:color w:val="010000"/>
          <w:sz w:val="20"/>
        </w:rPr>
        <w:t xml:space="preserve"> for approval of the Audited Financial Statements 2023.</w:t>
      </w:r>
    </w:p>
    <w:p w14:paraId="0000000C" w14:textId="506EE92B" w:rsidR="000D0569" w:rsidRPr="00FB7D41" w:rsidRDefault="008D2D45" w:rsidP="00337210">
      <w:pPr>
        <w:numPr>
          <w:ilvl w:val="0"/>
          <w:numId w:val="3"/>
        </w:numPr>
        <w:pBdr>
          <w:top w:val="nil"/>
          <w:left w:val="nil"/>
          <w:bottom w:val="nil"/>
          <w:right w:val="nil"/>
          <w:between w:val="nil"/>
        </w:pBdr>
        <w:tabs>
          <w:tab w:val="left" w:pos="432"/>
          <w:tab w:val="left" w:pos="934"/>
        </w:tabs>
        <w:spacing w:after="120" w:line="360" w:lineRule="auto"/>
        <w:jc w:val="both"/>
        <w:rPr>
          <w:rFonts w:ascii="Arial" w:eastAsia="Arial" w:hAnsi="Arial" w:cs="Arial"/>
          <w:color w:val="010000"/>
          <w:sz w:val="20"/>
          <w:szCs w:val="20"/>
        </w:rPr>
      </w:pPr>
      <w:r w:rsidRPr="00FB7D41">
        <w:rPr>
          <w:rFonts w:ascii="Arial" w:hAnsi="Arial" w:cs="Arial"/>
          <w:color w:val="010000"/>
          <w:sz w:val="20"/>
        </w:rPr>
        <w:t xml:space="preserve">Submit to the </w:t>
      </w:r>
      <w:r w:rsidR="00337210">
        <w:rPr>
          <w:rFonts w:ascii="Arial" w:hAnsi="Arial" w:cs="Arial"/>
          <w:color w:val="010000"/>
          <w:sz w:val="20"/>
        </w:rPr>
        <w:t>General Meeting</w:t>
      </w:r>
      <w:r w:rsidRPr="00FB7D41">
        <w:rPr>
          <w:rFonts w:ascii="Arial" w:hAnsi="Arial" w:cs="Arial"/>
          <w:color w:val="010000"/>
          <w:sz w:val="20"/>
        </w:rPr>
        <w:t xml:space="preserve"> the profit distribution plan in 2023.</w:t>
      </w:r>
    </w:p>
    <w:p w14:paraId="0000000D" w14:textId="2E6B0FE5" w:rsidR="000D0569" w:rsidRPr="00FB7D41" w:rsidRDefault="008D2D45" w:rsidP="00337210">
      <w:pPr>
        <w:numPr>
          <w:ilvl w:val="0"/>
          <w:numId w:val="3"/>
        </w:numPr>
        <w:pBdr>
          <w:top w:val="nil"/>
          <w:left w:val="nil"/>
          <w:bottom w:val="nil"/>
          <w:right w:val="nil"/>
          <w:between w:val="nil"/>
        </w:pBdr>
        <w:tabs>
          <w:tab w:val="left" w:pos="432"/>
          <w:tab w:val="left" w:pos="934"/>
        </w:tabs>
        <w:spacing w:after="120" w:line="360" w:lineRule="auto"/>
        <w:jc w:val="both"/>
        <w:rPr>
          <w:rFonts w:ascii="Arial" w:eastAsia="Arial" w:hAnsi="Arial" w:cs="Arial"/>
          <w:color w:val="010000"/>
          <w:sz w:val="20"/>
          <w:szCs w:val="20"/>
        </w:rPr>
      </w:pPr>
      <w:r w:rsidRPr="00FB7D41">
        <w:rPr>
          <w:rFonts w:ascii="Arial" w:hAnsi="Arial" w:cs="Arial"/>
          <w:color w:val="010000"/>
          <w:sz w:val="20"/>
        </w:rPr>
        <w:t xml:space="preserve">Submit to the </w:t>
      </w:r>
      <w:r w:rsidR="00337210">
        <w:rPr>
          <w:rFonts w:ascii="Arial" w:hAnsi="Arial" w:cs="Arial"/>
          <w:color w:val="010000"/>
          <w:sz w:val="20"/>
        </w:rPr>
        <w:t>General Meeting</w:t>
      </w:r>
      <w:r w:rsidRPr="00FB7D41">
        <w:rPr>
          <w:rFonts w:ascii="Arial" w:hAnsi="Arial" w:cs="Arial"/>
          <w:color w:val="010000"/>
          <w:sz w:val="20"/>
        </w:rPr>
        <w:t xml:space="preserve"> the Report of the Supervisory Board in 2023.</w:t>
      </w:r>
    </w:p>
    <w:p w14:paraId="0000000E" w14:textId="258CAEEC" w:rsidR="000D0569" w:rsidRPr="00FB7D41" w:rsidRDefault="008D2D45" w:rsidP="00337210">
      <w:pPr>
        <w:numPr>
          <w:ilvl w:val="0"/>
          <w:numId w:val="3"/>
        </w:numPr>
        <w:pBdr>
          <w:top w:val="nil"/>
          <w:left w:val="nil"/>
          <w:bottom w:val="nil"/>
          <w:right w:val="nil"/>
          <w:between w:val="nil"/>
        </w:pBdr>
        <w:tabs>
          <w:tab w:val="left" w:pos="432"/>
          <w:tab w:val="left" w:pos="938"/>
        </w:tabs>
        <w:spacing w:after="120" w:line="360" w:lineRule="auto"/>
        <w:jc w:val="both"/>
        <w:rPr>
          <w:rFonts w:ascii="Arial" w:eastAsia="Arial" w:hAnsi="Arial" w:cs="Arial"/>
          <w:color w:val="010000"/>
          <w:sz w:val="20"/>
          <w:szCs w:val="20"/>
        </w:rPr>
      </w:pPr>
      <w:r w:rsidRPr="00FB7D41">
        <w:rPr>
          <w:rFonts w:ascii="Arial" w:hAnsi="Arial" w:cs="Arial"/>
          <w:color w:val="010000"/>
          <w:sz w:val="20"/>
        </w:rPr>
        <w:t xml:space="preserve">Submit the </w:t>
      </w:r>
      <w:r w:rsidR="00337210">
        <w:rPr>
          <w:rFonts w:ascii="Arial" w:hAnsi="Arial" w:cs="Arial"/>
          <w:color w:val="010000"/>
          <w:sz w:val="20"/>
        </w:rPr>
        <w:t>General Meeting</w:t>
      </w:r>
      <w:r w:rsidRPr="00FB7D41">
        <w:rPr>
          <w:rFonts w:ascii="Arial" w:hAnsi="Arial" w:cs="Arial"/>
          <w:color w:val="010000"/>
          <w:sz w:val="20"/>
        </w:rPr>
        <w:t xml:space="preserve"> the authorization of selecting an audit company for the Financial Statements 2024.</w:t>
      </w:r>
    </w:p>
    <w:p w14:paraId="0000000F" w14:textId="10B99C84" w:rsidR="000D0569" w:rsidRPr="00FB7D41" w:rsidRDefault="008D2D45" w:rsidP="00337210">
      <w:pPr>
        <w:numPr>
          <w:ilvl w:val="0"/>
          <w:numId w:val="3"/>
        </w:numPr>
        <w:pBdr>
          <w:top w:val="nil"/>
          <w:left w:val="nil"/>
          <w:bottom w:val="nil"/>
          <w:right w:val="nil"/>
          <w:between w:val="nil"/>
        </w:pBdr>
        <w:tabs>
          <w:tab w:val="left" w:pos="432"/>
          <w:tab w:val="left" w:pos="934"/>
        </w:tabs>
        <w:spacing w:after="120" w:line="360" w:lineRule="auto"/>
        <w:jc w:val="both"/>
        <w:rPr>
          <w:rFonts w:ascii="Arial" w:eastAsia="Arial" w:hAnsi="Arial" w:cs="Arial"/>
          <w:color w:val="010000"/>
          <w:sz w:val="20"/>
          <w:szCs w:val="20"/>
        </w:rPr>
      </w:pPr>
      <w:r w:rsidRPr="00FB7D41">
        <w:rPr>
          <w:rFonts w:ascii="Arial" w:hAnsi="Arial" w:cs="Arial"/>
          <w:color w:val="010000"/>
          <w:sz w:val="20"/>
        </w:rPr>
        <w:t xml:space="preserve">Submit The </w:t>
      </w:r>
      <w:r w:rsidR="00337210">
        <w:rPr>
          <w:rFonts w:ascii="Arial" w:hAnsi="Arial" w:cs="Arial"/>
          <w:color w:val="010000"/>
          <w:sz w:val="20"/>
        </w:rPr>
        <w:t>General Meeting</w:t>
      </w:r>
      <w:r w:rsidRPr="00FB7D41">
        <w:rPr>
          <w:rFonts w:ascii="Arial" w:hAnsi="Arial" w:cs="Arial"/>
          <w:color w:val="010000"/>
          <w:sz w:val="20"/>
        </w:rPr>
        <w:t xml:space="preserve"> the Report on remuneration of members of the Board of Directors, </w:t>
      </w:r>
      <w:r w:rsidR="00FB7D41" w:rsidRPr="00FB7D41">
        <w:rPr>
          <w:rFonts w:ascii="Arial" w:hAnsi="Arial" w:cs="Arial"/>
          <w:color w:val="010000"/>
          <w:sz w:val="20"/>
        </w:rPr>
        <w:t>non-executive</w:t>
      </w:r>
      <w:r w:rsidRPr="00FB7D41">
        <w:rPr>
          <w:rFonts w:ascii="Arial" w:hAnsi="Arial" w:cs="Arial"/>
          <w:color w:val="010000"/>
          <w:sz w:val="20"/>
        </w:rPr>
        <w:t xml:space="preserve"> members of the Supervisory Board, salaries of the </w:t>
      </w:r>
      <w:r w:rsidR="00337210">
        <w:rPr>
          <w:rFonts w:ascii="Arial" w:hAnsi="Arial" w:cs="Arial"/>
          <w:color w:val="010000"/>
          <w:sz w:val="20"/>
        </w:rPr>
        <w:t>Chair of the Board of Directors and</w:t>
      </w:r>
      <w:r w:rsidRPr="00FB7D41">
        <w:rPr>
          <w:rFonts w:ascii="Arial" w:hAnsi="Arial" w:cs="Arial"/>
          <w:color w:val="010000"/>
          <w:sz w:val="20"/>
        </w:rPr>
        <w:t xml:space="preserve"> </w:t>
      </w:r>
      <w:r w:rsidR="00FB7D41" w:rsidRPr="00FB7D41">
        <w:rPr>
          <w:rFonts w:ascii="Arial" w:hAnsi="Arial" w:cs="Arial"/>
          <w:color w:val="010000"/>
          <w:sz w:val="20"/>
        </w:rPr>
        <w:t>Chief</w:t>
      </w:r>
      <w:r w:rsidRPr="00FB7D41">
        <w:rPr>
          <w:rFonts w:ascii="Arial" w:hAnsi="Arial" w:cs="Arial"/>
          <w:color w:val="010000"/>
          <w:sz w:val="20"/>
        </w:rPr>
        <w:t xml:space="preserve"> of the S</w:t>
      </w:r>
      <w:r w:rsidR="00337210">
        <w:rPr>
          <w:rFonts w:ascii="Arial" w:hAnsi="Arial" w:cs="Arial"/>
          <w:color w:val="010000"/>
          <w:sz w:val="20"/>
        </w:rPr>
        <w:t>upervisory Board in 2023 and</w:t>
      </w:r>
      <w:r w:rsidRPr="00FB7D41">
        <w:rPr>
          <w:rFonts w:ascii="Arial" w:hAnsi="Arial" w:cs="Arial"/>
          <w:color w:val="010000"/>
          <w:sz w:val="20"/>
        </w:rPr>
        <w:t xml:space="preserve"> plan in 2024.</w:t>
      </w:r>
    </w:p>
    <w:p w14:paraId="00000010" w14:textId="4A75B1B3" w:rsidR="000D0569" w:rsidRPr="00FB7D41" w:rsidRDefault="008D2D45" w:rsidP="00337210">
      <w:pPr>
        <w:numPr>
          <w:ilvl w:val="0"/>
          <w:numId w:val="3"/>
        </w:numPr>
        <w:pBdr>
          <w:top w:val="nil"/>
          <w:left w:val="nil"/>
          <w:bottom w:val="nil"/>
          <w:right w:val="nil"/>
          <w:between w:val="nil"/>
        </w:pBdr>
        <w:tabs>
          <w:tab w:val="left" w:pos="432"/>
          <w:tab w:val="left" w:pos="948"/>
        </w:tabs>
        <w:spacing w:after="120" w:line="360" w:lineRule="auto"/>
        <w:jc w:val="both"/>
        <w:rPr>
          <w:rFonts w:ascii="Arial" w:eastAsia="Arial" w:hAnsi="Arial" w:cs="Arial"/>
          <w:color w:val="010000"/>
          <w:sz w:val="20"/>
          <w:szCs w:val="20"/>
        </w:rPr>
      </w:pPr>
      <w:r w:rsidRPr="00FB7D41">
        <w:rPr>
          <w:rFonts w:ascii="Arial" w:hAnsi="Arial" w:cs="Arial"/>
          <w:color w:val="010000"/>
          <w:sz w:val="20"/>
        </w:rPr>
        <w:t xml:space="preserve">Submit to the </w:t>
      </w:r>
      <w:r w:rsidR="00337210">
        <w:rPr>
          <w:rFonts w:ascii="Arial" w:hAnsi="Arial" w:cs="Arial"/>
          <w:color w:val="010000"/>
          <w:sz w:val="20"/>
        </w:rPr>
        <w:t>General Meeting</w:t>
      </w:r>
      <w:r w:rsidRPr="00FB7D41">
        <w:rPr>
          <w:rFonts w:ascii="Arial" w:hAnsi="Arial" w:cs="Arial"/>
          <w:color w:val="010000"/>
          <w:sz w:val="20"/>
        </w:rPr>
        <w:t xml:space="preserve"> for approval "The dismissal of member of the Board of Directors in the term of 2022-2027 for Mr. Vo Duy Chinh".</w:t>
      </w:r>
    </w:p>
    <w:p w14:paraId="00000011" w14:textId="5F22CE87" w:rsidR="000D0569" w:rsidRPr="00FB7D41" w:rsidRDefault="008D2D45" w:rsidP="00337210">
      <w:pPr>
        <w:numPr>
          <w:ilvl w:val="0"/>
          <w:numId w:val="3"/>
        </w:numPr>
        <w:pBdr>
          <w:top w:val="nil"/>
          <w:left w:val="nil"/>
          <w:bottom w:val="nil"/>
          <w:right w:val="nil"/>
          <w:between w:val="nil"/>
        </w:pBdr>
        <w:tabs>
          <w:tab w:val="left" w:pos="432"/>
          <w:tab w:val="left" w:pos="934"/>
        </w:tabs>
        <w:spacing w:after="120" w:line="360" w:lineRule="auto"/>
        <w:jc w:val="both"/>
        <w:rPr>
          <w:rFonts w:ascii="Arial" w:eastAsia="Arial" w:hAnsi="Arial" w:cs="Arial"/>
          <w:color w:val="010000"/>
          <w:sz w:val="20"/>
          <w:szCs w:val="20"/>
        </w:rPr>
      </w:pPr>
      <w:r w:rsidRPr="00FB7D41">
        <w:rPr>
          <w:rFonts w:ascii="Arial" w:hAnsi="Arial" w:cs="Arial"/>
          <w:color w:val="010000"/>
          <w:sz w:val="20"/>
        </w:rPr>
        <w:t xml:space="preserve">Submit the Annual </w:t>
      </w:r>
      <w:r w:rsidR="00337210">
        <w:rPr>
          <w:rFonts w:ascii="Arial" w:hAnsi="Arial" w:cs="Arial"/>
          <w:color w:val="010000"/>
          <w:sz w:val="20"/>
        </w:rPr>
        <w:t>General Meeting</w:t>
      </w:r>
      <w:r w:rsidRPr="00FB7D41">
        <w:rPr>
          <w:rFonts w:ascii="Arial" w:hAnsi="Arial" w:cs="Arial"/>
          <w:color w:val="010000"/>
          <w:sz w:val="20"/>
        </w:rPr>
        <w:t xml:space="preserve"> 2024 </w:t>
      </w:r>
      <w:r w:rsidR="00FB7D41" w:rsidRPr="00FB7D41">
        <w:rPr>
          <w:rFonts w:ascii="Arial" w:hAnsi="Arial" w:cs="Arial"/>
          <w:color w:val="010000"/>
          <w:sz w:val="20"/>
        </w:rPr>
        <w:t xml:space="preserve">for </w:t>
      </w:r>
      <w:bookmarkStart w:id="0" w:name="_GoBack"/>
      <w:bookmarkEnd w:id="0"/>
      <w:r w:rsidRPr="00FB7D41">
        <w:rPr>
          <w:rFonts w:ascii="Arial" w:hAnsi="Arial" w:cs="Arial"/>
          <w:color w:val="010000"/>
          <w:sz w:val="20"/>
        </w:rPr>
        <w:t>adjustment</w:t>
      </w:r>
      <w:r w:rsidR="00337210">
        <w:rPr>
          <w:rFonts w:ascii="Arial" w:hAnsi="Arial" w:cs="Arial"/>
          <w:color w:val="010000"/>
          <w:sz w:val="20"/>
        </w:rPr>
        <w:t>s to</w:t>
      </w:r>
      <w:r w:rsidRPr="00FB7D41">
        <w:rPr>
          <w:rFonts w:ascii="Arial" w:hAnsi="Arial" w:cs="Arial"/>
          <w:color w:val="010000"/>
          <w:sz w:val="20"/>
        </w:rPr>
        <w:t xml:space="preserve"> the Company's Charter.</w:t>
      </w:r>
    </w:p>
    <w:p w14:paraId="00000012" w14:textId="77777777" w:rsidR="000D0569" w:rsidRPr="00FB7D41" w:rsidRDefault="008D2D45" w:rsidP="00337210">
      <w:pPr>
        <w:numPr>
          <w:ilvl w:val="0"/>
          <w:numId w:val="3"/>
        </w:numPr>
        <w:pBdr>
          <w:top w:val="nil"/>
          <w:left w:val="nil"/>
          <w:bottom w:val="nil"/>
          <w:right w:val="nil"/>
          <w:between w:val="nil"/>
        </w:pBdr>
        <w:tabs>
          <w:tab w:val="left" w:pos="432"/>
          <w:tab w:val="left" w:pos="1015"/>
        </w:tabs>
        <w:spacing w:after="120" w:line="360" w:lineRule="auto"/>
        <w:jc w:val="both"/>
        <w:rPr>
          <w:rFonts w:ascii="Arial" w:eastAsia="Arial" w:hAnsi="Arial" w:cs="Arial"/>
          <w:color w:val="010000"/>
          <w:sz w:val="20"/>
          <w:szCs w:val="20"/>
        </w:rPr>
      </w:pPr>
      <w:r w:rsidRPr="00FB7D41">
        <w:rPr>
          <w:rFonts w:ascii="Arial" w:hAnsi="Arial" w:cs="Arial"/>
          <w:color w:val="010000"/>
          <w:sz w:val="20"/>
        </w:rPr>
        <w:t>Other related contents.</w:t>
      </w:r>
    </w:p>
    <w:p w14:paraId="00000013" w14:textId="77777777" w:rsidR="000D0569" w:rsidRPr="00FB7D41" w:rsidRDefault="008D2D45" w:rsidP="00337210">
      <w:pPr>
        <w:pBdr>
          <w:top w:val="nil"/>
          <w:left w:val="nil"/>
          <w:bottom w:val="nil"/>
          <w:right w:val="nil"/>
          <w:between w:val="nil"/>
        </w:pBdr>
        <w:spacing w:after="120" w:line="360" w:lineRule="auto"/>
        <w:jc w:val="both"/>
        <w:rPr>
          <w:rFonts w:ascii="Arial" w:eastAsia="Arial" w:hAnsi="Arial" w:cs="Arial"/>
          <w:color w:val="010000"/>
          <w:sz w:val="20"/>
          <w:szCs w:val="20"/>
        </w:rPr>
      </w:pPr>
      <w:r w:rsidRPr="00FB7D41">
        <w:rPr>
          <w:rFonts w:ascii="Arial" w:hAnsi="Arial" w:cs="Arial"/>
          <w:color w:val="010000"/>
          <w:sz w:val="20"/>
        </w:rPr>
        <w:t>‎‎Article 3. Participants:</w:t>
      </w:r>
    </w:p>
    <w:p w14:paraId="00000014" w14:textId="126A83D4" w:rsidR="000D0569" w:rsidRPr="00FB7D41" w:rsidRDefault="008D2D45" w:rsidP="00337210">
      <w:pPr>
        <w:numPr>
          <w:ilvl w:val="0"/>
          <w:numId w:val="4"/>
        </w:numPr>
        <w:pBdr>
          <w:top w:val="nil"/>
          <w:left w:val="nil"/>
          <w:bottom w:val="nil"/>
          <w:right w:val="nil"/>
          <w:between w:val="nil"/>
        </w:pBdr>
        <w:tabs>
          <w:tab w:val="left" w:pos="432"/>
          <w:tab w:val="left" w:pos="968"/>
        </w:tabs>
        <w:spacing w:after="120" w:line="360" w:lineRule="auto"/>
        <w:jc w:val="both"/>
        <w:rPr>
          <w:rFonts w:ascii="Arial" w:eastAsia="Arial" w:hAnsi="Arial" w:cs="Arial"/>
          <w:color w:val="010000"/>
          <w:sz w:val="20"/>
          <w:szCs w:val="20"/>
        </w:rPr>
      </w:pPr>
      <w:r w:rsidRPr="00FB7D41">
        <w:rPr>
          <w:rFonts w:ascii="Arial" w:hAnsi="Arial" w:cs="Arial"/>
          <w:color w:val="010000"/>
          <w:sz w:val="20"/>
        </w:rPr>
        <w:t xml:space="preserve">All shareholders or representatives of shareholder groups that own shares of </w:t>
      </w:r>
      <w:proofErr w:type="spellStart"/>
      <w:r w:rsidRPr="00FB7D41">
        <w:rPr>
          <w:rFonts w:ascii="Arial" w:hAnsi="Arial" w:cs="Arial"/>
          <w:color w:val="010000"/>
          <w:sz w:val="20"/>
        </w:rPr>
        <w:t>Lilama</w:t>
      </w:r>
      <w:proofErr w:type="spellEnd"/>
      <w:r w:rsidRPr="00FB7D41">
        <w:rPr>
          <w:rFonts w:ascii="Arial" w:hAnsi="Arial" w:cs="Arial"/>
          <w:color w:val="010000"/>
          <w:sz w:val="20"/>
        </w:rPr>
        <w:t xml:space="preserve"> 7 JSC at the time of </w:t>
      </w:r>
      <w:r w:rsidR="00FB7D41" w:rsidRPr="00FB7D41">
        <w:rPr>
          <w:rFonts w:ascii="Arial" w:hAnsi="Arial" w:cs="Arial"/>
          <w:color w:val="010000"/>
          <w:sz w:val="20"/>
        </w:rPr>
        <w:t>recording</w:t>
      </w:r>
      <w:r w:rsidRPr="00FB7D41">
        <w:rPr>
          <w:rFonts w:ascii="Arial" w:hAnsi="Arial" w:cs="Arial"/>
          <w:color w:val="010000"/>
          <w:sz w:val="20"/>
        </w:rPr>
        <w:t xml:space="preserve"> the list on March 15, 2024, have the right to register to attend the </w:t>
      </w:r>
      <w:r w:rsidR="00337210">
        <w:rPr>
          <w:rFonts w:ascii="Arial" w:hAnsi="Arial" w:cs="Arial"/>
          <w:color w:val="010000"/>
          <w:sz w:val="20"/>
        </w:rPr>
        <w:t>General Meeting.</w:t>
      </w:r>
    </w:p>
    <w:p w14:paraId="00000015" w14:textId="77777777" w:rsidR="000D0569" w:rsidRPr="00FB7D41" w:rsidRDefault="008D2D45" w:rsidP="00337210">
      <w:pPr>
        <w:numPr>
          <w:ilvl w:val="0"/>
          <w:numId w:val="4"/>
        </w:numPr>
        <w:pBdr>
          <w:top w:val="nil"/>
          <w:left w:val="nil"/>
          <w:bottom w:val="nil"/>
          <w:right w:val="nil"/>
          <w:between w:val="nil"/>
        </w:pBdr>
        <w:tabs>
          <w:tab w:val="left" w:pos="432"/>
          <w:tab w:val="left" w:pos="968"/>
        </w:tabs>
        <w:spacing w:after="120" w:line="360" w:lineRule="auto"/>
        <w:jc w:val="both"/>
        <w:rPr>
          <w:rFonts w:ascii="Arial" w:eastAsia="Arial" w:hAnsi="Arial" w:cs="Arial"/>
          <w:color w:val="010000"/>
          <w:sz w:val="20"/>
          <w:szCs w:val="20"/>
        </w:rPr>
      </w:pPr>
      <w:r w:rsidRPr="00FB7D41">
        <w:rPr>
          <w:rFonts w:ascii="Arial" w:hAnsi="Arial" w:cs="Arial"/>
          <w:color w:val="010000"/>
          <w:sz w:val="20"/>
        </w:rPr>
        <w:t>Shareholders who are eligible but unable to attend the General Meeting are permitted to authorize another person, through valid written authorization, to represent them at the provincial meeting. The authorized representative is not necessarily required to be a shareholder of the Company.</w:t>
      </w:r>
    </w:p>
    <w:p w14:paraId="00000016" w14:textId="77777777" w:rsidR="000D0569" w:rsidRPr="00FB7D41" w:rsidRDefault="008D2D45" w:rsidP="00337210">
      <w:pPr>
        <w:numPr>
          <w:ilvl w:val="0"/>
          <w:numId w:val="4"/>
        </w:numPr>
        <w:pBdr>
          <w:top w:val="nil"/>
          <w:left w:val="nil"/>
          <w:bottom w:val="nil"/>
          <w:right w:val="nil"/>
          <w:between w:val="nil"/>
        </w:pBdr>
        <w:tabs>
          <w:tab w:val="left" w:pos="432"/>
          <w:tab w:val="left" w:pos="973"/>
        </w:tabs>
        <w:spacing w:after="120" w:line="360" w:lineRule="auto"/>
        <w:jc w:val="both"/>
        <w:rPr>
          <w:rFonts w:ascii="Arial" w:eastAsia="Arial" w:hAnsi="Arial" w:cs="Arial"/>
          <w:color w:val="010000"/>
          <w:sz w:val="20"/>
          <w:szCs w:val="20"/>
        </w:rPr>
      </w:pPr>
      <w:r w:rsidRPr="00FB7D41">
        <w:rPr>
          <w:rFonts w:ascii="Arial" w:hAnsi="Arial" w:cs="Arial"/>
          <w:color w:val="010000"/>
          <w:sz w:val="20"/>
        </w:rPr>
        <w:t>Authorization can only be done once, the authorized person cannot re-authorize it to a third person.</w:t>
      </w:r>
    </w:p>
    <w:p w14:paraId="00000017" w14:textId="77777777" w:rsidR="000D0569" w:rsidRPr="00FB7D41" w:rsidRDefault="008D2D45" w:rsidP="0033721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7D41">
        <w:rPr>
          <w:rFonts w:ascii="Arial" w:hAnsi="Arial" w:cs="Arial"/>
          <w:color w:val="010000"/>
          <w:sz w:val="20"/>
        </w:rPr>
        <w:t>Article 4. Terms of enforcement</w:t>
      </w:r>
    </w:p>
    <w:p w14:paraId="00000018" w14:textId="5B74B295" w:rsidR="000D0569" w:rsidRPr="00FB7D41" w:rsidRDefault="00FB7D41" w:rsidP="00337210">
      <w:pPr>
        <w:pBdr>
          <w:top w:val="nil"/>
          <w:left w:val="nil"/>
          <w:bottom w:val="nil"/>
          <w:right w:val="nil"/>
          <w:between w:val="nil"/>
        </w:pBdr>
        <w:spacing w:after="120" w:line="360" w:lineRule="auto"/>
        <w:jc w:val="both"/>
        <w:rPr>
          <w:rFonts w:ascii="Arial" w:eastAsia="Arial" w:hAnsi="Arial" w:cs="Arial"/>
          <w:color w:val="010000"/>
          <w:sz w:val="20"/>
          <w:szCs w:val="20"/>
        </w:rPr>
      </w:pPr>
      <w:r w:rsidRPr="00FB7D41">
        <w:rPr>
          <w:rFonts w:ascii="Arial" w:hAnsi="Arial" w:cs="Arial"/>
          <w:color w:val="010000"/>
          <w:sz w:val="20"/>
        </w:rPr>
        <w:lastRenderedPageBreak/>
        <w:t>The Board</w:t>
      </w:r>
      <w:r w:rsidR="008D2D45" w:rsidRPr="00FB7D41">
        <w:rPr>
          <w:rFonts w:ascii="Arial" w:hAnsi="Arial" w:cs="Arial"/>
          <w:color w:val="010000"/>
          <w:sz w:val="20"/>
        </w:rPr>
        <w:t xml:space="preserve"> of Leaders of </w:t>
      </w:r>
      <w:proofErr w:type="spellStart"/>
      <w:r w:rsidR="008D2D45" w:rsidRPr="00FB7D41">
        <w:rPr>
          <w:rFonts w:ascii="Arial" w:hAnsi="Arial" w:cs="Arial"/>
          <w:color w:val="010000"/>
          <w:sz w:val="20"/>
        </w:rPr>
        <w:t>Lilama</w:t>
      </w:r>
      <w:proofErr w:type="spellEnd"/>
      <w:r w:rsidR="008D2D45" w:rsidRPr="00FB7D41">
        <w:rPr>
          <w:rFonts w:ascii="Arial" w:hAnsi="Arial" w:cs="Arial"/>
          <w:color w:val="010000"/>
          <w:sz w:val="20"/>
        </w:rPr>
        <w:t xml:space="preserve"> 7 JSC is responsible for implementing this Decision.</w:t>
      </w:r>
    </w:p>
    <w:sectPr w:rsidR="000D0569" w:rsidRPr="00FB7D41" w:rsidSect="008D2D4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31BE"/>
    <w:multiLevelType w:val="multilevel"/>
    <w:tmpl w:val="F8A8124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A03120D"/>
    <w:multiLevelType w:val="multilevel"/>
    <w:tmpl w:val="75362668"/>
    <w:lvl w:ilvl="0">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7D5702"/>
    <w:multiLevelType w:val="multilevel"/>
    <w:tmpl w:val="42646F1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7B22954"/>
    <w:multiLevelType w:val="multilevel"/>
    <w:tmpl w:val="6F94191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69"/>
    <w:rsid w:val="000D0569"/>
    <w:rsid w:val="00337210"/>
    <w:rsid w:val="00463163"/>
    <w:rsid w:val="00624ABE"/>
    <w:rsid w:val="008D2D45"/>
    <w:rsid w:val="00FB7D4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3A5D9"/>
  <w15:docId w15:val="{FC5864F3-1671-4B3E-9963-16B4A452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bCs/>
      <w:i w:val="0"/>
      <w:iCs w:val="0"/>
      <w:smallCaps w:val="0"/>
      <w:strike w:val="0"/>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iCs/>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6"/>
      <w:szCs w:val="16"/>
      <w:u w:val="none"/>
      <w:shd w:val="clear" w:color="auto" w:fill="auto"/>
    </w:rPr>
  </w:style>
  <w:style w:type="paragraph" w:customStyle="1" w:styleId="Bodytext20">
    <w:name w:val="Body text (2)"/>
    <w:basedOn w:val="Normal"/>
    <w:link w:val="Bodytext2"/>
    <w:pPr>
      <w:ind w:left="520" w:firstLine="160"/>
    </w:pPr>
    <w:rPr>
      <w:rFonts w:ascii="Arial" w:eastAsia="Arial" w:hAnsi="Arial" w:cs="Arial"/>
      <w:b/>
      <w:bCs/>
      <w:sz w:val="17"/>
      <w:szCs w:val="17"/>
    </w:rPr>
  </w:style>
  <w:style w:type="paragraph" w:customStyle="1" w:styleId="Bodytext40">
    <w:name w:val="Body text (4)"/>
    <w:basedOn w:val="Normal"/>
    <w:link w:val="Bodytext4"/>
    <w:pPr>
      <w:jc w:val="center"/>
    </w:pPr>
    <w:rPr>
      <w:rFonts w:ascii="Times New Roman" w:eastAsia="Times New Roman" w:hAnsi="Times New Roman" w:cs="Times New Roman"/>
      <w:b/>
      <w:bCs/>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sz w:val="20"/>
      <w:szCs w:val="20"/>
    </w:rPr>
  </w:style>
  <w:style w:type="paragraph" w:customStyle="1" w:styleId="Bodytext50">
    <w:name w:val="Body text (5)"/>
    <w:basedOn w:val="Normal"/>
    <w:link w:val="Bodytext5"/>
    <w:rPr>
      <w:rFonts w:ascii="Arial" w:eastAsia="Arial" w:hAnsi="Arial" w:cs="Arial"/>
      <w:i/>
      <w:iCs/>
      <w:sz w:val="20"/>
      <w:szCs w:val="20"/>
    </w:rPr>
  </w:style>
  <w:style w:type="paragraph" w:customStyle="1" w:styleId="Bodytext30">
    <w:name w:val="Body text (3)"/>
    <w:basedOn w:val="Normal"/>
    <w:link w:val="Bodytext3"/>
    <w:rPr>
      <w:rFonts w:ascii="Times New Roman" w:eastAsia="Times New Roman" w:hAnsi="Times New Roman" w:cs="Times New Roman"/>
      <w:b/>
      <w:bCs/>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lama7.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r9lQo5gAfOAxbpCNJRmNz8UhcA==">CgMxLjA4AHIhMTc1VXplSm56dHJ4eV9qNUl2SWdvbkNnTnNYMjlkcGRn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2024-04-02T04:50:00Z</dcterms:created>
  <dcterms:modified xsi:type="dcterms:W3CDTF">2024-04-02T04:50:00Z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234464757c031e3dae24117171435b45e73f844915aa23a5d6369a77a73a1027</vt:lpwstr>
  </property>
</Properties>
</file>