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4E256" w14:textId="77777777" w:rsidR="007242CB" w:rsidRPr="00DE5FED" w:rsidRDefault="00C22054" w:rsidP="004001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DE5FED">
        <w:rPr>
          <w:rFonts w:ascii="Arial" w:hAnsi="Arial" w:cs="Arial"/>
          <w:b/>
          <w:color w:val="010000"/>
          <w:sz w:val="20"/>
        </w:rPr>
        <w:t>LTC: Board Resolution</w:t>
      </w:r>
    </w:p>
    <w:p w14:paraId="30A4E257" w14:textId="77777777" w:rsidR="007242CB" w:rsidRPr="00DE5FED" w:rsidRDefault="00C22054" w:rsidP="004001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E5FED">
        <w:rPr>
          <w:rFonts w:ascii="Arial" w:hAnsi="Arial" w:cs="Arial"/>
          <w:color w:val="010000"/>
          <w:sz w:val="20"/>
        </w:rPr>
        <w:t xml:space="preserve">On March 29, 2024, Low Current -Telecom Joint Stock Company announced Resolution No. 01/2024/NQ-HDQT as follows: </w:t>
      </w:r>
    </w:p>
    <w:p w14:paraId="30A4E258" w14:textId="77777777" w:rsidR="007242CB" w:rsidRPr="00DE5FED" w:rsidRDefault="00C22054" w:rsidP="004001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E5FED">
        <w:rPr>
          <w:rFonts w:ascii="Arial" w:hAnsi="Arial" w:cs="Arial"/>
          <w:color w:val="010000"/>
          <w:sz w:val="20"/>
        </w:rPr>
        <w:t>Article 1: Reduce share ownership rate at Low Current Telecom Investment Joint Stock Company from 98% to 51% of charter capital. Transfer the remaining 47% capital contribution rights as follows:</w:t>
      </w:r>
    </w:p>
    <w:p w14:paraId="30A4E259" w14:textId="77777777" w:rsidR="007242CB" w:rsidRPr="00DE5FED" w:rsidRDefault="00C22054" w:rsidP="00400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E5FED">
        <w:rPr>
          <w:rFonts w:ascii="Arial" w:hAnsi="Arial" w:cs="Arial"/>
          <w:color w:val="010000"/>
          <w:sz w:val="20"/>
        </w:rPr>
        <w:t xml:space="preserve">Low Current -Telecom Joint Stock Company transfers the right to contribute capital at Low Current Telecom Investment Joint Stock Company to Mr. Ngo Duy Hoang with a capital contribution rate of 11.5% of charter capital, equivalent to 57,500 shares at a price of VND 1,000,000. </w:t>
      </w:r>
    </w:p>
    <w:p w14:paraId="30A4E25A" w14:textId="77777777" w:rsidR="007242CB" w:rsidRPr="00DE5FED" w:rsidRDefault="00C22054" w:rsidP="00400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0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E5FED">
        <w:rPr>
          <w:rFonts w:ascii="Arial" w:hAnsi="Arial" w:cs="Arial"/>
          <w:color w:val="010000"/>
          <w:sz w:val="20"/>
        </w:rPr>
        <w:t>Low Current -Telecom Joint Stock Company transfers the right to contribute capital at Low Current Telecom Investment Joint Stock Company to Ms. Bui Thi Thu Hang with a capital contribution rate of 11.5% of charter capital, equivalent to 57,500 shares at a price of VND 1,000,000.</w:t>
      </w:r>
    </w:p>
    <w:p w14:paraId="30A4E25B" w14:textId="77777777" w:rsidR="007242CB" w:rsidRPr="00DE5FED" w:rsidRDefault="00C22054" w:rsidP="00400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E5FED">
        <w:rPr>
          <w:rFonts w:ascii="Arial" w:hAnsi="Arial" w:cs="Arial"/>
          <w:color w:val="010000"/>
          <w:sz w:val="20"/>
        </w:rPr>
        <w:t xml:space="preserve">Low Current -Telecom Joint Stock Company transfers the right to contribute capital at Low Current Telecom Investment Joint Stock Company to Mr. Dinh Van </w:t>
      </w:r>
      <w:proofErr w:type="spellStart"/>
      <w:r w:rsidRPr="00DE5FED">
        <w:rPr>
          <w:rFonts w:ascii="Arial" w:hAnsi="Arial" w:cs="Arial"/>
          <w:color w:val="010000"/>
          <w:sz w:val="20"/>
        </w:rPr>
        <w:t>Binh</w:t>
      </w:r>
      <w:proofErr w:type="spellEnd"/>
      <w:r w:rsidRPr="00DE5FED">
        <w:rPr>
          <w:rFonts w:ascii="Arial" w:hAnsi="Arial" w:cs="Arial"/>
          <w:color w:val="010000"/>
          <w:sz w:val="20"/>
        </w:rPr>
        <w:t xml:space="preserve"> with a capital contribution rate of 12% of charter capital, equivalent to 60,000 shares at a price of VND 1,000,000.</w:t>
      </w:r>
    </w:p>
    <w:p w14:paraId="30A4E25C" w14:textId="77777777" w:rsidR="007242CB" w:rsidRPr="00DE5FED" w:rsidRDefault="00C22054" w:rsidP="00400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0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E5FED">
        <w:rPr>
          <w:rFonts w:ascii="Arial" w:hAnsi="Arial" w:cs="Arial"/>
          <w:color w:val="010000"/>
          <w:sz w:val="20"/>
        </w:rPr>
        <w:t>Low Current -Telecom Joint Stock Company transfers the right to contribute capital at Low Current Telecom Investment Joint Stock Company to Mr. Trinh Ngoc Hung with a capital contribution rate of 12% of charter capital, equivalent to 60,000 shares at a price of VND 1,000,000.</w:t>
      </w:r>
    </w:p>
    <w:p w14:paraId="30A4E25D" w14:textId="77777777" w:rsidR="007242CB" w:rsidRPr="00DE5FED" w:rsidRDefault="00C22054" w:rsidP="004001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E5FED">
        <w:rPr>
          <w:rFonts w:ascii="Arial" w:hAnsi="Arial" w:cs="Arial"/>
          <w:color w:val="010000"/>
          <w:sz w:val="20"/>
        </w:rPr>
        <w:t>Article 2: The Board of Directors appoints capital representatives in the term of 2024-2028 at Low Current Telecom Investment Joint Stock Company as follows:</w:t>
      </w:r>
    </w:p>
    <w:p w14:paraId="30A4E25E" w14:textId="77777777" w:rsidR="007242CB" w:rsidRPr="00DE5FED" w:rsidRDefault="00C22054" w:rsidP="00400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0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E5FED">
        <w:rPr>
          <w:rFonts w:ascii="Arial" w:hAnsi="Arial" w:cs="Arial"/>
          <w:color w:val="010000"/>
          <w:sz w:val="20"/>
        </w:rPr>
        <w:t xml:space="preserve">Mr. Ngo </w:t>
      </w:r>
      <w:proofErr w:type="spellStart"/>
      <w:r w:rsidRPr="00DE5FED">
        <w:rPr>
          <w:rFonts w:ascii="Arial" w:hAnsi="Arial" w:cs="Arial"/>
          <w:color w:val="010000"/>
          <w:sz w:val="20"/>
        </w:rPr>
        <w:t>Trong</w:t>
      </w:r>
      <w:proofErr w:type="spellEnd"/>
      <w:r w:rsidRPr="00DE5FED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DE5FED">
        <w:rPr>
          <w:rFonts w:ascii="Arial" w:hAnsi="Arial" w:cs="Arial"/>
          <w:color w:val="010000"/>
          <w:sz w:val="20"/>
        </w:rPr>
        <w:t>Vinh</w:t>
      </w:r>
      <w:proofErr w:type="spellEnd"/>
      <w:r w:rsidRPr="00DE5FED">
        <w:rPr>
          <w:rFonts w:ascii="Arial" w:hAnsi="Arial" w:cs="Arial"/>
          <w:color w:val="010000"/>
          <w:sz w:val="20"/>
        </w:rPr>
        <w:t xml:space="preserve"> represents and owns 55,000 shares, accounting for 11% of charter capital</w:t>
      </w:r>
    </w:p>
    <w:p w14:paraId="30A4E25F" w14:textId="77777777" w:rsidR="007242CB" w:rsidRPr="00DE5FED" w:rsidRDefault="00C22054" w:rsidP="00400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0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E5FED">
        <w:rPr>
          <w:rFonts w:ascii="Arial" w:hAnsi="Arial" w:cs="Arial"/>
          <w:color w:val="010000"/>
          <w:sz w:val="20"/>
        </w:rPr>
        <w:t xml:space="preserve">Mr. Dinh Van </w:t>
      </w:r>
      <w:proofErr w:type="spellStart"/>
      <w:r w:rsidRPr="00DE5FED">
        <w:rPr>
          <w:rFonts w:ascii="Arial" w:hAnsi="Arial" w:cs="Arial"/>
          <w:color w:val="010000"/>
          <w:sz w:val="20"/>
        </w:rPr>
        <w:t>Binh</w:t>
      </w:r>
      <w:proofErr w:type="spellEnd"/>
      <w:r w:rsidRPr="00DE5FED">
        <w:rPr>
          <w:rFonts w:ascii="Arial" w:hAnsi="Arial" w:cs="Arial"/>
          <w:color w:val="010000"/>
          <w:sz w:val="20"/>
        </w:rPr>
        <w:t xml:space="preserve"> represents and owns 50,000 shares, accounting for 10% of charter capital</w:t>
      </w:r>
    </w:p>
    <w:p w14:paraId="30A4E260" w14:textId="77777777" w:rsidR="007242CB" w:rsidRPr="00DE5FED" w:rsidRDefault="00C22054" w:rsidP="00400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0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E5FED">
        <w:rPr>
          <w:rFonts w:ascii="Arial" w:hAnsi="Arial" w:cs="Arial"/>
          <w:color w:val="010000"/>
          <w:sz w:val="20"/>
        </w:rPr>
        <w:t>Mr. Luong Qui Thang represents and owns 50,000 shares, accounting for 10% of charter capital</w:t>
      </w:r>
    </w:p>
    <w:p w14:paraId="30A4E261" w14:textId="77777777" w:rsidR="007242CB" w:rsidRPr="00DE5FED" w:rsidRDefault="00C22054" w:rsidP="00400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0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E5FED">
        <w:rPr>
          <w:rFonts w:ascii="Arial" w:hAnsi="Arial" w:cs="Arial"/>
          <w:color w:val="010000"/>
          <w:sz w:val="20"/>
        </w:rPr>
        <w:t xml:space="preserve">Mr. Bui </w:t>
      </w:r>
      <w:proofErr w:type="spellStart"/>
      <w:r w:rsidRPr="00DE5FED">
        <w:rPr>
          <w:rFonts w:ascii="Arial" w:hAnsi="Arial" w:cs="Arial"/>
          <w:color w:val="010000"/>
          <w:sz w:val="20"/>
        </w:rPr>
        <w:t>Trung</w:t>
      </w:r>
      <w:proofErr w:type="spellEnd"/>
      <w:r w:rsidRPr="00DE5FED">
        <w:rPr>
          <w:rFonts w:ascii="Arial" w:hAnsi="Arial" w:cs="Arial"/>
          <w:color w:val="010000"/>
          <w:sz w:val="20"/>
        </w:rPr>
        <w:t xml:space="preserve"> Lieu represents and owns 50,000 shares, accounting for 10% of charter capital</w:t>
      </w:r>
    </w:p>
    <w:p w14:paraId="30A4E262" w14:textId="77777777" w:rsidR="007242CB" w:rsidRPr="00DE5FED" w:rsidRDefault="00C22054" w:rsidP="00400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0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E5FED">
        <w:rPr>
          <w:rFonts w:ascii="Arial" w:hAnsi="Arial" w:cs="Arial"/>
          <w:color w:val="010000"/>
          <w:sz w:val="20"/>
        </w:rPr>
        <w:t>Ms. Vuong Thi Thanh Huyen represents and owns 50,000 shares, accounting for 10% of charter capital</w:t>
      </w:r>
    </w:p>
    <w:p w14:paraId="30A4E263" w14:textId="4105FF3E" w:rsidR="007242CB" w:rsidRPr="00DE5FED" w:rsidRDefault="00C22054" w:rsidP="004001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E5FED">
        <w:rPr>
          <w:rFonts w:ascii="Arial" w:hAnsi="Arial" w:cs="Arial"/>
          <w:color w:val="010000"/>
          <w:sz w:val="20"/>
        </w:rPr>
        <w:t>Article 3: This</w:t>
      </w:r>
      <w:r w:rsidR="004001C8">
        <w:rPr>
          <w:rFonts w:ascii="Arial" w:hAnsi="Arial" w:cs="Arial"/>
          <w:color w:val="010000"/>
          <w:sz w:val="20"/>
        </w:rPr>
        <w:t xml:space="preserve"> Board</w:t>
      </w:r>
      <w:r w:rsidRPr="00DE5FED">
        <w:rPr>
          <w:rFonts w:ascii="Arial" w:hAnsi="Arial" w:cs="Arial"/>
          <w:color w:val="010000"/>
          <w:sz w:val="20"/>
        </w:rPr>
        <w:t xml:space="preserve"> Resolution takes effect from the date of its signing. Members of the Board of Directors, Supervisory Board</w:t>
      </w:r>
      <w:r w:rsidR="004001C8">
        <w:rPr>
          <w:rFonts w:ascii="Arial" w:hAnsi="Arial" w:cs="Arial"/>
          <w:color w:val="010000"/>
          <w:sz w:val="20"/>
        </w:rPr>
        <w:t xml:space="preserve"> and Executive Board</w:t>
      </w:r>
      <w:bookmarkStart w:id="0" w:name="_GoBack"/>
      <w:bookmarkEnd w:id="0"/>
      <w:r w:rsidRPr="00DE5FED">
        <w:rPr>
          <w:rFonts w:ascii="Arial" w:hAnsi="Arial" w:cs="Arial"/>
          <w:color w:val="010000"/>
          <w:sz w:val="20"/>
        </w:rPr>
        <w:t xml:space="preserve"> and related departments are responsible for implementing this </w:t>
      </w:r>
      <w:r w:rsidR="00DE5FED" w:rsidRPr="00770892">
        <w:rPr>
          <w:rFonts w:ascii="Arial" w:hAnsi="Arial" w:cs="Arial"/>
          <w:color w:val="010000"/>
          <w:sz w:val="20"/>
        </w:rPr>
        <w:t>Resolution</w:t>
      </w:r>
      <w:r w:rsidRPr="00DE5FED">
        <w:rPr>
          <w:rFonts w:ascii="Arial" w:hAnsi="Arial" w:cs="Arial"/>
          <w:color w:val="010000"/>
          <w:sz w:val="20"/>
        </w:rPr>
        <w:t>.</w:t>
      </w:r>
    </w:p>
    <w:sectPr w:rsidR="007242CB" w:rsidRPr="00DE5FED" w:rsidSect="00C22054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17A18"/>
    <w:multiLevelType w:val="multilevel"/>
    <w:tmpl w:val="8C2E417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CB"/>
    <w:rsid w:val="004001C8"/>
    <w:rsid w:val="007242CB"/>
    <w:rsid w:val="009C52B8"/>
    <w:rsid w:val="00C22054"/>
    <w:rsid w:val="00D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A4E256"/>
  <w15:docId w15:val="{FC5864F3-1671-4B3E-9963-16B4A452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300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sW6QVlqWYg+DR2YAMa9h5LX2iw==">CgMxLjA4AHIhMXdETVd2bkNDQVRxM2ZhMDBIR2JaQUNKTGJjREpuQjBM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2024-04-02T04:54:00Z</dcterms:created>
  <dcterms:modified xsi:type="dcterms:W3CDTF">2024-04-02T04:54:00Z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74000cf346f9cdac8bd8e150a381c95e854ed51d49c80b27e631cde66b0f54d5</vt:lpwstr>
  </property>
</Properties>
</file>