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4E90" w14:textId="294D50D2"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05559">
        <w:rPr>
          <w:rFonts w:ascii="Arial" w:hAnsi="Arial" w:cs="Arial"/>
          <w:b/>
          <w:color w:val="010000"/>
          <w:sz w:val="20"/>
        </w:rPr>
        <w:t>AAV: Correcting</w:t>
      </w:r>
      <w:r w:rsidR="00105559" w:rsidRPr="00105559">
        <w:rPr>
          <w:rFonts w:ascii="Arial" w:hAnsi="Arial" w:cs="Arial"/>
          <w:b/>
          <w:color w:val="010000"/>
          <w:sz w:val="20"/>
        </w:rPr>
        <w:t xml:space="preserve"> the </w:t>
      </w:r>
      <w:r w:rsidRPr="00105559">
        <w:rPr>
          <w:rFonts w:ascii="Arial" w:hAnsi="Arial" w:cs="Arial"/>
          <w:b/>
          <w:color w:val="010000"/>
          <w:sz w:val="20"/>
        </w:rPr>
        <w:t>General Mandate 2024</w:t>
      </w:r>
    </w:p>
    <w:p w14:paraId="7DD5C0ED" w14:textId="77777777"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On April 13, 2024, AAV Group JSC announced Official Dispatch No. 304/2024/CV-AAV on correcting the information disclosure as follows:</w:t>
      </w:r>
    </w:p>
    <w:p w14:paraId="0C574368" w14:textId="61A1D2EE" w:rsidR="00997D52" w:rsidRPr="00105559" w:rsidRDefault="00566B33" w:rsidP="00723D5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105559">
        <w:rPr>
          <w:rFonts w:ascii="Arial" w:hAnsi="Arial" w:cs="Arial"/>
          <w:color w:val="010000"/>
          <w:sz w:val="20"/>
        </w:rPr>
        <w:t xml:space="preserve">Reason for correction: In the process of scanning the document, page 2 of </w:t>
      </w:r>
      <w:r w:rsidR="00105559" w:rsidRPr="00105559">
        <w:rPr>
          <w:rFonts w:ascii="Arial" w:hAnsi="Arial" w:cs="Arial"/>
          <w:color w:val="010000"/>
          <w:sz w:val="20"/>
        </w:rPr>
        <w:t xml:space="preserve">the </w:t>
      </w:r>
      <w:r w:rsidRPr="00105559">
        <w:rPr>
          <w:rFonts w:ascii="Arial" w:hAnsi="Arial" w:cs="Arial"/>
          <w:color w:val="010000"/>
          <w:sz w:val="20"/>
        </w:rPr>
        <w:t>General Mandate is missing.</w:t>
      </w:r>
    </w:p>
    <w:p w14:paraId="0AC19146" w14:textId="716AAA5B" w:rsidR="00997D52" w:rsidRPr="00105559" w:rsidRDefault="00105559"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w:t>
      </w:r>
      <w:r w:rsidR="00566B33" w:rsidRPr="00105559">
        <w:rPr>
          <w:rFonts w:ascii="Arial" w:hAnsi="Arial" w:cs="Arial"/>
          <w:color w:val="010000"/>
          <w:sz w:val="20"/>
        </w:rPr>
        <w:t>Article 5: Approve</w:t>
      </w:r>
      <w:r w:rsidRPr="00105559">
        <w:rPr>
          <w:rFonts w:ascii="Arial" w:hAnsi="Arial" w:cs="Arial"/>
          <w:color w:val="010000"/>
          <w:sz w:val="20"/>
        </w:rPr>
        <w:t xml:space="preserve"> the</w:t>
      </w:r>
      <w:r w:rsidR="00566B33" w:rsidRPr="00105559">
        <w:rPr>
          <w:rFonts w:ascii="Arial" w:hAnsi="Arial" w:cs="Arial"/>
          <w:color w:val="010000"/>
          <w:sz w:val="20"/>
        </w:rPr>
        <w:t xml:space="preserve"> Proposal on the </w:t>
      </w:r>
      <w:r w:rsidRPr="00105559">
        <w:rPr>
          <w:rFonts w:ascii="Arial" w:hAnsi="Arial" w:cs="Arial"/>
          <w:color w:val="010000"/>
          <w:sz w:val="20"/>
        </w:rPr>
        <w:t xml:space="preserve">Audited </w:t>
      </w:r>
      <w:r w:rsidR="00566B33" w:rsidRPr="00105559">
        <w:rPr>
          <w:rFonts w:ascii="Arial" w:hAnsi="Arial" w:cs="Arial"/>
          <w:color w:val="010000"/>
          <w:sz w:val="20"/>
        </w:rPr>
        <w:t>Financial Statements 2023.</w:t>
      </w:r>
    </w:p>
    <w:p w14:paraId="3EEEEF84" w14:textId="057182F6"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The Meeting agreed to approve the Separate Financial Statements 2023</w:t>
      </w:r>
      <w:r w:rsidR="00105559" w:rsidRPr="00105559">
        <w:rPr>
          <w:rFonts w:ascii="Arial" w:hAnsi="Arial" w:cs="Arial"/>
          <w:color w:val="010000"/>
          <w:sz w:val="20"/>
        </w:rPr>
        <w:t xml:space="preserve"> </w:t>
      </w:r>
      <w:r w:rsidRPr="00105559">
        <w:rPr>
          <w:rFonts w:ascii="Arial" w:hAnsi="Arial" w:cs="Arial"/>
          <w:color w:val="010000"/>
          <w:sz w:val="20"/>
        </w:rPr>
        <w:t>and the Consolidated Financial Statements 2023</w:t>
      </w:r>
      <w:r w:rsidR="00105559" w:rsidRPr="00105559">
        <w:rPr>
          <w:rFonts w:ascii="Arial" w:hAnsi="Arial" w:cs="Arial"/>
          <w:color w:val="010000"/>
          <w:sz w:val="20"/>
        </w:rPr>
        <w:t xml:space="preserve"> </w:t>
      </w:r>
      <w:r w:rsidRPr="00105559">
        <w:rPr>
          <w:rFonts w:ascii="Arial" w:hAnsi="Arial" w:cs="Arial"/>
          <w:color w:val="010000"/>
          <w:sz w:val="20"/>
        </w:rPr>
        <w:t xml:space="preserve">of AAV Group JSC </w:t>
      </w:r>
      <w:r w:rsidR="00105559" w:rsidRPr="00105559">
        <w:rPr>
          <w:rFonts w:ascii="Arial" w:hAnsi="Arial" w:cs="Arial"/>
          <w:color w:val="010000"/>
          <w:sz w:val="20"/>
        </w:rPr>
        <w:t xml:space="preserve">audited </w:t>
      </w:r>
      <w:r w:rsidRPr="00105559">
        <w:rPr>
          <w:rFonts w:ascii="Arial" w:hAnsi="Arial" w:cs="Arial"/>
          <w:color w:val="010000"/>
          <w:sz w:val="20"/>
        </w:rPr>
        <w:t>by TTP Auditing Company Limited</w:t>
      </w:r>
    </w:p>
    <w:p w14:paraId="6BF04455" w14:textId="77777777"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‎‎Article 6 Approve the dismissal and additional election of members of the Board of Directors of AAV Group JSC for the term 2023 - 2027.</w:t>
      </w:r>
    </w:p>
    <w:p w14:paraId="7B7A70C7" w14:textId="4FA26C70" w:rsidR="00997D52" w:rsidRPr="00105559" w:rsidRDefault="00566B33" w:rsidP="00723D5B">
      <w:pPr>
        <w:numPr>
          <w:ilvl w:val="0"/>
          <w:numId w:val="5"/>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105559">
        <w:rPr>
          <w:rFonts w:ascii="Arial" w:hAnsi="Arial" w:cs="Arial"/>
          <w:color w:val="010000"/>
          <w:sz w:val="20"/>
        </w:rPr>
        <w:t xml:space="preserve">Dismiss the position of member of the Board of Directors of AAV Group JSC for the term 2022 - 2027 for Mr. Phan Van Hai due to </w:t>
      </w:r>
      <w:r w:rsidR="00105559" w:rsidRPr="00105559">
        <w:rPr>
          <w:rFonts w:ascii="Arial" w:hAnsi="Arial" w:cs="Arial"/>
          <w:color w:val="010000"/>
          <w:sz w:val="20"/>
        </w:rPr>
        <w:t xml:space="preserve">his </w:t>
      </w:r>
      <w:r w:rsidRPr="00105559">
        <w:rPr>
          <w:rFonts w:ascii="Arial" w:hAnsi="Arial" w:cs="Arial"/>
          <w:color w:val="010000"/>
          <w:sz w:val="20"/>
        </w:rPr>
        <w:t>resignation.</w:t>
      </w:r>
    </w:p>
    <w:p w14:paraId="234584E5" w14:textId="77777777" w:rsidR="00997D52" w:rsidRPr="00105559" w:rsidRDefault="00566B33" w:rsidP="00723D5B">
      <w:pPr>
        <w:numPr>
          <w:ilvl w:val="0"/>
          <w:numId w:val="5"/>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105559">
        <w:rPr>
          <w:rFonts w:ascii="Arial" w:hAnsi="Arial" w:cs="Arial"/>
          <w:color w:val="010000"/>
          <w:sz w:val="20"/>
        </w:rPr>
        <w:t>Additional election of Mr. Pham Thanh Tung as a member of the Board of Directors of AAV Group JSC for the term 2022 - 2027.</w:t>
      </w:r>
    </w:p>
    <w:p w14:paraId="3D080FBF" w14:textId="77777777" w:rsidR="00997D52" w:rsidRPr="00105559" w:rsidRDefault="00566B33" w:rsidP="00723D5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 xml:space="preserve">The list of members of the Board of Directors of AAV Group JSC for the term 2022 - 2027 after additional elections </w:t>
      </w:r>
      <w:proofErr w:type="gramStart"/>
      <w:r w:rsidRPr="00105559">
        <w:rPr>
          <w:rFonts w:ascii="Arial" w:hAnsi="Arial" w:cs="Arial"/>
          <w:color w:val="010000"/>
          <w:sz w:val="20"/>
        </w:rPr>
        <w:t>is</w:t>
      </w:r>
      <w:proofErr w:type="gramEnd"/>
      <w:r w:rsidRPr="00105559">
        <w:rPr>
          <w:rFonts w:ascii="Arial" w:hAnsi="Arial" w:cs="Arial"/>
          <w:color w:val="010000"/>
          <w:sz w:val="20"/>
        </w:rPr>
        <w:t xml:space="preserv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0"/>
        <w:gridCol w:w="3446"/>
        <w:gridCol w:w="4781"/>
      </w:tblGrid>
      <w:tr w:rsidR="00997D52" w:rsidRPr="00105559" w14:paraId="15491CD4" w14:textId="77777777" w:rsidTr="00566B33">
        <w:tc>
          <w:tcPr>
            <w:tcW w:w="438" w:type="pct"/>
            <w:shd w:val="clear" w:color="auto" w:fill="auto"/>
            <w:tcMar>
              <w:top w:w="0" w:type="dxa"/>
              <w:bottom w:w="0" w:type="dxa"/>
            </w:tcMar>
            <w:vAlign w:val="center"/>
          </w:tcPr>
          <w:p w14:paraId="7950E1F5"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No.</w:t>
            </w:r>
          </w:p>
        </w:tc>
        <w:tc>
          <w:tcPr>
            <w:tcW w:w="1911" w:type="pct"/>
            <w:shd w:val="clear" w:color="auto" w:fill="auto"/>
            <w:tcMar>
              <w:top w:w="0" w:type="dxa"/>
              <w:bottom w:w="0" w:type="dxa"/>
            </w:tcMar>
            <w:vAlign w:val="center"/>
          </w:tcPr>
          <w:p w14:paraId="2EF97076"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Full name</w:t>
            </w:r>
          </w:p>
        </w:tc>
        <w:tc>
          <w:tcPr>
            <w:tcW w:w="2651" w:type="pct"/>
            <w:shd w:val="clear" w:color="auto" w:fill="auto"/>
            <w:tcMar>
              <w:top w:w="0" w:type="dxa"/>
              <w:bottom w:w="0" w:type="dxa"/>
            </w:tcMar>
            <w:vAlign w:val="center"/>
          </w:tcPr>
          <w:p w14:paraId="325C2D78"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Position</w:t>
            </w:r>
          </w:p>
        </w:tc>
      </w:tr>
      <w:tr w:rsidR="00997D52" w:rsidRPr="00105559" w14:paraId="4A7C2C9B" w14:textId="77777777" w:rsidTr="00566B33">
        <w:tc>
          <w:tcPr>
            <w:tcW w:w="438" w:type="pct"/>
            <w:shd w:val="clear" w:color="auto" w:fill="auto"/>
            <w:tcMar>
              <w:top w:w="0" w:type="dxa"/>
              <w:bottom w:w="0" w:type="dxa"/>
            </w:tcMar>
            <w:vAlign w:val="center"/>
          </w:tcPr>
          <w:p w14:paraId="30E3A864"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1</w:t>
            </w:r>
          </w:p>
        </w:tc>
        <w:tc>
          <w:tcPr>
            <w:tcW w:w="1911" w:type="pct"/>
            <w:shd w:val="clear" w:color="auto" w:fill="auto"/>
            <w:tcMar>
              <w:top w:w="0" w:type="dxa"/>
              <w:bottom w:w="0" w:type="dxa"/>
            </w:tcMar>
            <w:vAlign w:val="center"/>
          </w:tcPr>
          <w:p w14:paraId="28BFC0B9"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 xml:space="preserve">Pham </w:t>
            </w:r>
            <w:proofErr w:type="spellStart"/>
            <w:r w:rsidRPr="00105559">
              <w:rPr>
                <w:rFonts w:ascii="Arial" w:hAnsi="Arial" w:cs="Arial"/>
                <w:color w:val="010000"/>
                <w:sz w:val="20"/>
              </w:rPr>
              <w:t>Quang</w:t>
            </w:r>
            <w:proofErr w:type="spellEnd"/>
            <w:r w:rsidRPr="00105559">
              <w:rPr>
                <w:rFonts w:ascii="Arial" w:hAnsi="Arial" w:cs="Arial"/>
                <w:color w:val="010000"/>
                <w:sz w:val="20"/>
              </w:rPr>
              <w:t xml:space="preserve"> </w:t>
            </w:r>
            <w:proofErr w:type="spellStart"/>
            <w:r w:rsidRPr="00105559">
              <w:rPr>
                <w:rFonts w:ascii="Arial" w:hAnsi="Arial" w:cs="Arial"/>
                <w:color w:val="010000"/>
                <w:sz w:val="20"/>
              </w:rPr>
              <w:t>Khanh</w:t>
            </w:r>
            <w:proofErr w:type="spellEnd"/>
          </w:p>
        </w:tc>
        <w:tc>
          <w:tcPr>
            <w:tcW w:w="2651" w:type="pct"/>
            <w:shd w:val="clear" w:color="auto" w:fill="auto"/>
            <w:tcMar>
              <w:top w:w="0" w:type="dxa"/>
              <w:bottom w:w="0" w:type="dxa"/>
            </w:tcMar>
            <w:vAlign w:val="center"/>
          </w:tcPr>
          <w:p w14:paraId="5F513C1E"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Members of the Board of Directors</w:t>
            </w:r>
          </w:p>
        </w:tc>
      </w:tr>
      <w:tr w:rsidR="00997D52" w:rsidRPr="00105559" w14:paraId="488EADBE" w14:textId="77777777" w:rsidTr="00566B33">
        <w:tc>
          <w:tcPr>
            <w:tcW w:w="438" w:type="pct"/>
            <w:shd w:val="clear" w:color="auto" w:fill="auto"/>
            <w:tcMar>
              <w:top w:w="0" w:type="dxa"/>
              <w:bottom w:w="0" w:type="dxa"/>
            </w:tcMar>
            <w:vAlign w:val="center"/>
          </w:tcPr>
          <w:p w14:paraId="18C80AC1"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2</w:t>
            </w:r>
          </w:p>
        </w:tc>
        <w:tc>
          <w:tcPr>
            <w:tcW w:w="1911" w:type="pct"/>
            <w:shd w:val="clear" w:color="auto" w:fill="auto"/>
            <w:tcMar>
              <w:top w:w="0" w:type="dxa"/>
              <w:bottom w:w="0" w:type="dxa"/>
            </w:tcMar>
            <w:vAlign w:val="center"/>
          </w:tcPr>
          <w:p w14:paraId="4D515CCA"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Pham Thanh Tung</w:t>
            </w:r>
          </w:p>
        </w:tc>
        <w:tc>
          <w:tcPr>
            <w:tcW w:w="2651" w:type="pct"/>
            <w:shd w:val="clear" w:color="auto" w:fill="auto"/>
            <w:tcMar>
              <w:top w:w="0" w:type="dxa"/>
              <w:bottom w:w="0" w:type="dxa"/>
            </w:tcMar>
            <w:vAlign w:val="center"/>
          </w:tcPr>
          <w:p w14:paraId="45618095"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Members of the Board of Directors</w:t>
            </w:r>
          </w:p>
        </w:tc>
      </w:tr>
      <w:tr w:rsidR="00997D52" w:rsidRPr="00105559" w14:paraId="2BEC9823" w14:textId="77777777" w:rsidTr="00566B33">
        <w:tc>
          <w:tcPr>
            <w:tcW w:w="438" w:type="pct"/>
            <w:shd w:val="clear" w:color="auto" w:fill="auto"/>
            <w:tcMar>
              <w:top w:w="0" w:type="dxa"/>
              <w:bottom w:w="0" w:type="dxa"/>
            </w:tcMar>
            <w:vAlign w:val="center"/>
          </w:tcPr>
          <w:p w14:paraId="24AC3528"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3</w:t>
            </w:r>
          </w:p>
        </w:tc>
        <w:tc>
          <w:tcPr>
            <w:tcW w:w="1911" w:type="pct"/>
            <w:shd w:val="clear" w:color="auto" w:fill="auto"/>
            <w:tcMar>
              <w:top w:w="0" w:type="dxa"/>
              <w:bottom w:w="0" w:type="dxa"/>
            </w:tcMar>
            <w:vAlign w:val="center"/>
          </w:tcPr>
          <w:p w14:paraId="7D7FFEEB" w14:textId="60058946"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 xml:space="preserve">Pham </w:t>
            </w:r>
            <w:proofErr w:type="spellStart"/>
            <w:r w:rsidRPr="00105559">
              <w:rPr>
                <w:rFonts w:ascii="Arial" w:hAnsi="Arial" w:cs="Arial"/>
                <w:color w:val="010000"/>
                <w:sz w:val="20"/>
              </w:rPr>
              <w:t>M</w:t>
            </w:r>
            <w:r w:rsidR="00105559" w:rsidRPr="00105559">
              <w:rPr>
                <w:rFonts w:ascii="Arial" w:hAnsi="Arial" w:cs="Arial"/>
                <w:color w:val="010000"/>
                <w:sz w:val="20"/>
              </w:rPr>
              <w:t>a</w:t>
            </w:r>
            <w:r w:rsidRPr="00105559">
              <w:rPr>
                <w:rFonts w:ascii="Arial" w:hAnsi="Arial" w:cs="Arial"/>
                <w:color w:val="010000"/>
                <w:sz w:val="20"/>
              </w:rPr>
              <w:t>nh</w:t>
            </w:r>
            <w:proofErr w:type="spellEnd"/>
            <w:r w:rsidRPr="00105559">
              <w:rPr>
                <w:rFonts w:ascii="Arial" w:hAnsi="Arial" w:cs="Arial"/>
                <w:color w:val="010000"/>
                <w:sz w:val="20"/>
              </w:rPr>
              <w:t xml:space="preserve"> Hung</w:t>
            </w:r>
          </w:p>
        </w:tc>
        <w:tc>
          <w:tcPr>
            <w:tcW w:w="2651" w:type="pct"/>
            <w:shd w:val="clear" w:color="auto" w:fill="auto"/>
            <w:tcMar>
              <w:top w:w="0" w:type="dxa"/>
              <w:bottom w:w="0" w:type="dxa"/>
            </w:tcMar>
            <w:vAlign w:val="center"/>
          </w:tcPr>
          <w:p w14:paraId="326370D6" w14:textId="77777777" w:rsidR="00997D52" w:rsidRPr="00105559" w:rsidRDefault="00566B33" w:rsidP="00566B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5559">
              <w:rPr>
                <w:rFonts w:ascii="Arial" w:hAnsi="Arial" w:cs="Arial"/>
                <w:color w:val="010000"/>
                <w:sz w:val="20"/>
              </w:rPr>
              <w:t>Independent member of the Board of Directors</w:t>
            </w:r>
          </w:p>
        </w:tc>
      </w:tr>
    </w:tbl>
    <w:p w14:paraId="2E953AC0" w14:textId="77777777" w:rsidR="00997D52" w:rsidRPr="00105559" w:rsidRDefault="00566B33" w:rsidP="00723D5B">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Election regulations: According to the regulations of electing additional members of the Board of Directors of AAV Group JSC for the term 2022 - 2027 approved by the General Meeting of Shareholders.</w:t>
      </w:r>
    </w:p>
    <w:p w14:paraId="2B71442F" w14:textId="77777777"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Article 7: Approve the change of legal representative and change of the content of the Business Registration Certificate</w:t>
      </w:r>
    </w:p>
    <w:p w14:paraId="3351935F" w14:textId="77777777" w:rsidR="00997D52" w:rsidRPr="00105559" w:rsidRDefault="00566B33" w:rsidP="00723D5B">
      <w:pPr>
        <w:keepNext/>
        <w:numPr>
          <w:ilvl w:val="0"/>
          <w:numId w:val="3"/>
        </w:numPr>
        <w:pBdr>
          <w:top w:val="nil"/>
          <w:left w:val="nil"/>
          <w:bottom w:val="nil"/>
          <w:right w:val="nil"/>
          <w:between w:val="nil"/>
        </w:pBdr>
        <w:tabs>
          <w:tab w:val="left" w:pos="432"/>
          <w:tab w:val="left" w:pos="949"/>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Approve the change of legal representative of AAV Group JSC.</w:t>
      </w:r>
    </w:p>
    <w:p w14:paraId="5B8F6440" w14:textId="3E2B0593"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 xml:space="preserve">On March 22, 2024, Mr. Pham </w:t>
      </w:r>
      <w:proofErr w:type="spellStart"/>
      <w:r w:rsidRPr="00105559">
        <w:rPr>
          <w:rFonts w:ascii="Arial" w:hAnsi="Arial" w:cs="Arial"/>
          <w:color w:val="010000"/>
          <w:sz w:val="20"/>
        </w:rPr>
        <w:t>Quang</w:t>
      </w:r>
      <w:proofErr w:type="spellEnd"/>
      <w:r w:rsidRPr="00105559">
        <w:rPr>
          <w:rFonts w:ascii="Arial" w:hAnsi="Arial" w:cs="Arial"/>
          <w:color w:val="010000"/>
          <w:sz w:val="20"/>
        </w:rPr>
        <w:t xml:space="preserve"> </w:t>
      </w:r>
      <w:proofErr w:type="spellStart"/>
      <w:r w:rsidRPr="00105559">
        <w:rPr>
          <w:rFonts w:ascii="Arial" w:hAnsi="Arial" w:cs="Arial"/>
          <w:color w:val="010000"/>
          <w:sz w:val="20"/>
        </w:rPr>
        <w:t>Khanh</w:t>
      </w:r>
      <w:proofErr w:type="spellEnd"/>
      <w:r w:rsidRPr="00105559">
        <w:rPr>
          <w:rFonts w:ascii="Arial" w:hAnsi="Arial" w:cs="Arial"/>
          <w:color w:val="010000"/>
          <w:sz w:val="20"/>
        </w:rPr>
        <w:t xml:space="preserve"> applied to stop joining the Chair of the Board of Directors, the legal representative of AAV Group JSC. The General Meeting of Shareholders approved the change of the Legal Representative of AAV Group JSC, with the following information:</w:t>
      </w:r>
    </w:p>
    <w:p w14:paraId="2705C2B1" w14:textId="77777777" w:rsidR="00997D52" w:rsidRPr="00105559" w:rsidRDefault="00566B33" w:rsidP="00723D5B">
      <w:pPr>
        <w:numPr>
          <w:ilvl w:val="0"/>
          <w:numId w:val="1"/>
        </w:numPr>
        <w:pBdr>
          <w:top w:val="nil"/>
          <w:left w:val="nil"/>
          <w:bottom w:val="nil"/>
          <w:right w:val="nil"/>
          <w:between w:val="nil"/>
        </w:pBdr>
        <w:tabs>
          <w:tab w:val="left" w:pos="432"/>
          <w:tab w:val="left" w:pos="899"/>
        </w:tabs>
        <w:spacing w:after="120" w:line="360" w:lineRule="auto"/>
        <w:jc w:val="both"/>
        <w:rPr>
          <w:rFonts w:ascii="Arial" w:eastAsia="Arial" w:hAnsi="Arial" w:cs="Arial"/>
          <w:color w:val="010000"/>
          <w:sz w:val="20"/>
          <w:szCs w:val="20"/>
        </w:rPr>
      </w:pPr>
      <w:r w:rsidRPr="00105559">
        <w:rPr>
          <w:rFonts w:ascii="Arial" w:hAnsi="Arial" w:cs="Arial"/>
          <w:color w:val="010000"/>
          <w:sz w:val="20"/>
        </w:rPr>
        <w:t xml:space="preserve">Current legal representative: Pham </w:t>
      </w:r>
      <w:proofErr w:type="spellStart"/>
      <w:r w:rsidRPr="00105559">
        <w:rPr>
          <w:rFonts w:ascii="Arial" w:hAnsi="Arial" w:cs="Arial"/>
          <w:color w:val="010000"/>
          <w:sz w:val="20"/>
        </w:rPr>
        <w:t>Quang</w:t>
      </w:r>
      <w:proofErr w:type="spellEnd"/>
      <w:r w:rsidRPr="00105559">
        <w:rPr>
          <w:rFonts w:ascii="Arial" w:hAnsi="Arial" w:cs="Arial"/>
          <w:color w:val="010000"/>
          <w:sz w:val="20"/>
        </w:rPr>
        <w:t xml:space="preserve"> </w:t>
      </w:r>
      <w:proofErr w:type="spellStart"/>
      <w:r w:rsidRPr="00105559">
        <w:rPr>
          <w:rFonts w:ascii="Arial" w:hAnsi="Arial" w:cs="Arial"/>
          <w:color w:val="010000"/>
          <w:sz w:val="20"/>
        </w:rPr>
        <w:t>Khanh</w:t>
      </w:r>
      <w:proofErr w:type="spellEnd"/>
    </w:p>
    <w:p w14:paraId="230AD92B" w14:textId="77777777" w:rsidR="00997D52" w:rsidRPr="00105559" w:rsidRDefault="00566B33" w:rsidP="00723D5B">
      <w:pPr>
        <w:numPr>
          <w:ilvl w:val="0"/>
          <w:numId w:val="1"/>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105559">
        <w:rPr>
          <w:rFonts w:ascii="Arial" w:hAnsi="Arial" w:cs="Arial"/>
          <w:color w:val="010000"/>
          <w:sz w:val="20"/>
        </w:rPr>
        <w:t xml:space="preserve">New legal representative: Pham Thanh Tung </w:t>
      </w:r>
    </w:p>
    <w:p w14:paraId="723A0A6E" w14:textId="77777777" w:rsidR="00997D52" w:rsidRPr="00105559" w:rsidRDefault="00566B33" w:rsidP="00723D5B">
      <w:pPr>
        <w:numPr>
          <w:ilvl w:val="0"/>
          <w:numId w:val="4"/>
        </w:numPr>
        <w:tabs>
          <w:tab w:val="left" w:pos="432"/>
          <w:tab w:val="left" w:pos="890"/>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Date of birth: March 15, 1989</w:t>
      </w:r>
    </w:p>
    <w:p w14:paraId="37AF0690" w14:textId="77777777" w:rsidR="00997D52" w:rsidRPr="00105559" w:rsidRDefault="00566B33" w:rsidP="00723D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 xml:space="preserve">Sex: Male; Ethnic group: </w:t>
      </w:r>
      <w:proofErr w:type="spellStart"/>
      <w:r w:rsidRPr="00105559">
        <w:rPr>
          <w:rFonts w:ascii="Arial" w:hAnsi="Arial" w:cs="Arial"/>
          <w:color w:val="010000"/>
          <w:sz w:val="20"/>
        </w:rPr>
        <w:t>Kinh</w:t>
      </w:r>
      <w:proofErr w:type="spellEnd"/>
      <w:r w:rsidRPr="00105559">
        <w:rPr>
          <w:rFonts w:ascii="Arial" w:hAnsi="Arial" w:cs="Arial"/>
          <w:color w:val="010000"/>
          <w:sz w:val="20"/>
        </w:rPr>
        <w:t>; Nationality: Vietnamese</w:t>
      </w:r>
    </w:p>
    <w:p w14:paraId="509B8BAB" w14:textId="4F7021E3" w:rsidR="00997D52" w:rsidRPr="00105559" w:rsidRDefault="00566B33" w:rsidP="00723D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lastRenderedPageBreak/>
        <w:t xml:space="preserve">ID card number 030089009252 issued by </w:t>
      </w:r>
      <w:r w:rsidR="00105559" w:rsidRPr="00105559">
        <w:rPr>
          <w:rFonts w:ascii="Arial" w:hAnsi="Arial" w:cs="Arial"/>
          <w:color w:val="010000"/>
          <w:sz w:val="20"/>
        </w:rPr>
        <w:t xml:space="preserve">the </w:t>
      </w:r>
      <w:r w:rsidRPr="00105559">
        <w:rPr>
          <w:rFonts w:ascii="Arial" w:hAnsi="Arial" w:cs="Arial"/>
          <w:color w:val="010000"/>
          <w:sz w:val="20"/>
        </w:rPr>
        <w:t>Police Department for Administrative Management of Social Order on July 10, 2021</w:t>
      </w:r>
    </w:p>
    <w:p w14:paraId="7A49F24A" w14:textId="77777777" w:rsidR="00997D52" w:rsidRPr="00105559" w:rsidRDefault="00566B33" w:rsidP="00723D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 xml:space="preserve">Permanent residence: TV Tower Building, Duc </w:t>
      </w:r>
      <w:proofErr w:type="spellStart"/>
      <w:r w:rsidRPr="00105559">
        <w:rPr>
          <w:rFonts w:ascii="Arial" w:hAnsi="Arial" w:cs="Arial"/>
          <w:color w:val="010000"/>
          <w:sz w:val="20"/>
        </w:rPr>
        <w:t>Thuong</w:t>
      </w:r>
      <w:proofErr w:type="spellEnd"/>
      <w:r w:rsidRPr="00105559">
        <w:rPr>
          <w:rFonts w:ascii="Arial" w:hAnsi="Arial" w:cs="Arial"/>
          <w:color w:val="010000"/>
          <w:sz w:val="20"/>
        </w:rPr>
        <w:t xml:space="preserve">, </w:t>
      </w:r>
      <w:proofErr w:type="spellStart"/>
      <w:r w:rsidRPr="00105559">
        <w:rPr>
          <w:rFonts w:ascii="Arial" w:hAnsi="Arial" w:cs="Arial"/>
          <w:color w:val="010000"/>
          <w:sz w:val="20"/>
        </w:rPr>
        <w:t>Hoai</w:t>
      </w:r>
      <w:proofErr w:type="spellEnd"/>
      <w:r w:rsidRPr="00105559">
        <w:rPr>
          <w:rFonts w:ascii="Arial" w:hAnsi="Arial" w:cs="Arial"/>
          <w:color w:val="010000"/>
          <w:sz w:val="20"/>
        </w:rPr>
        <w:t xml:space="preserve"> Duc, Ha </w:t>
      </w:r>
      <w:proofErr w:type="spellStart"/>
      <w:r w:rsidRPr="00105559">
        <w:rPr>
          <w:rFonts w:ascii="Arial" w:hAnsi="Arial" w:cs="Arial"/>
          <w:color w:val="010000"/>
          <w:sz w:val="20"/>
        </w:rPr>
        <w:t>Noi</w:t>
      </w:r>
      <w:proofErr w:type="spellEnd"/>
      <w:r w:rsidRPr="00105559">
        <w:rPr>
          <w:rFonts w:ascii="Arial" w:hAnsi="Arial" w:cs="Arial"/>
          <w:color w:val="010000"/>
          <w:sz w:val="20"/>
        </w:rPr>
        <w:t xml:space="preserve"> </w:t>
      </w:r>
    </w:p>
    <w:p w14:paraId="01E0F28E" w14:textId="77777777" w:rsidR="00997D52" w:rsidRPr="00105559" w:rsidRDefault="00566B33" w:rsidP="00723D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 xml:space="preserve">Current address: TV Tower Building, Duc </w:t>
      </w:r>
      <w:proofErr w:type="spellStart"/>
      <w:r w:rsidRPr="00105559">
        <w:rPr>
          <w:rFonts w:ascii="Arial" w:hAnsi="Arial" w:cs="Arial"/>
          <w:color w:val="010000"/>
          <w:sz w:val="20"/>
        </w:rPr>
        <w:t>Thuong</w:t>
      </w:r>
      <w:proofErr w:type="spellEnd"/>
      <w:r w:rsidRPr="00105559">
        <w:rPr>
          <w:rFonts w:ascii="Arial" w:hAnsi="Arial" w:cs="Arial"/>
          <w:color w:val="010000"/>
          <w:sz w:val="20"/>
        </w:rPr>
        <w:t xml:space="preserve">, </w:t>
      </w:r>
      <w:proofErr w:type="spellStart"/>
      <w:r w:rsidRPr="00105559">
        <w:rPr>
          <w:rFonts w:ascii="Arial" w:hAnsi="Arial" w:cs="Arial"/>
          <w:color w:val="010000"/>
          <w:sz w:val="20"/>
        </w:rPr>
        <w:t>Hoai</w:t>
      </w:r>
      <w:proofErr w:type="spellEnd"/>
      <w:r w:rsidRPr="00105559">
        <w:rPr>
          <w:rFonts w:ascii="Arial" w:hAnsi="Arial" w:cs="Arial"/>
          <w:color w:val="010000"/>
          <w:sz w:val="20"/>
        </w:rPr>
        <w:t xml:space="preserve"> Duc, Ha </w:t>
      </w:r>
      <w:proofErr w:type="spellStart"/>
      <w:r w:rsidRPr="00105559">
        <w:rPr>
          <w:rFonts w:ascii="Arial" w:hAnsi="Arial" w:cs="Arial"/>
          <w:color w:val="010000"/>
          <w:sz w:val="20"/>
        </w:rPr>
        <w:t>Noi</w:t>
      </w:r>
      <w:proofErr w:type="spellEnd"/>
    </w:p>
    <w:p w14:paraId="2DC5D3D4" w14:textId="77777777" w:rsidR="00997D52" w:rsidRPr="00105559" w:rsidRDefault="00566B33" w:rsidP="00723D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Effective date: The date that the General Meeting of Shareholders 2024 approved.</w:t>
      </w:r>
    </w:p>
    <w:p w14:paraId="195C463C" w14:textId="77777777" w:rsidR="00997D52" w:rsidRPr="00105559" w:rsidRDefault="00566B33" w:rsidP="00723D5B">
      <w:pPr>
        <w:keepNext/>
        <w:numPr>
          <w:ilvl w:val="0"/>
          <w:numId w:val="3"/>
        </w:numPr>
        <w:pBdr>
          <w:top w:val="nil"/>
          <w:left w:val="nil"/>
          <w:bottom w:val="nil"/>
          <w:right w:val="nil"/>
          <w:between w:val="nil"/>
        </w:pBdr>
        <w:tabs>
          <w:tab w:val="left" w:pos="432"/>
          <w:tab w:val="left" w:pos="960"/>
        </w:tabs>
        <w:spacing w:after="120" w:line="360" w:lineRule="auto"/>
        <w:ind w:left="0" w:firstLine="0"/>
        <w:jc w:val="both"/>
        <w:rPr>
          <w:rFonts w:ascii="Arial" w:eastAsia="Arial" w:hAnsi="Arial" w:cs="Arial"/>
          <w:color w:val="010000"/>
          <w:sz w:val="20"/>
          <w:szCs w:val="20"/>
        </w:rPr>
      </w:pPr>
      <w:r w:rsidRPr="00105559">
        <w:rPr>
          <w:rFonts w:ascii="Arial" w:hAnsi="Arial" w:cs="Arial"/>
          <w:color w:val="010000"/>
          <w:sz w:val="20"/>
        </w:rPr>
        <w:t>General Meeting of Shareholders assigned/authorized</w:t>
      </w:r>
    </w:p>
    <w:p w14:paraId="03FF2A97" w14:textId="594905EA" w:rsidR="00997D52" w:rsidRPr="00105559" w:rsidRDefault="00566B33" w:rsidP="00723D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5559">
        <w:rPr>
          <w:rFonts w:ascii="Arial" w:hAnsi="Arial" w:cs="Arial"/>
          <w:color w:val="010000"/>
          <w:sz w:val="20"/>
        </w:rPr>
        <w:t>To make changes to the contents mentioned</w:t>
      </w:r>
      <w:r w:rsidR="00105559" w:rsidRPr="00105559">
        <w:rPr>
          <w:rFonts w:ascii="Arial" w:hAnsi="Arial" w:cs="Arial"/>
          <w:color w:val="010000"/>
          <w:sz w:val="20"/>
        </w:rPr>
        <w:t xml:space="preserve"> above,</w:t>
      </w:r>
      <w:r w:rsidRPr="00105559">
        <w:rPr>
          <w:rFonts w:ascii="Arial" w:hAnsi="Arial" w:cs="Arial"/>
          <w:color w:val="010000"/>
          <w:sz w:val="20"/>
        </w:rPr>
        <w:t xml:space="preserve"> the General Meeting of Shareholders authorizes the Board of Directors to amend the Charter; change the content of the Business Registration Certificate and other relevant procedures as per the law provisions of current Law On Enterprises and the Charter of AAV Group JSC</w:t>
      </w:r>
      <w:r w:rsidR="00105559" w:rsidRPr="00105559">
        <w:rPr>
          <w:rFonts w:ascii="Arial" w:hAnsi="Arial" w:cs="Arial"/>
          <w:color w:val="010000"/>
          <w:sz w:val="20"/>
        </w:rPr>
        <w:t>.”</w:t>
      </w:r>
      <w:bookmarkStart w:id="0" w:name="_GoBack"/>
      <w:bookmarkEnd w:id="0"/>
    </w:p>
    <w:sectPr w:rsidR="00997D52" w:rsidRPr="00105559" w:rsidSect="00566B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391"/>
    <w:multiLevelType w:val="multilevel"/>
    <w:tmpl w:val="562A0CAC"/>
    <w:lvl w:ilvl="0">
      <w:start w:val="3"/>
      <w:numFmt w:val="bullet"/>
      <w:lvlText w:val="-"/>
      <w:lvlJc w:val="left"/>
      <w:pPr>
        <w:ind w:left="720" w:hanging="360"/>
      </w:pPr>
      <w:rPr>
        <w:rFonts w:ascii="Arial" w:eastAsia="Arial" w:hAnsi="Arial" w:cs="Arial"/>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B1712F"/>
    <w:multiLevelType w:val="multilevel"/>
    <w:tmpl w:val="64D261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EC212B9"/>
    <w:multiLevelType w:val="multilevel"/>
    <w:tmpl w:val="9082397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7050CC"/>
    <w:multiLevelType w:val="multilevel"/>
    <w:tmpl w:val="E4C04A56"/>
    <w:lvl w:ilvl="0">
      <w:start w:val="1"/>
      <w:numFmt w:val="decimal"/>
      <w:lvlText w:val="%1."/>
      <w:lvlJc w:val="left"/>
      <w:pPr>
        <w:ind w:left="720" w:hanging="36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5981"/>
    <w:multiLevelType w:val="multilevel"/>
    <w:tmpl w:val="A0A2F10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52"/>
    <w:rsid w:val="00105559"/>
    <w:rsid w:val="00566B33"/>
    <w:rsid w:val="00723D5B"/>
    <w:rsid w:val="00997D5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3E54"/>
  <w15:docId w15:val="{62354AC7-7A4C-4D1A-BAEC-FFF9BF9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C5055"/>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4C5055"/>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2677D"/>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4C5055"/>
      <w:sz w:val="26"/>
      <w:szCs w:val="26"/>
    </w:rPr>
  </w:style>
  <w:style w:type="paragraph" w:customStyle="1" w:styleId="Vnbnnidung30">
    <w:name w:val="Văn bản nội dung (3)"/>
    <w:basedOn w:val="Normal"/>
    <w:link w:val="Vnbnnidung3"/>
    <w:rPr>
      <w:rFonts w:ascii="Times New Roman" w:eastAsia="Times New Roman" w:hAnsi="Times New Roman" w:cs="Times New Roman"/>
      <w:i/>
      <w:iCs/>
      <w:color w:val="4C5055"/>
      <w:sz w:val="28"/>
      <w:szCs w:val="28"/>
    </w:rPr>
  </w:style>
  <w:style w:type="paragraph" w:customStyle="1" w:styleId="Vnbnnidung40">
    <w:name w:val="Văn bản nội dung (4)"/>
    <w:basedOn w:val="Normal"/>
    <w:link w:val="Vnbnnidung4"/>
    <w:rPr>
      <w:rFonts w:ascii="Times New Roman" w:eastAsia="Times New Roman" w:hAnsi="Times New Roman" w:cs="Times New Roman"/>
      <w:b/>
      <w:bCs/>
      <w:color w:val="F2677D"/>
      <w:sz w:val="20"/>
      <w:szCs w:val="20"/>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F0000"/>
      <w:sz w:val="11"/>
      <w:szCs w:val="11"/>
    </w:rPr>
  </w:style>
  <w:style w:type="character" w:customStyle="1" w:styleId="Chthchbng">
    <w:name w:val="Chú thích bảng_"/>
    <w:basedOn w:val="DefaultParagraphFont"/>
    <w:link w:val="Chthchbng0"/>
    <w:rsid w:val="007A6100"/>
    <w:rPr>
      <w:rFonts w:ascii="Times New Roman" w:eastAsia="Times New Roman" w:hAnsi="Times New Roman" w:cs="Times New Roman"/>
      <w:sz w:val="26"/>
      <w:szCs w:val="26"/>
    </w:rPr>
  </w:style>
  <w:style w:type="character" w:customStyle="1" w:styleId="Khc">
    <w:name w:val="Khác_"/>
    <w:basedOn w:val="DefaultParagraphFont"/>
    <w:link w:val="Khc0"/>
    <w:rsid w:val="007A6100"/>
    <w:rPr>
      <w:rFonts w:ascii="Times New Roman" w:eastAsia="Times New Roman" w:hAnsi="Times New Roman" w:cs="Times New Roman"/>
      <w:sz w:val="26"/>
      <w:szCs w:val="26"/>
    </w:rPr>
  </w:style>
  <w:style w:type="character" w:customStyle="1" w:styleId="Tiu1">
    <w:name w:val="Tiêu đề #1_"/>
    <w:basedOn w:val="DefaultParagraphFont"/>
    <w:link w:val="Tiu10"/>
    <w:rsid w:val="007A6100"/>
    <w:rPr>
      <w:rFonts w:ascii="Times New Roman" w:eastAsia="Times New Roman" w:hAnsi="Times New Roman" w:cs="Times New Roman"/>
      <w:b/>
      <w:bCs/>
      <w:sz w:val="26"/>
      <w:szCs w:val="26"/>
    </w:rPr>
  </w:style>
  <w:style w:type="paragraph" w:customStyle="1" w:styleId="Chthchbng0">
    <w:name w:val="Chú thích bảng"/>
    <w:basedOn w:val="Normal"/>
    <w:link w:val="Chthchbng"/>
    <w:rsid w:val="007A6100"/>
    <w:pPr>
      <w:spacing w:line="271" w:lineRule="auto"/>
      <w:ind w:firstLine="540"/>
    </w:pPr>
    <w:rPr>
      <w:rFonts w:ascii="Times New Roman" w:eastAsia="Times New Roman" w:hAnsi="Times New Roman" w:cs="Times New Roman"/>
      <w:color w:val="auto"/>
      <w:sz w:val="26"/>
      <w:szCs w:val="26"/>
    </w:rPr>
  </w:style>
  <w:style w:type="paragraph" w:customStyle="1" w:styleId="Khc0">
    <w:name w:val="Khác"/>
    <w:basedOn w:val="Normal"/>
    <w:link w:val="Khc"/>
    <w:rsid w:val="007A6100"/>
    <w:pPr>
      <w:spacing w:line="271" w:lineRule="auto"/>
      <w:ind w:firstLine="400"/>
    </w:pPr>
    <w:rPr>
      <w:rFonts w:ascii="Times New Roman" w:eastAsia="Times New Roman" w:hAnsi="Times New Roman" w:cs="Times New Roman"/>
      <w:color w:val="auto"/>
      <w:sz w:val="26"/>
      <w:szCs w:val="26"/>
    </w:rPr>
  </w:style>
  <w:style w:type="paragraph" w:customStyle="1" w:styleId="Tiu10">
    <w:name w:val="Tiêu đề #1"/>
    <w:basedOn w:val="Normal"/>
    <w:link w:val="Tiu1"/>
    <w:rsid w:val="007A6100"/>
    <w:pPr>
      <w:spacing w:line="269" w:lineRule="auto"/>
      <w:ind w:firstLine="620"/>
      <w:outlineLvl w:val="0"/>
    </w:pPr>
    <w:rPr>
      <w:rFonts w:ascii="Times New Roman" w:eastAsia="Times New Roman" w:hAnsi="Times New Roman" w:cs="Times New Roman"/>
      <w:b/>
      <w:bCs/>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FLEF4bEm7lVsjuLQHfo16Y4j6A==">CgMxLjA4AHIhMWNrYzU1WC1WcWlNLV8xQm52c0Y3aHR6eV9ZLWxlOWcx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2024-04-19T03:24:00Z</dcterms:created>
  <dcterms:modified xsi:type="dcterms:W3CDTF">2024-04-22T03:30:00Z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5dfa659f53277fbfe9536babe478b80cb4bfff4f41bfddc8355033214f23ae65</vt:lpwstr>
  </property>
</Properties>
</file>