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0B5F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3833">
        <w:rPr>
          <w:rFonts w:ascii="Arial" w:hAnsi="Arial" w:cs="Arial"/>
          <w:b/>
          <w:color w:val="010000"/>
          <w:sz w:val="20"/>
        </w:rPr>
        <w:t>TDS: Annual General Mandate 2024</w:t>
      </w:r>
    </w:p>
    <w:p w14:paraId="0FA038DF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On April 15, 2024, Thu Duc Steel JSC announced General Mandate No. 178/NQ-DHCD, as follows:</w:t>
      </w:r>
    </w:p>
    <w:p w14:paraId="10B27225" w14:textId="346BBE22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1: Approve the </w:t>
      </w:r>
      <w:r w:rsidR="00CE3F76" w:rsidRPr="008F3833">
        <w:rPr>
          <w:rFonts w:ascii="Arial" w:hAnsi="Arial" w:cs="Arial"/>
          <w:color w:val="010000"/>
          <w:sz w:val="20"/>
        </w:rPr>
        <w:t xml:space="preserve">Summary Report </w:t>
      </w:r>
      <w:r w:rsidRPr="008F3833">
        <w:rPr>
          <w:rFonts w:ascii="Arial" w:hAnsi="Arial" w:cs="Arial"/>
          <w:color w:val="010000"/>
          <w:sz w:val="20"/>
        </w:rPr>
        <w:t>of the work in 2023 and the plan and tasks for 2024.</w:t>
      </w:r>
    </w:p>
    <w:p w14:paraId="28D1B296" w14:textId="0D1D3118" w:rsidR="003D2630" w:rsidRPr="00B06417" w:rsidRDefault="00670871" w:rsidP="00F657D0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t>1</w:t>
      </w:r>
      <w:r w:rsidR="00B06417">
        <w:rPr>
          <w:rFonts w:ascii="Arial" w:hAnsi="Arial" w:cs="Arial"/>
          <w:color w:val="010000"/>
          <w:sz w:val="20"/>
        </w:rPr>
        <w:t>.</w:t>
      </w:r>
      <w:r w:rsidRPr="00B06417">
        <w:rPr>
          <w:rFonts w:ascii="Arial" w:hAnsi="Arial" w:cs="Arial"/>
          <w:color w:val="010000"/>
          <w:sz w:val="20"/>
        </w:rPr>
        <w:t xml:space="preserve"> Production and business results of 2023:</w: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03"/>
        <w:gridCol w:w="2167"/>
        <w:gridCol w:w="1006"/>
        <w:gridCol w:w="1315"/>
        <w:gridCol w:w="1099"/>
        <w:gridCol w:w="696"/>
        <w:gridCol w:w="1175"/>
        <w:gridCol w:w="1206"/>
      </w:tblGrid>
      <w:tr w:rsidR="003D2630" w:rsidRPr="00B06417" w14:paraId="0D174B20" w14:textId="77777777" w:rsidTr="00F657D0">
        <w:tc>
          <w:tcPr>
            <w:tcW w:w="22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CE05D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9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F80848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Product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628A59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1715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624A27" w14:textId="29991DFC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2023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1314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3A17F" w14:textId="33BA5412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Compared to 2022</w:t>
            </w:r>
          </w:p>
        </w:tc>
      </w:tr>
      <w:tr w:rsidR="003D2630" w:rsidRPr="00B06417" w14:paraId="1DAA950A" w14:textId="77777777" w:rsidTr="00F657D0">
        <w:tc>
          <w:tcPr>
            <w:tcW w:w="22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B0C3" w14:textId="77777777" w:rsidR="003D2630" w:rsidRPr="00B06417" w:rsidRDefault="003D2630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1422" w14:textId="77777777" w:rsidR="003D2630" w:rsidRPr="00B06417" w:rsidRDefault="003D2630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460BF" w14:textId="77777777" w:rsidR="003D2630" w:rsidRPr="00B06417" w:rsidRDefault="003D2630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607E18" w14:textId="3FFB82EF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Accumulated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results</w:t>
            </w:r>
            <w:r w:rsidRPr="00B06417">
              <w:rPr>
                <w:rFonts w:ascii="Arial" w:hAnsi="Arial" w:cs="Arial"/>
                <w:color w:val="010000"/>
                <w:sz w:val="20"/>
              </w:rPr>
              <w:t xml:space="preserve"> in the year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21830" w14:textId="7AF5595B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%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compared to the assigned</w:t>
            </w:r>
            <w:r w:rsidRPr="00B06417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F6CF7E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82D762" w14:textId="18660493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2</w:t>
            </w:r>
            <w:r w:rsidRPr="00B06417">
              <w:rPr>
                <w:rFonts w:ascii="Arial" w:hAnsi="Arial" w:cs="Arial"/>
                <w:color w:val="010000"/>
                <w:sz w:val="20"/>
              </w:rPr>
              <w:t xml:space="preserve"> Results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8DB6CB" w14:textId="79F93949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% compared to the same period of 2022</w:t>
            </w:r>
          </w:p>
        </w:tc>
      </w:tr>
      <w:tr w:rsidR="003D2630" w:rsidRPr="00B06417" w14:paraId="17514D48" w14:textId="77777777" w:rsidTr="00F657D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246DE3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985B5A" w14:textId="6B7D66E0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Production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(t</w:t>
            </w:r>
            <w:r w:rsidRPr="00B06417">
              <w:rPr>
                <w:rFonts w:ascii="Arial" w:hAnsi="Arial" w:cs="Arial"/>
                <w:color w:val="010000"/>
                <w:sz w:val="20"/>
              </w:rPr>
              <w:t>ons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)</w:t>
            </w:r>
          </w:p>
          <w:p w14:paraId="13F58D40" w14:textId="77777777" w:rsidR="003D2630" w:rsidRPr="00B06417" w:rsidRDefault="00670871" w:rsidP="00CE3F76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Steel billets</w:t>
            </w:r>
          </w:p>
          <w:p w14:paraId="4E3885F9" w14:textId="6843D478" w:rsidR="003D2630" w:rsidRPr="00B06417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In which, </w:t>
            </w:r>
            <w:r w:rsidR="00670871" w:rsidRPr="00B06417">
              <w:rPr>
                <w:rFonts w:ascii="Arial" w:hAnsi="Arial" w:cs="Arial"/>
                <w:color w:val="010000"/>
                <w:sz w:val="20"/>
              </w:rPr>
              <w:t>processing</w:t>
            </w:r>
          </w:p>
          <w:p w14:paraId="6978845C" w14:textId="77777777" w:rsidR="003D2630" w:rsidRPr="00B06417" w:rsidRDefault="00670871" w:rsidP="00CE3F76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Rolled steel</w:t>
            </w:r>
          </w:p>
          <w:p w14:paraId="4F7AB4A2" w14:textId="6A854B96" w:rsidR="003D2630" w:rsidRPr="00B06417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In which, </w:t>
            </w:r>
            <w:r w:rsidR="00670871" w:rsidRPr="00B06417">
              <w:rPr>
                <w:rFonts w:ascii="Arial" w:hAnsi="Arial" w:cs="Arial"/>
                <w:color w:val="010000"/>
                <w:sz w:val="20"/>
              </w:rPr>
              <w:t>processing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708451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4490EC9F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120,000</w:t>
            </w:r>
          </w:p>
          <w:p w14:paraId="06D2576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4E6F8A0B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110,000</w:t>
            </w:r>
          </w:p>
          <w:p w14:paraId="280FA55C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477A55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002D0CC3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90,380</w:t>
            </w:r>
          </w:p>
          <w:p w14:paraId="5B4F4E4F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7,325</w:t>
            </w:r>
          </w:p>
          <w:p w14:paraId="0C7C12C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82,322</w:t>
            </w:r>
          </w:p>
          <w:p w14:paraId="0EE8471D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7,804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FCE49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23D9A85B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75.3</w:t>
            </w:r>
          </w:p>
          <w:p w14:paraId="701C7383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0E885B3C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74.8</w:t>
            </w:r>
          </w:p>
          <w:p w14:paraId="2020BCFA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FE94CB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9EFEA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110,103</w:t>
            </w:r>
          </w:p>
          <w:p w14:paraId="3D9BE40C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20886D9D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97,090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E1DDED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700BA848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82.1</w:t>
            </w:r>
          </w:p>
          <w:p w14:paraId="0A43D489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673D4157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84.8</w:t>
            </w:r>
          </w:p>
          <w:p w14:paraId="3400A1F0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D2630" w:rsidRPr="00B06417" w14:paraId="3201F6F8" w14:textId="77777777" w:rsidTr="00F657D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0E7583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BED877" w14:textId="0BF25555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Consumption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(t</w:t>
            </w:r>
            <w:r w:rsidRPr="00B06417">
              <w:rPr>
                <w:rFonts w:ascii="Arial" w:hAnsi="Arial" w:cs="Arial"/>
                <w:color w:val="010000"/>
                <w:sz w:val="20"/>
              </w:rPr>
              <w:t>ons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)</w:t>
            </w:r>
          </w:p>
          <w:p w14:paraId="528317B5" w14:textId="77777777" w:rsidR="003D2630" w:rsidRPr="00B06417" w:rsidRDefault="00670871" w:rsidP="00CE3F76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Rolled steel</w:t>
            </w:r>
          </w:p>
          <w:p w14:paraId="0A3169BA" w14:textId="129D47CB" w:rsidR="003D2630" w:rsidRPr="00B06417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In which, e</w:t>
            </w:r>
            <w:r w:rsidR="00670871" w:rsidRPr="00B06417">
              <w:rPr>
                <w:rFonts w:ascii="Arial" w:hAnsi="Arial" w:cs="Arial"/>
                <w:color w:val="010000"/>
                <w:sz w:val="20"/>
              </w:rPr>
              <w:t>xport</w:t>
            </w:r>
            <w:r w:rsidRPr="00B06417">
              <w:rPr>
                <w:rFonts w:ascii="Arial" w:hAnsi="Arial" w:cs="Arial"/>
                <w:color w:val="010000"/>
                <w:sz w:val="20"/>
              </w:rPr>
              <w:t>ing</w:t>
            </w:r>
          </w:p>
          <w:p w14:paraId="24B1B86C" w14:textId="77777777" w:rsidR="003D2630" w:rsidRPr="00B06417" w:rsidRDefault="00670871" w:rsidP="00CE3F76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Steel billets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FCD56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0E92FBC1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110,000</w:t>
            </w:r>
          </w:p>
          <w:p w14:paraId="37D0C4D9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5F1C9957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3376A5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3C5B8231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75,126</w:t>
            </w:r>
          </w:p>
          <w:p w14:paraId="1D9E5B0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22,235</w:t>
            </w:r>
          </w:p>
          <w:p w14:paraId="5F1620F5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21,512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B50E9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3A5BE8CA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68.3</w:t>
            </w:r>
          </w:p>
          <w:p w14:paraId="72FE67D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  <w:p w14:paraId="24E1C659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82FCE8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2D0914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4AC211F7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101,751</w:t>
            </w:r>
          </w:p>
          <w:p w14:paraId="1238186F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26,797</w:t>
            </w:r>
          </w:p>
          <w:p w14:paraId="0D0E1CCA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11,312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732947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6A0375F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73.8</w:t>
            </w:r>
          </w:p>
          <w:p w14:paraId="21D1513C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83.0</w:t>
            </w:r>
          </w:p>
          <w:p w14:paraId="76262FBA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190.2</w:t>
            </w:r>
          </w:p>
        </w:tc>
      </w:tr>
      <w:tr w:rsidR="003D2630" w:rsidRPr="00B06417" w14:paraId="4DF75FFB" w14:textId="77777777" w:rsidTr="00F657D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6C607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BC6216" w14:textId="42FC368E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Deliver processed products: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(t</w:t>
            </w:r>
            <w:r w:rsidRPr="00B06417">
              <w:rPr>
                <w:rFonts w:ascii="Arial" w:hAnsi="Arial" w:cs="Arial"/>
                <w:color w:val="010000"/>
                <w:sz w:val="20"/>
              </w:rPr>
              <w:t>ons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0B9EB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D4993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7,804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69871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2E93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89A55F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99DE70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D2630" w:rsidRPr="00B06417" w14:paraId="7CB9C744" w14:textId="77777777" w:rsidTr="00F657D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9EC3D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58A1A6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E2DB4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15.0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6C2868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10.9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570BB4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72.7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68BDC5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45366A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0.1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45401E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10,900.0</w:t>
            </w:r>
          </w:p>
        </w:tc>
      </w:tr>
      <w:tr w:rsidR="003D2630" w:rsidRPr="00B06417" w14:paraId="06C0105D" w14:textId="77777777" w:rsidTr="00F657D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E6C0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22E071" w14:textId="0E093EA3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Average income (million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 xml:space="preserve"> VND/</w:t>
            </w:r>
            <w:r w:rsidRPr="00B06417">
              <w:rPr>
                <w:rFonts w:ascii="Arial" w:hAnsi="Arial" w:cs="Arial"/>
                <w:color w:val="010000"/>
                <w:sz w:val="20"/>
              </w:rPr>
              <w:t>person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/</w:t>
            </w:r>
            <w:r w:rsidRPr="00B06417">
              <w:rPr>
                <w:rFonts w:ascii="Arial" w:hAnsi="Arial" w:cs="Arial"/>
                <w:color w:val="010000"/>
                <w:sz w:val="20"/>
              </w:rPr>
              <w:t>month)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094D29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E1C5FB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16.5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50ED8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73416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25EBA2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15.6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CDA1AB" w14:textId="77777777" w:rsidR="003D2630" w:rsidRPr="00B06417" w:rsidRDefault="00670871" w:rsidP="00B06417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107.7</w:t>
            </w:r>
          </w:p>
        </w:tc>
      </w:tr>
    </w:tbl>
    <w:p w14:paraId="11408133" w14:textId="77777777" w:rsidR="003D2630" w:rsidRPr="00B06417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t>The production and consumption targets in 2023 achieved 68.3 - 75.3% of the annual plan, reaching 73.8 - 84.7% compared to the same period in 2022.</w:t>
      </w:r>
    </w:p>
    <w:p w14:paraId="72A94AF4" w14:textId="55BBABAA" w:rsidR="003D2630" w:rsidRPr="00B06417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t>Targets of profit</w:t>
      </w:r>
      <w:r w:rsidR="00CE3F76" w:rsidRPr="00B06417">
        <w:rPr>
          <w:rFonts w:ascii="Arial" w:hAnsi="Arial" w:cs="Arial"/>
          <w:color w:val="010000"/>
          <w:sz w:val="20"/>
        </w:rPr>
        <w:t>:</w:t>
      </w:r>
      <w:r w:rsidRPr="00B06417">
        <w:rPr>
          <w:rFonts w:ascii="Arial" w:hAnsi="Arial" w:cs="Arial"/>
          <w:color w:val="010000"/>
          <w:sz w:val="20"/>
        </w:rPr>
        <w:t xml:space="preserve"> Profit of VND 10.9 billion, achieving 72.2% of the assigned plan.</w:t>
      </w:r>
    </w:p>
    <w:p w14:paraId="63AD7324" w14:textId="700CC95B" w:rsidR="003D2630" w:rsidRPr="00B06417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t>Maintain stable income for employees.</w:t>
      </w:r>
    </w:p>
    <w:p w14:paraId="102719B4" w14:textId="625171BE" w:rsidR="003D2630" w:rsidRPr="00B06417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t xml:space="preserve">Maintain reasonable inventory of raw materials and products to reduce financial </w:t>
      </w:r>
      <w:r w:rsidR="00CE3F76" w:rsidRPr="00B06417">
        <w:rPr>
          <w:rFonts w:ascii="Arial" w:hAnsi="Arial" w:cs="Arial"/>
          <w:color w:val="010000"/>
          <w:sz w:val="20"/>
        </w:rPr>
        <w:t>expenses</w:t>
      </w:r>
      <w:r w:rsidRPr="00B06417">
        <w:rPr>
          <w:rFonts w:ascii="Arial" w:hAnsi="Arial" w:cs="Arial"/>
          <w:color w:val="010000"/>
          <w:sz w:val="20"/>
        </w:rPr>
        <w:t>. Combine procurement from various sources and types of materials to achieve optimal costs.</w:t>
      </w:r>
    </w:p>
    <w:p w14:paraId="4711B7E7" w14:textId="33F10C15" w:rsidR="003D2630" w:rsidRPr="00B06417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6417">
        <w:rPr>
          <w:rFonts w:ascii="Arial" w:hAnsi="Arial" w:cs="Arial"/>
          <w:color w:val="010000"/>
          <w:sz w:val="20"/>
        </w:rPr>
        <w:lastRenderedPageBreak/>
        <w:t>2</w:t>
      </w:r>
      <w:r w:rsidR="00B06417">
        <w:rPr>
          <w:rFonts w:ascii="Arial" w:hAnsi="Arial" w:cs="Arial"/>
          <w:color w:val="010000"/>
          <w:sz w:val="20"/>
        </w:rPr>
        <w:t>.</w:t>
      </w:r>
      <w:r w:rsidRPr="00B06417">
        <w:rPr>
          <w:rFonts w:ascii="Arial" w:hAnsi="Arial" w:cs="Arial"/>
          <w:color w:val="010000"/>
          <w:sz w:val="20"/>
        </w:rPr>
        <w:t xml:space="preserve"> The production and business plan for 2024 is as follows: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12"/>
        <w:gridCol w:w="2558"/>
        <w:gridCol w:w="805"/>
        <w:gridCol w:w="1286"/>
        <w:gridCol w:w="1302"/>
        <w:gridCol w:w="1302"/>
        <w:gridCol w:w="1302"/>
      </w:tblGrid>
      <w:tr w:rsidR="003D2630" w:rsidRPr="00B06417" w14:paraId="4254754D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8E486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3A6B8" w14:textId="212D313E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FC9F9" w14:textId="485C4E82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0402F0" w14:textId="183CA8BF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2022 Result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s</w:t>
            </w:r>
            <w:r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194D8" w14:textId="07D5BA24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2023 Result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E7EC46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60100C" w14:textId="7131DE61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 xml:space="preserve">% </w:t>
            </w:r>
            <w:r w:rsidR="00CE3F76" w:rsidRPr="00B06417">
              <w:rPr>
                <w:rFonts w:ascii="Arial" w:hAnsi="Arial" w:cs="Arial"/>
                <w:color w:val="010000"/>
                <w:sz w:val="20"/>
              </w:rPr>
              <w:t>c</w:t>
            </w:r>
            <w:r w:rsidRPr="00B06417">
              <w:rPr>
                <w:rFonts w:ascii="Arial" w:hAnsi="Arial" w:cs="Arial"/>
                <w:color w:val="010000"/>
                <w:sz w:val="20"/>
              </w:rPr>
              <w:t xml:space="preserve">ompared to 2023 </w:t>
            </w:r>
          </w:p>
        </w:tc>
      </w:tr>
      <w:tr w:rsidR="003D2630" w:rsidRPr="00B06417" w14:paraId="09445CEE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24D5C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290B3B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Steel billet production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A0A02A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2D3AE9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110,103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39B358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90,380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A2016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B818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110.6</w:t>
            </w:r>
          </w:p>
        </w:tc>
      </w:tr>
      <w:tr w:rsidR="003D2630" w:rsidRPr="00B06417" w14:paraId="32A70D7A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DBDE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5A02AF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Rolled steel production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25B1EA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273CA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97,090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4E493B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82,322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5C1442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81E7D1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97.2</w:t>
            </w:r>
          </w:p>
        </w:tc>
      </w:tr>
      <w:tr w:rsidR="003D2630" w:rsidRPr="00B06417" w14:paraId="1D7A26C3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BCBEE9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4D652" w14:textId="3F362458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Rolled steel</w:t>
            </w:r>
            <w:r w:rsidR="00F657D0" w:rsidRPr="00B0641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06417">
              <w:rPr>
                <w:rFonts w:ascii="Arial" w:hAnsi="Arial" w:cs="Arial"/>
                <w:color w:val="010000"/>
                <w:sz w:val="20"/>
              </w:rPr>
              <w:t>consumption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CEF449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7E6EF6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101,751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73901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75,126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6A6E3C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3C50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106.5</w:t>
            </w:r>
          </w:p>
        </w:tc>
      </w:tr>
      <w:tr w:rsidR="003D2630" w:rsidRPr="00B06417" w14:paraId="0F894739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DC780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4B7056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Steel billet consumption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17061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E10A9C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11,312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0E68D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21,512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798E02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9B3F2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93.0</w:t>
            </w:r>
          </w:p>
        </w:tc>
      </w:tr>
      <w:tr w:rsidR="003D2630" w:rsidRPr="008F3833" w14:paraId="10A9BBC5" w14:textId="77777777" w:rsidTr="00F657D0">
        <w:tc>
          <w:tcPr>
            <w:tcW w:w="2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7E165F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2D0AFD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0B4288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04453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0.1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DFC804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10.9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08F91F" w14:textId="77777777" w:rsidR="003D2630" w:rsidRPr="00B06417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7.0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A18E5" w14:textId="77777777" w:rsidR="003D2630" w:rsidRPr="008F3833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06417">
              <w:rPr>
                <w:rFonts w:ascii="Arial" w:hAnsi="Arial" w:cs="Arial"/>
                <w:color w:val="010000"/>
                <w:sz w:val="20"/>
              </w:rPr>
              <w:t>64.2</w:t>
            </w:r>
          </w:p>
        </w:tc>
      </w:tr>
    </w:tbl>
    <w:p w14:paraId="5A953F58" w14:textId="2C8B4191" w:rsidR="003D2630" w:rsidRPr="008F3833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Article 2: Approve the Report on activities of the Board of Directors</w:t>
      </w:r>
      <w:r w:rsidR="00CE3F76" w:rsidRPr="008F3833">
        <w:rPr>
          <w:rFonts w:ascii="Arial" w:hAnsi="Arial" w:cs="Arial"/>
          <w:color w:val="010000"/>
          <w:sz w:val="20"/>
        </w:rPr>
        <w:t xml:space="preserve"> in 2023</w:t>
      </w:r>
      <w:r w:rsidRPr="008F3833">
        <w:rPr>
          <w:rFonts w:ascii="Arial" w:hAnsi="Arial" w:cs="Arial"/>
          <w:color w:val="010000"/>
          <w:sz w:val="20"/>
        </w:rPr>
        <w:t>.</w:t>
      </w:r>
    </w:p>
    <w:p w14:paraId="2AABF773" w14:textId="25A028A1" w:rsidR="003D2630" w:rsidRPr="008F3833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Article 3: Approve the Report of the Supervisory Board on the results of inspection and supervision in 2023</w:t>
      </w:r>
      <w:r w:rsidR="00CE3F76" w:rsidRPr="008F3833">
        <w:rPr>
          <w:rFonts w:ascii="Arial" w:hAnsi="Arial" w:cs="Arial"/>
          <w:color w:val="010000"/>
          <w:sz w:val="20"/>
        </w:rPr>
        <w:t>.</w:t>
      </w:r>
    </w:p>
    <w:p w14:paraId="2240C082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Article 4: Approve the Audited Financial Statements 2023.</w:t>
      </w:r>
    </w:p>
    <w:p w14:paraId="29260AE1" w14:textId="50FF1222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3833">
        <w:rPr>
          <w:rFonts w:ascii="Arial" w:hAnsi="Arial" w:cs="Arial"/>
          <w:color w:val="010000"/>
          <w:sz w:val="20"/>
        </w:rPr>
        <w:t>Article 5.</w:t>
      </w:r>
      <w:proofErr w:type="gramEnd"/>
      <w:r w:rsidRPr="008F3833">
        <w:rPr>
          <w:rFonts w:ascii="Arial" w:hAnsi="Arial" w:cs="Arial"/>
          <w:color w:val="010000"/>
          <w:sz w:val="20"/>
        </w:rPr>
        <w:t xml:space="preserve"> Approve the Proposal on the </w:t>
      </w:r>
      <w:r w:rsidR="00CE3F76" w:rsidRPr="008F3833">
        <w:rPr>
          <w:rFonts w:ascii="Arial" w:hAnsi="Arial" w:cs="Arial"/>
          <w:color w:val="010000"/>
          <w:sz w:val="20"/>
        </w:rPr>
        <w:t xml:space="preserve">production and business </w:t>
      </w:r>
      <w:r w:rsidRPr="008F3833">
        <w:rPr>
          <w:rFonts w:ascii="Arial" w:hAnsi="Arial" w:cs="Arial"/>
          <w:color w:val="010000"/>
          <w:sz w:val="20"/>
        </w:rPr>
        <w:t>plan for 2024</w:t>
      </w:r>
    </w:p>
    <w:p w14:paraId="337C1070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Article 6: Approve the investment plan for fixed assets upgrade in 2024.</w:t>
      </w:r>
    </w:p>
    <w:tbl>
      <w:tblPr>
        <w:tblStyle w:val="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26"/>
        <w:gridCol w:w="2410"/>
        <w:gridCol w:w="1746"/>
        <w:gridCol w:w="1298"/>
        <w:gridCol w:w="2887"/>
      </w:tblGrid>
      <w:tr w:rsidR="003D2630" w:rsidRPr="009C7098" w14:paraId="6153479C" w14:textId="77777777" w:rsidTr="00F657D0"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9515B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12EE65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506678" w14:textId="64678CBF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Total investment amount (million VND)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77D1E6" w14:textId="621DA62E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Capital source</w:t>
            </w:r>
          </w:p>
        </w:tc>
        <w:tc>
          <w:tcPr>
            <w:tcW w:w="1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BC4942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3D2630" w:rsidRPr="009C7098" w14:paraId="5B064869" w14:textId="77777777" w:rsidTr="00F657D0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EF1552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11C8FA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Office management system conversion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7DEA8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05C9F2" w14:textId="77D32250" w:rsidR="003D2630" w:rsidRPr="009C7098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Enterprise</w:t>
            </w:r>
            <w:r w:rsidR="00670871" w:rsidRPr="009C7098">
              <w:rPr>
                <w:rFonts w:ascii="Arial" w:hAnsi="Arial" w:cs="Arial"/>
                <w:color w:val="010000"/>
                <w:sz w:val="20"/>
              </w:rPr>
              <w:t xml:space="preserve"> capital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210695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25DB9B3A" w14:textId="77777777" w:rsidTr="00F657D0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4CC86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F6E522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Installation of 110KV </w:t>
            </w:r>
            <w:proofErr w:type="spellStart"/>
            <w:r w:rsidRPr="009C7098">
              <w:rPr>
                <w:rFonts w:ascii="Arial" w:hAnsi="Arial" w:cs="Arial"/>
                <w:color w:val="010000"/>
                <w:sz w:val="20"/>
              </w:rPr>
              <w:t>Vikimco</w:t>
            </w:r>
            <w:proofErr w:type="spellEnd"/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C7098">
              <w:rPr>
                <w:rFonts w:ascii="Arial" w:hAnsi="Arial" w:cs="Arial"/>
                <w:color w:val="010000"/>
                <w:sz w:val="20"/>
              </w:rPr>
              <w:t>Scada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10286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8A98DB" w14:textId="597735E2" w:rsidR="003D2630" w:rsidRPr="009C7098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Enterprise </w:t>
            </w:r>
            <w:r w:rsidR="00670871" w:rsidRPr="009C7098">
              <w:rPr>
                <w:rFonts w:ascii="Arial" w:hAnsi="Arial" w:cs="Arial"/>
                <w:color w:val="010000"/>
                <w:sz w:val="20"/>
              </w:rPr>
              <w:t>capital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170304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4C551F20" w14:textId="77777777" w:rsidTr="00F657D0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DED3C3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6EDBEC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Universal lathe machine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7BEC7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5ED486" w14:textId="3A2BF7C3" w:rsidR="003D2630" w:rsidRPr="009C7098" w:rsidRDefault="00CE3F76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Enterprise </w:t>
            </w:r>
            <w:r w:rsidR="00670871" w:rsidRPr="009C7098">
              <w:rPr>
                <w:rFonts w:ascii="Arial" w:hAnsi="Arial" w:cs="Arial"/>
                <w:color w:val="010000"/>
                <w:sz w:val="20"/>
              </w:rPr>
              <w:t>capital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0BF8D1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2DF4B415" w14:textId="77777777" w:rsidTr="00F657D0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97E71D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8A313A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8F7B47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3,800</w:t>
            </w:r>
          </w:p>
        </w:tc>
        <w:tc>
          <w:tcPr>
            <w:tcW w:w="2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791A59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</w:tbl>
    <w:p w14:paraId="1FAD44C0" w14:textId="10F742E0" w:rsidR="003D2630" w:rsidRPr="008F3833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Regard</w:t>
      </w:r>
      <w:r w:rsidR="00CE3F76" w:rsidRPr="009C7098">
        <w:rPr>
          <w:rFonts w:ascii="Arial" w:hAnsi="Arial" w:cs="Arial"/>
          <w:color w:val="010000"/>
          <w:sz w:val="20"/>
        </w:rPr>
        <w:t>ing</w:t>
      </w:r>
      <w:r w:rsidRPr="009C7098">
        <w:rPr>
          <w:rFonts w:ascii="Arial" w:hAnsi="Arial" w:cs="Arial"/>
          <w:color w:val="010000"/>
          <w:sz w:val="20"/>
        </w:rPr>
        <w:t xml:space="preserve"> investment capital: Arrange funding sources in accordance with current legal regulations.</w:t>
      </w:r>
    </w:p>
    <w:p w14:paraId="5533394A" w14:textId="6F90FCC5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7: Approve the </w:t>
      </w:r>
      <w:r w:rsidR="00CE3F76" w:rsidRPr="008F3833">
        <w:rPr>
          <w:rFonts w:ascii="Arial" w:hAnsi="Arial" w:cs="Arial"/>
          <w:color w:val="010000"/>
          <w:sz w:val="20"/>
        </w:rPr>
        <w:t>P</w:t>
      </w:r>
      <w:r w:rsidRPr="008F3833">
        <w:rPr>
          <w:rFonts w:ascii="Arial" w:hAnsi="Arial" w:cs="Arial"/>
          <w:color w:val="010000"/>
          <w:sz w:val="20"/>
        </w:rPr>
        <w:t xml:space="preserve">roposal </w:t>
      </w:r>
      <w:r w:rsidR="00CE3F76" w:rsidRPr="008F3833">
        <w:rPr>
          <w:rFonts w:ascii="Arial" w:hAnsi="Arial" w:cs="Arial"/>
          <w:color w:val="010000"/>
          <w:sz w:val="20"/>
        </w:rPr>
        <w:t>on</w:t>
      </w:r>
      <w:r w:rsidRPr="008F3833">
        <w:rPr>
          <w:rFonts w:ascii="Arial" w:hAnsi="Arial" w:cs="Arial"/>
          <w:color w:val="010000"/>
          <w:sz w:val="20"/>
        </w:rPr>
        <w:t xml:space="preserve"> profit distribution and appropriation for funds in 2023.</w:t>
      </w:r>
    </w:p>
    <w:p w14:paraId="2929A6EC" w14:textId="2D79950D" w:rsidR="003D2630" w:rsidRPr="009C7098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1</w:t>
      </w:r>
      <w:r w:rsidR="00B06417" w:rsidRPr="009C7098">
        <w:rPr>
          <w:rFonts w:ascii="Arial" w:hAnsi="Arial" w:cs="Arial"/>
          <w:color w:val="010000"/>
          <w:sz w:val="20"/>
        </w:rPr>
        <w:t>.</w:t>
      </w:r>
      <w:r w:rsidRPr="009C7098">
        <w:rPr>
          <w:rFonts w:ascii="Arial" w:hAnsi="Arial" w:cs="Arial"/>
          <w:color w:val="010000"/>
          <w:sz w:val="20"/>
        </w:rPr>
        <w:t xml:space="preserve"> Results achieved in 2023:</w:t>
      </w:r>
    </w:p>
    <w:p w14:paraId="3DF579CF" w14:textId="77777777" w:rsidR="003D2630" w:rsidRPr="009C7098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profit before tax: VND 10,910,063,208</w:t>
      </w:r>
    </w:p>
    <w:p w14:paraId="0D4EDE62" w14:textId="77777777" w:rsidR="003D2630" w:rsidRPr="009C7098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profit after tax: VND 8,608,545,087</w:t>
      </w:r>
    </w:p>
    <w:p w14:paraId="25B60376" w14:textId="2C57E8D8" w:rsidR="003D2630" w:rsidRPr="009C7098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2</w:t>
      </w:r>
      <w:r w:rsidR="00B06417" w:rsidRPr="009C7098">
        <w:rPr>
          <w:rFonts w:ascii="Arial" w:hAnsi="Arial" w:cs="Arial"/>
          <w:color w:val="010000"/>
          <w:sz w:val="20"/>
        </w:rPr>
        <w:t>.</w:t>
      </w:r>
      <w:r w:rsidRPr="009C7098">
        <w:rPr>
          <w:rFonts w:ascii="Arial" w:hAnsi="Arial" w:cs="Arial"/>
          <w:color w:val="010000"/>
          <w:sz w:val="20"/>
        </w:rPr>
        <w:t xml:space="preserve"> Accumulated undistributed profit as of December 31, 2023: VND 133,022,034,635.</w:t>
      </w:r>
    </w:p>
    <w:p w14:paraId="52AF7FA3" w14:textId="438C6722" w:rsidR="003D2630" w:rsidRPr="009C7098" w:rsidRDefault="00670871" w:rsidP="007865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3</w:t>
      </w:r>
      <w:r w:rsidR="00B06417" w:rsidRPr="009C7098">
        <w:rPr>
          <w:rFonts w:ascii="Arial" w:hAnsi="Arial" w:cs="Arial"/>
          <w:color w:val="010000"/>
          <w:sz w:val="20"/>
        </w:rPr>
        <w:t>.</w:t>
      </w:r>
      <w:r w:rsidRPr="009C7098">
        <w:rPr>
          <w:rFonts w:ascii="Arial" w:hAnsi="Arial" w:cs="Arial"/>
          <w:color w:val="010000"/>
          <w:sz w:val="20"/>
        </w:rPr>
        <w:t xml:space="preserve"> Profit distribution result</w:t>
      </w:r>
      <w:r w:rsidR="008F3833" w:rsidRPr="009C7098">
        <w:rPr>
          <w:rFonts w:ascii="Arial" w:hAnsi="Arial" w:cs="Arial"/>
          <w:color w:val="010000"/>
          <w:sz w:val="20"/>
        </w:rPr>
        <w:t>s</w:t>
      </w:r>
      <w:r w:rsidRPr="009C7098">
        <w:rPr>
          <w:rFonts w:ascii="Arial" w:hAnsi="Arial" w:cs="Arial"/>
          <w:color w:val="010000"/>
          <w:sz w:val="20"/>
        </w:rPr>
        <w:t>: Total charter capital: VND 122,253,930,000</w:t>
      </w:r>
    </w:p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74"/>
        <w:gridCol w:w="3559"/>
        <w:gridCol w:w="2073"/>
        <w:gridCol w:w="1639"/>
        <w:gridCol w:w="1222"/>
      </w:tblGrid>
      <w:tr w:rsidR="003D2630" w:rsidRPr="009C7098" w14:paraId="2DF1C6E8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C06BC7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F389C9" w14:textId="283E0BC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Profit distribution details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F9AB5A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2F7289" w14:textId="23D6749C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Rate 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9C7098">
              <w:rPr>
                <w:rFonts w:ascii="Arial" w:hAnsi="Arial" w:cs="Arial"/>
                <w:color w:val="010000"/>
                <w:sz w:val="20"/>
              </w:rPr>
              <w:t>%planned profit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146EF6" w14:textId="5D08F820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Rate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9C7098">
              <w:rPr>
                <w:rFonts w:ascii="Arial" w:hAnsi="Arial" w:cs="Arial"/>
                <w:color w:val="010000"/>
                <w:sz w:val="20"/>
              </w:rPr>
              <w:t>%/charter capital</w:t>
            </w:r>
          </w:p>
        </w:tc>
      </w:tr>
      <w:tr w:rsidR="003D2630" w:rsidRPr="009C7098" w14:paraId="267E777A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88F91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588CFC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Dividend payment in cash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257B2F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85,577,751,000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F39988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64.33%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55DFFC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70.00%</w:t>
            </w:r>
          </w:p>
        </w:tc>
      </w:tr>
      <w:tr w:rsidR="003D2630" w:rsidRPr="009C7098" w14:paraId="623B215C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BA4E3F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58B94D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Bonus and welfare fund for employees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9A6D3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11BD33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1.35%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94317B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32847A9C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7BB2EC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8BBBCF" w14:textId="33D2F726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Company Manager 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B0D740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3EB766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0E955B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3861CAF5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606F24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9481F5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4A7197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45,444,283,635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F482AD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34.16%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45F201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5BE426EB" w14:textId="77777777" w:rsidTr="00F657D0">
        <w:tc>
          <w:tcPr>
            <w:tcW w:w="3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B3F47E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9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B7574D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9CCA11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133,022,034,635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009E49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C4FB28" w14:textId="77777777" w:rsidR="003D2630" w:rsidRPr="009C7098" w:rsidRDefault="00670871" w:rsidP="00F657D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</w:tbl>
    <w:p w14:paraId="5AB5D9D0" w14:textId="4CC82417" w:rsidR="003D2630" w:rsidRPr="009C7098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 xml:space="preserve">Article 8: Approve the </w:t>
      </w:r>
      <w:r w:rsidR="008F3833" w:rsidRPr="009C7098">
        <w:rPr>
          <w:rFonts w:ascii="Arial" w:hAnsi="Arial" w:cs="Arial"/>
          <w:color w:val="010000"/>
          <w:sz w:val="20"/>
        </w:rPr>
        <w:t>P</w:t>
      </w:r>
      <w:r w:rsidRPr="009C7098">
        <w:rPr>
          <w:rFonts w:ascii="Arial" w:hAnsi="Arial" w:cs="Arial"/>
          <w:color w:val="010000"/>
          <w:sz w:val="20"/>
        </w:rPr>
        <w:t xml:space="preserve">roposal </w:t>
      </w:r>
      <w:r w:rsidR="008F3833" w:rsidRPr="009C7098">
        <w:rPr>
          <w:rFonts w:ascii="Arial" w:hAnsi="Arial" w:cs="Arial"/>
          <w:color w:val="010000"/>
          <w:sz w:val="20"/>
        </w:rPr>
        <w:t>on</w:t>
      </w:r>
      <w:r w:rsidRPr="009C7098">
        <w:rPr>
          <w:rFonts w:ascii="Arial" w:hAnsi="Arial" w:cs="Arial"/>
          <w:color w:val="010000"/>
          <w:sz w:val="20"/>
        </w:rPr>
        <w:t xml:space="preserve"> profit distribution and appropriation for funds in 2024.</w:t>
      </w:r>
    </w:p>
    <w:p w14:paraId="0D71F59B" w14:textId="7C5D53D2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1</w:t>
      </w:r>
      <w:r w:rsidR="00B06417" w:rsidRPr="009C7098">
        <w:rPr>
          <w:rFonts w:ascii="Arial" w:hAnsi="Arial" w:cs="Arial"/>
          <w:color w:val="010000"/>
          <w:sz w:val="20"/>
        </w:rPr>
        <w:t>.</w:t>
      </w:r>
      <w:r w:rsidRPr="009C7098">
        <w:rPr>
          <w:rFonts w:ascii="Arial" w:hAnsi="Arial" w:cs="Arial"/>
          <w:color w:val="010000"/>
          <w:sz w:val="20"/>
        </w:rPr>
        <w:t xml:space="preserve"> Profit plan:</w:t>
      </w:r>
    </w:p>
    <w:p w14:paraId="67E7E424" w14:textId="77777777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profit before tax: VND 7,000,000,000</w:t>
      </w:r>
    </w:p>
    <w:p w14:paraId="4628390E" w14:textId="77777777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profit after tax: VND 5,600,000,000</w:t>
      </w:r>
    </w:p>
    <w:p w14:paraId="1021B138" w14:textId="77777777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charter capital: VND 122,253,930,000</w:t>
      </w:r>
    </w:p>
    <w:p w14:paraId="779870BB" w14:textId="2365A2A4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2</w:t>
      </w:r>
      <w:r w:rsidR="00B06417" w:rsidRPr="009C7098">
        <w:rPr>
          <w:rFonts w:ascii="Arial" w:hAnsi="Arial" w:cs="Arial"/>
          <w:color w:val="010000"/>
          <w:sz w:val="20"/>
        </w:rPr>
        <w:t>.</w:t>
      </w:r>
      <w:r w:rsidRPr="009C7098">
        <w:rPr>
          <w:rFonts w:ascii="Arial" w:hAnsi="Arial" w:cs="Arial"/>
          <w:color w:val="010000"/>
          <w:sz w:val="20"/>
        </w:rPr>
        <w:t xml:space="preserve"> Profit distribution result</w:t>
      </w:r>
      <w:r w:rsidR="008F3833" w:rsidRPr="009C7098">
        <w:rPr>
          <w:rFonts w:ascii="Arial" w:hAnsi="Arial" w:cs="Arial"/>
          <w:color w:val="010000"/>
          <w:sz w:val="20"/>
        </w:rPr>
        <w:t>s</w:t>
      </w:r>
    </w:p>
    <w:p w14:paraId="2E29A966" w14:textId="47E0671D" w:rsidR="003D2630" w:rsidRPr="009C7098" w:rsidRDefault="00670871" w:rsidP="00786523">
      <w:pPr>
        <w:keepNext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7098">
        <w:rPr>
          <w:rFonts w:ascii="Arial" w:hAnsi="Arial" w:cs="Arial"/>
          <w:color w:val="010000"/>
          <w:sz w:val="20"/>
        </w:rPr>
        <w:t>Total profit after tax distribution: VND 5,600,000,000</w:t>
      </w:r>
      <w:r w:rsidR="008F3833" w:rsidRPr="009C7098">
        <w:rPr>
          <w:rFonts w:ascii="Arial" w:hAnsi="Arial" w:cs="Arial"/>
          <w:color w:val="010000"/>
          <w:sz w:val="20"/>
        </w:rPr>
        <w:t xml:space="preserve"> is</w:t>
      </w:r>
      <w:r w:rsidRPr="009C7098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3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36"/>
        <w:gridCol w:w="3581"/>
        <w:gridCol w:w="1844"/>
        <w:gridCol w:w="1581"/>
        <w:gridCol w:w="1425"/>
      </w:tblGrid>
      <w:tr w:rsidR="003D2630" w:rsidRPr="009C7098" w14:paraId="22AFEA50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548473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69F3D0" w14:textId="7EB163AE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Profit distribution detail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B49B4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0761BF" w14:textId="5F22983A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Rate 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9C7098">
              <w:rPr>
                <w:rFonts w:ascii="Arial" w:hAnsi="Arial" w:cs="Arial"/>
                <w:color w:val="010000"/>
                <w:sz w:val="20"/>
              </w:rPr>
              <w:t>%/profit distribution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3DB0AE" w14:textId="46051FEB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Rate </w:t>
            </w:r>
            <w:r w:rsidR="008F3833" w:rsidRPr="009C7098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9C7098">
              <w:rPr>
                <w:rFonts w:ascii="Arial" w:hAnsi="Arial" w:cs="Arial"/>
                <w:color w:val="010000"/>
                <w:sz w:val="20"/>
              </w:rPr>
              <w:t>%/charter capital</w:t>
            </w:r>
          </w:p>
        </w:tc>
      </w:tr>
      <w:tr w:rsidR="003D2630" w:rsidRPr="009C7098" w14:paraId="3FB409DB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BCD681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7DEBBA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Distribute dividend interest in cash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928BE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4,890,157,200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CE9A0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87.32%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0B687B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4.0%</w:t>
            </w:r>
          </w:p>
        </w:tc>
      </w:tr>
      <w:tr w:rsidR="003D2630" w:rsidRPr="009C7098" w14:paraId="453CCE96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EAE1DC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E7A3D0" w14:textId="4DA6570F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Bonus and welfare fund 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845C2D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550,000,000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D0D642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9.82%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B86664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3F2713F6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E3C8A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55120" w14:textId="0166A861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Bonus fund for the Board of Directors, the Supervisory Board and the Executive Board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360E0C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150,000,000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59888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2.68%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97FC2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9C7098" w14:paraId="3FBDB484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35A014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4B05B0" w14:textId="5A56411E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Retained profit for investment relocation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263CC1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9,842,800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F58FDB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0.18%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C92F0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3D2630" w:rsidRPr="00B06417" w14:paraId="69989CBD" w14:textId="77777777" w:rsidTr="00F657D0">
        <w:tc>
          <w:tcPr>
            <w:tcW w:w="3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C2EFB0" w14:textId="77777777" w:rsidR="003D2630" w:rsidRPr="00B06417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highlight w:val="yellow"/>
              </w:rPr>
            </w:pPr>
            <w:r w:rsidRPr="00B06417">
              <w:rPr>
                <w:rFonts w:ascii="Arial" w:hAnsi="Arial" w:cs="Arial"/>
                <w:color w:val="010000"/>
                <w:sz w:val="20"/>
                <w:highlight w:val="yellow"/>
              </w:rPr>
              <w:t xml:space="preserve"> </w:t>
            </w:r>
          </w:p>
        </w:tc>
        <w:tc>
          <w:tcPr>
            <w:tcW w:w="19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721492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8BF298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5,600,000,000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E6649F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AEF278" w14:textId="77777777" w:rsidR="003D2630" w:rsidRPr="009C7098" w:rsidRDefault="00670871" w:rsidP="00F657D0">
            <w:pPr>
              <w:keepNext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09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</w:tbl>
    <w:p w14:paraId="1EC1F2E0" w14:textId="77777777" w:rsidR="003D2630" w:rsidRPr="008F3833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9: Approve the Proposal on selecting an audit company for the Financial Statements 2024 </w:t>
      </w:r>
    </w:p>
    <w:p w14:paraId="118F4AA7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Article 10: Approve the Proposal on remuneration settlement for the Board of Directors and the Supervisory Board in 2023</w:t>
      </w:r>
    </w:p>
    <w:p w14:paraId="412FA2E3" w14:textId="5AB4F0A9" w:rsidR="003D2630" w:rsidRPr="008F3833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11: Approve the Proposal on the salary and remuneration plan for the Board of Directors and </w:t>
      </w:r>
      <w:r w:rsidR="008F3833" w:rsidRPr="008F3833">
        <w:rPr>
          <w:rFonts w:ascii="Arial" w:hAnsi="Arial" w:cs="Arial"/>
          <w:color w:val="010000"/>
          <w:sz w:val="20"/>
        </w:rPr>
        <w:t xml:space="preserve">the </w:t>
      </w:r>
      <w:r w:rsidRPr="008F3833">
        <w:rPr>
          <w:rFonts w:ascii="Arial" w:hAnsi="Arial" w:cs="Arial"/>
          <w:color w:val="010000"/>
          <w:sz w:val="20"/>
        </w:rPr>
        <w:t>Supervisory Board in 2024.</w:t>
      </w:r>
    </w:p>
    <w:p w14:paraId="5B88BD79" w14:textId="7F641E28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12: Approve the </w:t>
      </w:r>
      <w:r w:rsidR="008F3833" w:rsidRPr="008F3833">
        <w:rPr>
          <w:rFonts w:ascii="Arial" w:hAnsi="Arial" w:cs="Arial"/>
          <w:color w:val="010000"/>
          <w:sz w:val="20"/>
        </w:rPr>
        <w:t>P</w:t>
      </w:r>
      <w:r w:rsidRPr="008F3833">
        <w:rPr>
          <w:rFonts w:ascii="Arial" w:hAnsi="Arial" w:cs="Arial"/>
          <w:color w:val="010000"/>
          <w:sz w:val="20"/>
        </w:rPr>
        <w:t>roposal on internal transactions exceeding 10% of total assets.</w:t>
      </w:r>
    </w:p>
    <w:p w14:paraId="27D9B116" w14:textId="77777777" w:rsidR="003D2630" w:rsidRPr="008F3833" w:rsidRDefault="00670871" w:rsidP="007865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8F3833">
        <w:rPr>
          <w:rFonts w:ascii="Arial" w:hAnsi="Arial" w:cs="Arial"/>
          <w:color w:val="010000"/>
          <w:sz w:val="20"/>
        </w:rPr>
        <w:lastRenderedPageBreak/>
        <w:t>Article 13: Approve the dismissal of members of the Board of Directors for the term 2023-2028</w:t>
      </w:r>
    </w:p>
    <w:p w14:paraId="656B6292" w14:textId="6BF18F35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Article 14: Approve the </w:t>
      </w:r>
      <w:r w:rsidR="008F3833" w:rsidRPr="008F3833">
        <w:rPr>
          <w:rFonts w:ascii="Arial" w:hAnsi="Arial" w:cs="Arial"/>
          <w:color w:val="010000"/>
          <w:sz w:val="20"/>
        </w:rPr>
        <w:t>P</w:t>
      </w:r>
      <w:r w:rsidRPr="008F3833">
        <w:rPr>
          <w:rFonts w:ascii="Arial" w:hAnsi="Arial" w:cs="Arial"/>
          <w:color w:val="010000"/>
          <w:sz w:val="20"/>
        </w:rPr>
        <w:t xml:space="preserve">roposal </w:t>
      </w:r>
      <w:r w:rsidR="008F3833" w:rsidRPr="008F3833">
        <w:rPr>
          <w:rFonts w:ascii="Arial" w:hAnsi="Arial" w:cs="Arial"/>
          <w:color w:val="010000"/>
          <w:sz w:val="20"/>
        </w:rPr>
        <w:t>on</w:t>
      </w:r>
      <w:r w:rsidRPr="008F3833">
        <w:rPr>
          <w:rFonts w:ascii="Arial" w:hAnsi="Arial" w:cs="Arial"/>
          <w:color w:val="010000"/>
          <w:sz w:val="20"/>
        </w:rPr>
        <w:t xml:space="preserve"> elect</w:t>
      </w:r>
      <w:r w:rsidR="008F3833" w:rsidRPr="008F3833">
        <w:rPr>
          <w:rFonts w:ascii="Arial" w:hAnsi="Arial" w:cs="Arial"/>
          <w:color w:val="010000"/>
          <w:sz w:val="20"/>
        </w:rPr>
        <w:t xml:space="preserve">ing </w:t>
      </w:r>
      <w:r w:rsidRPr="008F3833">
        <w:rPr>
          <w:rFonts w:ascii="Arial" w:hAnsi="Arial" w:cs="Arial"/>
          <w:color w:val="010000"/>
          <w:sz w:val="20"/>
        </w:rPr>
        <w:t>additional members of the Board of Directors for the term 2023-2028:</w:t>
      </w:r>
    </w:p>
    <w:p w14:paraId="63B1631D" w14:textId="77777777" w:rsidR="003D2630" w:rsidRPr="008F3833" w:rsidRDefault="00670871" w:rsidP="007865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Approve the list of candidates for election as members of the Board of Directors includes:</w:t>
      </w:r>
    </w:p>
    <w:p w14:paraId="273434D7" w14:textId="77777777" w:rsidR="003D2630" w:rsidRPr="008F3833" w:rsidRDefault="00670871" w:rsidP="00786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Mr. Hoang Duc Hoa </w:t>
      </w:r>
    </w:p>
    <w:p w14:paraId="58F462C5" w14:textId="1A2FE836" w:rsidR="00670871" w:rsidRPr="008F3833" w:rsidRDefault="008F3833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Election results</w:t>
      </w:r>
      <w:r w:rsidR="00670871" w:rsidRPr="008F3833">
        <w:rPr>
          <w:rFonts w:ascii="Arial" w:hAnsi="Arial" w:cs="Arial"/>
          <w:color w:val="010000"/>
          <w:sz w:val="20"/>
        </w:rPr>
        <w:t>:</w:t>
      </w:r>
    </w:p>
    <w:p w14:paraId="327DF3A3" w14:textId="0EEFE285" w:rsidR="00670871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68"/>
          <w:tab w:val="left" w:pos="4622"/>
          <w:tab w:val="left" w:pos="68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Hoang Duc Hoa </w:t>
      </w:r>
      <w:r w:rsidRPr="008F3833">
        <w:rPr>
          <w:rFonts w:ascii="Arial" w:eastAsia="Arial" w:hAnsi="Arial" w:cs="Arial"/>
          <w:color w:val="010000"/>
          <w:sz w:val="20"/>
          <w:szCs w:val="20"/>
        </w:rPr>
        <w:t xml:space="preserve">- </w:t>
      </w:r>
      <w:r w:rsidR="008F3833" w:rsidRPr="008F3833">
        <w:rPr>
          <w:rFonts w:ascii="Arial" w:hAnsi="Arial" w:cs="Arial"/>
          <w:color w:val="010000"/>
          <w:sz w:val="20"/>
        </w:rPr>
        <w:t>M</w:t>
      </w:r>
      <w:r w:rsidRPr="008F3833">
        <w:rPr>
          <w:rFonts w:ascii="Arial" w:hAnsi="Arial" w:cs="Arial"/>
          <w:color w:val="010000"/>
          <w:sz w:val="20"/>
        </w:rPr>
        <w:t>ember of the Board of Directors</w:t>
      </w:r>
    </w:p>
    <w:p w14:paraId="46D1E7A3" w14:textId="29B24145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 xml:space="preserve">The General Mandate </w:t>
      </w:r>
      <w:r w:rsidR="008F3833" w:rsidRPr="008F3833">
        <w:rPr>
          <w:rFonts w:ascii="Arial" w:hAnsi="Arial" w:cs="Arial"/>
          <w:color w:val="010000"/>
          <w:sz w:val="20"/>
        </w:rPr>
        <w:t>is</w:t>
      </w:r>
      <w:r w:rsidRPr="008F3833">
        <w:rPr>
          <w:rFonts w:ascii="Arial" w:hAnsi="Arial" w:cs="Arial"/>
          <w:color w:val="010000"/>
          <w:sz w:val="20"/>
        </w:rPr>
        <w:t xml:space="preserve"> approved by the Annual General Meeting of Shareholders 2024 of Thu Duc Steel JSC in full text during the meeting.</w:t>
      </w:r>
    </w:p>
    <w:p w14:paraId="7DB02457" w14:textId="77777777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F3833">
        <w:rPr>
          <w:rFonts w:ascii="Arial" w:hAnsi="Arial" w:cs="Arial"/>
          <w:color w:val="010000"/>
          <w:sz w:val="20"/>
        </w:rPr>
        <w:t>The Board of Directors, the Board of Management, and related individuals are responsible for the implementation of this General Mandate.</w:t>
      </w:r>
    </w:p>
    <w:p w14:paraId="696F0C6C" w14:textId="48B6CCBB" w:rsidR="003D2630" w:rsidRPr="008F3833" w:rsidRDefault="00670871" w:rsidP="007865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33">
        <w:rPr>
          <w:rFonts w:ascii="Arial" w:hAnsi="Arial" w:cs="Arial"/>
          <w:color w:val="010000"/>
          <w:sz w:val="20"/>
        </w:rPr>
        <w:t>This General Mandate</w:t>
      </w:r>
      <w:r w:rsidR="00F657D0" w:rsidRPr="008F3833">
        <w:rPr>
          <w:rFonts w:ascii="Arial" w:hAnsi="Arial" w:cs="Arial"/>
          <w:color w:val="010000"/>
          <w:sz w:val="20"/>
        </w:rPr>
        <w:t xml:space="preserve"> </w:t>
      </w:r>
      <w:r w:rsidRPr="008F3833">
        <w:rPr>
          <w:rFonts w:ascii="Arial" w:hAnsi="Arial" w:cs="Arial"/>
          <w:color w:val="010000"/>
          <w:sz w:val="20"/>
        </w:rPr>
        <w:t>takes effect from the date of its signing</w:t>
      </w:r>
      <w:bookmarkEnd w:id="0"/>
      <w:r w:rsidRPr="008F3833">
        <w:rPr>
          <w:rFonts w:ascii="Arial" w:hAnsi="Arial" w:cs="Arial"/>
          <w:color w:val="010000"/>
          <w:sz w:val="20"/>
        </w:rPr>
        <w:t>.</w:t>
      </w:r>
    </w:p>
    <w:sectPr w:rsidR="003D2630" w:rsidRPr="008F3833" w:rsidSect="00D11B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29A"/>
    <w:multiLevelType w:val="multilevel"/>
    <w:tmpl w:val="BD227BB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39020B"/>
    <w:multiLevelType w:val="hybridMultilevel"/>
    <w:tmpl w:val="BB3ECFA0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0CA9"/>
    <w:multiLevelType w:val="multilevel"/>
    <w:tmpl w:val="A5064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30"/>
    <w:rsid w:val="003D2630"/>
    <w:rsid w:val="00670871"/>
    <w:rsid w:val="00786523"/>
    <w:rsid w:val="008F3833"/>
    <w:rsid w:val="00952493"/>
    <w:rsid w:val="009C7098"/>
    <w:rsid w:val="00B06417"/>
    <w:rsid w:val="00CE3F76"/>
    <w:rsid w:val="00D11BC9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D4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8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86" w:lineRule="auto"/>
      <w:ind w:left="204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4D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8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86" w:lineRule="auto"/>
      <w:ind w:left="204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4D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zfICDnbXKvjWFn4WcRFoA0IBSg==">CgMxLjAyCGguZ2pkZ3hzOAByITFmWHAzeDB3MUNZbFVIeFBIV0dSSXVscmgtSnNGTGZLdg==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816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2024-04-17T10:10:00Z</dcterms:created>
  <dcterms:modified xsi:type="dcterms:W3CDTF">2024-04-22T06:33:00Z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a435b5d2ef1cc3eb68d09939caaa8708202816b9940f7944b144ea5f4c6677da</vt:lpwstr>
  </property>
</Properties>
</file>