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7639D"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b/>
          <w:color w:val="010000"/>
          <w:sz w:val="20"/>
          <w:szCs w:val="20"/>
        </w:rPr>
      </w:pPr>
      <w:r w:rsidRPr="00AA5CA5">
        <w:rPr>
          <w:rFonts w:ascii="Arial" w:hAnsi="Arial" w:cs="Arial"/>
          <w:b/>
          <w:color w:val="010000"/>
          <w:sz w:val="20"/>
        </w:rPr>
        <w:t>TOT: Annual General Mandate 2024</w:t>
      </w:r>
    </w:p>
    <w:p w14:paraId="12A55EB2"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On April 10, 2024, Transimex Logistics Corporation announced General Mandate No. 02/2024/NQ.DHDCD-TMS LOGS as follows: </w:t>
      </w:r>
    </w:p>
    <w:p w14:paraId="6D2E9247"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‎‎Article 1. Approve the Report on the activities of the Board of Directors in 2023, and Operational plan for 2024</w:t>
      </w:r>
    </w:p>
    <w:p w14:paraId="2EAE8FCD"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Business results for fiscal year 2023:</w:t>
      </w:r>
    </w:p>
    <w:p w14:paraId="79CF756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Unit: VND</w:t>
      </w:r>
    </w:p>
    <w:tbl>
      <w:tblPr>
        <w:tblStyle w:val="a"/>
        <w:tblW w:w="5000" w:type="pct"/>
        <w:tblLook w:val="0400" w:firstRow="0" w:lastRow="0" w:firstColumn="0" w:lastColumn="0" w:noHBand="0" w:noVBand="1"/>
      </w:tblPr>
      <w:tblGrid>
        <w:gridCol w:w="324"/>
        <w:gridCol w:w="1617"/>
        <w:gridCol w:w="1576"/>
        <w:gridCol w:w="1556"/>
        <w:gridCol w:w="1568"/>
        <w:gridCol w:w="1188"/>
        <w:gridCol w:w="1188"/>
      </w:tblGrid>
      <w:tr w:rsidR="00CE47BC" w:rsidRPr="00AA5CA5" w14:paraId="500A9B0D" w14:textId="77777777" w:rsidTr="0079399F">
        <w:tc>
          <w:tcPr>
            <w:tcW w:w="1101" w:type="pct"/>
            <w:gridSpan w:val="2"/>
            <w:vMerge w:val="restart"/>
            <w:tcBorders>
              <w:top w:val="single" w:sz="4" w:space="0" w:color="000000"/>
              <w:left w:val="single" w:sz="4" w:space="0" w:color="000000"/>
            </w:tcBorders>
            <w:shd w:val="clear" w:color="auto" w:fill="auto"/>
            <w:tcMar>
              <w:top w:w="0" w:type="dxa"/>
              <w:bottom w:w="0" w:type="dxa"/>
            </w:tcMar>
            <w:vAlign w:val="center"/>
          </w:tcPr>
          <w:p w14:paraId="26D8BB27"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Target</w:t>
            </w:r>
          </w:p>
        </w:tc>
        <w:tc>
          <w:tcPr>
            <w:tcW w:w="886" w:type="pct"/>
            <w:vMerge w:val="restart"/>
            <w:tcBorders>
              <w:top w:val="single" w:sz="4" w:space="0" w:color="000000"/>
              <w:left w:val="single" w:sz="4" w:space="0" w:color="000000"/>
            </w:tcBorders>
            <w:shd w:val="clear" w:color="auto" w:fill="auto"/>
            <w:tcMar>
              <w:top w:w="0" w:type="dxa"/>
              <w:bottom w:w="0" w:type="dxa"/>
            </w:tcMar>
            <w:vAlign w:val="center"/>
          </w:tcPr>
          <w:p w14:paraId="63909804"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Plan in 2023</w:t>
            </w:r>
          </w:p>
        </w:tc>
        <w:tc>
          <w:tcPr>
            <w:tcW w:w="875" w:type="pct"/>
            <w:vMerge w:val="restart"/>
            <w:tcBorders>
              <w:top w:val="single" w:sz="4" w:space="0" w:color="000000"/>
              <w:left w:val="single" w:sz="4" w:space="0" w:color="000000"/>
            </w:tcBorders>
            <w:shd w:val="clear" w:color="auto" w:fill="auto"/>
            <w:tcMar>
              <w:top w:w="0" w:type="dxa"/>
              <w:bottom w:w="0" w:type="dxa"/>
            </w:tcMar>
            <w:vAlign w:val="center"/>
          </w:tcPr>
          <w:p w14:paraId="3D24AAEB"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Results in 2023</w:t>
            </w:r>
          </w:p>
        </w:tc>
        <w:tc>
          <w:tcPr>
            <w:tcW w:w="881" w:type="pct"/>
            <w:vMerge w:val="restart"/>
            <w:tcBorders>
              <w:top w:val="single" w:sz="4" w:space="0" w:color="000000"/>
              <w:left w:val="single" w:sz="4" w:space="0" w:color="000000"/>
            </w:tcBorders>
            <w:shd w:val="clear" w:color="auto" w:fill="auto"/>
            <w:tcMar>
              <w:top w:w="0" w:type="dxa"/>
              <w:bottom w:w="0" w:type="dxa"/>
            </w:tcMar>
            <w:vAlign w:val="center"/>
          </w:tcPr>
          <w:p w14:paraId="42BDCE91"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Result in 2022</w:t>
            </w:r>
          </w:p>
        </w:tc>
        <w:tc>
          <w:tcPr>
            <w:tcW w:w="1257"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06AA5850"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Rate (%)</w:t>
            </w:r>
          </w:p>
        </w:tc>
      </w:tr>
      <w:tr w:rsidR="00CE47BC" w:rsidRPr="00AA5CA5" w14:paraId="4CCD00A4" w14:textId="77777777" w:rsidTr="0079399F">
        <w:tc>
          <w:tcPr>
            <w:tcW w:w="1101" w:type="pct"/>
            <w:gridSpan w:val="2"/>
            <w:vMerge/>
            <w:tcBorders>
              <w:top w:val="single" w:sz="4" w:space="0" w:color="000000"/>
              <w:left w:val="single" w:sz="4" w:space="0" w:color="000000"/>
            </w:tcBorders>
            <w:shd w:val="clear" w:color="auto" w:fill="auto"/>
            <w:tcMar>
              <w:top w:w="0" w:type="dxa"/>
              <w:bottom w:w="0" w:type="dxa"/>
            </w:tcMar>
            <w:vAlign w:val="center"/>
          </w:tcPr>
          <w:p w14:paraId="41EB1F15"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886" w:type="pct"/>
            <w:vMerge/>
            <w:tcBorders>
              <w:top w:val="single" w:sz="4" w:space="0" w:color="000000"/>
              <w:left w:val="single" w:sz="4" w:space="0" w:color="000000"/>
            </w:tcBorders>
            <w:shd w:val="clear" w:color="auto" w:fill="auto"/>
            <w:tcMar>
              <w:top w:w="0" w:type="dxa"/>
              <w:bottom w:w="0" w:type="dxa"/>
            </w:tcMar>
            <w:vAlign w:val="center"/>
          </w:tcPr>
          <w:p w14:paraId="74144EE7"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875" w:type="pct"/>
            <w:vMerge/>
            <w:tcBorders>
              <w:top w:val="single" w:sz="4" w:space="0" w:color="000000"/>
              <w:left w:val="single" w:sz="4" w:space="0" w:color="000000"/>
            </w:tcBorders>
            <w:shd w:val="clear" w:color="auto" w:fill="auto"/>
            <w:tcMar>
              <w:top w:w="0" w:type="dxa"/>
              <w:bottom w:w="0" w:type="dxa"/>
            </w:tcMar>
            <w:vAlign w:val="center"/>
          </w:tcPr>
          <w:p w14:paraId="4A23F1CC"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881" w:type="pct"/>
            <w:vMerge/>
            <w:tcBorders>
              <w:top w:val="single" w:sz="4" w:space="0" w:color="000000"/>
              <w:left w:val="single" w:sz="4" w:space="0" w:color="000000"/>
            </w:tcBorders>
            <w:shd w:val="clear" w:color="auto" w:fill="auto"/>
            <w:tcMar>
              <w:top w:w="0" w:type="dxa"/>
              <w:bottom w:w="0" w:type="dxa"/>
            </w:tcMar>
            <w:vAlign w:val="center"/>
          </w:tcPr>
          <w:p w14:paraId="5FFFFEF1"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589" w:type="pct"/>
            <w:tcBorders>
              <w:top w:val="single" w:sz="4" w:space="0" w:color="000000"/>
              <w:left w:val="single" w:sz="4" w:space="0" w:color="000000"/>
            </w:tcBorders>
            <w:shd w:val="clear" w:color="auto" w:fill="auto"/>
            <w:tcMar>
              <w:top w:w="0" w:type="dxa"/>
              <w:bottom w:w="0" w:type="dxa"/>
            </w:tcMar>
            <w:vAlign w:val="center"/>
          </w:tcPr>
          <w:p w14:paraId="7AE4499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2023 Results/2023 Plan</w:t>
            </w:r>
          </w:p>
        </w:tc>
        <w:tc>
          <w:tcPr>
            <w:tcW w:w="66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2E881E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2023 Results/2022 Results </w:t>
            </w:r>
          </w:p>
        </w:tc>
      </w:tr>
      <w:tr w:rsidR="00CE47BC" w:rsidRPr="00AA5CA5" w14:paraId="36F3D9F7" w14:textId="77777777" w:rsidTr="0079399F">
        <w:tc>
          <w:tcPr>
            <w:tcW w:w="192" w:type="pct"/>
            <w:tcBorders>
              <w:top w:val="single" w:sz="4" w:space="0" w:color="000000"/>
              <w:left w:val="single" w:sz="4" w:space="0" w:color="000000"/>
            </w:tcBorders>
            <w:shd w:val="clear" w:color="auto" w:fill="auto"/>
            <w:tcMar>
              <w:top w:w="0" w:type="dxa"/>
              <w:bottom w:w="0" w:type="dxa"/>
            </w:tcMar>
            <w:vAlign w:val="center"/>
          </w:tcPr>
          <w:p w14:paraId="6F9E7F79"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w:t>
            </w:r>
          </w:p>
        </w:tc>
        <w:tc>
          <w:tcPr>
            <w:tcW w:w="909" w:type="pct"/>
            <w:tcBorders>
              <w:top w:val="single" w:sz="4" w:space="0" w:color="000000"/>
              <w:left w:val="single" w:sz="4" w:space="0" w:color="000000"/>
            </w:tcBorders>
            <w:shd w:val="clear" w:color="auto" w:fill="auto"/>
            <w:tcMar>
              <w:top w:w="0" w:type="dxa"/>
              <w:bottom w:w="0" w:type="dxa"/>
            </w:tcMar>
            <w:vAlign w:val="center"/>
          </w:tcPr>
          <w:p w14:paraId="2E8D3460"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Net revenue from goods sales and service provision</w:t>
            </w:r>
          </w:p>
        </w:tc>
        <w:tc>
          <w:tcPr>
            <w:tcW w:w="886" w:type="pct"/>
            <w:tcBorders>
              <w:top w:val="single" w:sz="4" w:space="0" w:color="000000"/>
              <w:left w:val="single" w:sz="4" w:space="0" w:color="000000"/>
            </w:tcBorders>
            <w:shd w:val="clear" w:color="auto" w:fill="auto"/>
            <w:tcMar>
              <w:top w:w="0" w:type="dxa"/>
              <w:bottom w:w="0" w:type="dxa"/>
            </w:tcMar>
            <w:vAlign w:val="center"/>
          </w:tcPr>
          <w:p w14:paraId="7A1F249B"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303,253,500,000</w:t>
            </w:r>
          </w:p>
        </w:tc>
        <w:tc>
          <w:tcPr>
            <w:tcW w:w="875" w:type="pct"/>
            <w:tcBorders>
              <w:top w:val="single" w:sz="4" w:space="0" w:color="000000"/>
              <w:left w:val="single" w:sz="4" w:space="0" w:color="000000"/>
            </w:tcBorders>
            <w:shd w:val="clear" w:color="auto" w:fill="auto"/>
            <w:tcMar>
              <w:top w:w="0" w:type="dxa"/>
              <w:bottom w:w="0" w:type="dxa"/>
            </w:tcMar>
            <w:vAlign w:val="center"/>
          </w:tcPr>
          <w:p w14:paraId="17CC576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248,428,898,783</w:t>
            </w:r>
          </w:p>
        </w:tc>
        <w:tc>
          <w:tcPr>
            <w:tcW w:w="881" w:type="pct"/>
            <w:tcBorders>
              <w:top w:val="single" w:sz="4" w:space="0" w:color="000000"/>
              <w:left w:val="single" w:sz="4" w:space="0" w:color="000000"/>
            </w:tcBorders>
            <w:shd w:val="clear" w:color="auto" w:fill="auto"/>
            <w:tcMar>
              <w:top w:w="0" w:type="dxa"/>
              <w:bottom w:w="0" w:type="dxa"/>
            </w:tcMar>
            <w:vAlign w:val="center"/>
          </w:tcPr>
          <w:p w14:paraId="1542DA06"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160,596,283,843</w:t>
            </w:r>
          </w:p>
        </w:tc>
        <w:tc>
          <w:tcPr>
            <w:tcW w:w="589" w:type="pct"/>
            <w:tcBorders>
              <w:top w:val="single" w:sz="4" w:space="0" w:color="000000"/>
              <w:left w:val="single" w:sz="4" w:space="0" w:color="000000"/>
            </w:tcBorders>
            <w:shd w:val="clear" w:color="auto" w:fill="auto"/>
            <w:tcMar>
              <w:top w:w="0" w:type="dxa"/>
              <w:bottom w:w="0" w:type="dxa"/>
            </w:tcMar>
            <w:vAlign w:val="center"/>
          </w:tcPr>
          <w:p w14:paraId="40B2E176"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82%</w:t>
            </w:r>
          </w:p>
        </w:tc>
        <w:tc>
          <w:tcPr>
            <w:tcW w:w="66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9803812"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155%</w:t>
            </w:r>
          </w:p>
        </w:tc>
      </w:tr>
      <w:tr w:rsidR="00CE47BC" w:rsidRPr="00AA5CA5" w14:paraId="3A549F1A" w14:textId="77777777" w:rsidTr="0079399F">
        <w:tc>
          <w:tcPr>
            <w:tcW w:w="192" w:type="pct"/>
            <w:tcBorders>
              <w:top w:val="single" w:sz="4" w:space="0" w:color="000000"/>
              <w:left w:val="single" w:sz="4" w:space="0" w:color="000000"/>
            </w:tcBorders>
            <w:shd w:val="clear" w:color="auto" w:fill="auto"/>
            <w:tcMar>
              <w:top w:w="0" w:type="dxa"/>
              <w:bottom w:w="0" w:type="dxa"/>
            </w:tcMar>
            <w:vAlign w:val="center"/>
          </w:tcPr>
          <w:p w14:paraId="43FDA0E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2</w:t>
            </w:r>
          </w:p>
        </w:tc>
        <w:tc>
          <w:tcPr>
            <w:tcW w:w="909" w:type="pct"/>
            <w:tcBorders>
              <w:top w:val="single" w:sz="4" w:space="0" w:color="000000"/>
              <w:left w:val="single" w:sz="4" w:space="0" w:color="000000"/>
            </w:tcBorders>
            <w:shd w:val="clear" w:color="auto" w:fill="auto"/>
            <w:tcMar>
              <w:top w:w="0" w:type="dxa"/>
              <w:bottom w:w="0" w:type="dxa"/>
            </w:tcMar>
            <w:vAlign w:val="center"/>
          </w:tcPr>
          <w:p w14:paraId="7411FB3B"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Profit before tax</w:t>
            </w:r>
          </w:p>
        </w:tc>
        <w:tc>
          <w:tcPr>
            <w:tcW w:w="886" w:type="pct"/>
            <w:tcBorders>
              <w:top w:val="single" w:sz="4" w:space="0" w:color="000000"/>
              <w:left w:val="single" w:sz="4" w:space="0" w:color="000000"/>
            </w:tcBorders>
            <w:shd w:val="clear" w:color="auto" w:fill="auto"/>
            <w:tcMar>
              <w:top w:w="0" w:type="dxa"/>
              <w:bottom w:w="0" w:type="dxa"/>
            </w:tcMar>
            <w:vAlign w:val="center"/>
          </w:tcPr>
          <w:p w14:paraId="70DFED4F"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41,281,776,000</w:t>
            </w:r>
          </w:p>
        </w:tc>
        <w:tc>
          <w:tcPr>
            <w:tcW w:w="875" w:type="pct"/>
            <w:tcBorders>
              <w:top w:val="single" w:sz="4" w:space="0" w:color="000000"/>
              <w:left w:val="single" w:sz="4" w:space="0" w:color="000000"/>
            </w:tcBorders>
            <w:shd w:val="clear" w:color="auto" w:fill="auto"/>
            <w:tcMar>
              <w:top w:w="0" w:type="dxa"/>
              <w:bottom w:w="0" w:type="dxa"/>
            </w:tcMar>
            <w:vAlign w:val="center"/>
          </w:tcPr>
          <w:p w14:paraId="599FD8A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27,774,208,644</w:t>
            </w:r>
          </w:p>
        </w:tc>
        <w:tc>
          <w:tcPr>
            <w:tcW w:w="881" w:type="pct"/>
            <w:tcBorders>
              <w:top w:val="single" w:sz="4" w:space="0" w:color="000000"/>
              <w:left w:val="single" w:sz="4" w:space="0" w:color="000000"/>
            </w:tcBorders>
            <w:shd w:val="clear" w:color="auto" w:fill="auto"/>
            <w:tcMar>
              <w:top w:w="0" w:type="dxa"/>
              <w:bottom w:w="0" w:type="dxa"/>
            </w:tcMar>
            <w:vAlign w:val="center"/>
          </w:tcPr>
          <w:p w14:paraId="64482AC1"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16,290,938,979</w:t>
            </w:r>
          </w:p>
        </w:tc>
        <w:tc>
          <w:tcPr>
            <w:tcW w:w="589" w:type="pct"/>
            <w:tcBorders>
              <w:top w:val="single" w:sz="4" w:space="0" w:color="000000"/>
              <w:left w:val="single" w:sz="4" w:space="0" w:color="000000"/>
            </w:tcBorders>
            <w:shd w:val="clear" w:color="auto" w:fill="auto"/>
            <w:tcMar>
              <w:top w:w="0" w:type="dxa"/>
              <w:bottom w:w="0" w:type="dxa"/>
            </w:tcMar>
            <w:vAlign w:val="center"/>
          </w:tcPr>
          <w:p w14:paraId="3F9D1A0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67%</w:t>
            </w:r>
          </w:p>
        </w:tc>
        <w:tc>
          <w:tcPr>
            <w:tcW w:w="668"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8FBAE26"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170%</w:t>
            </w:r>
          </w:p>
        </w:tc>
      </w:tr>
      <w:tr w:rsidR="00CE47BC" w:rsidRPr="00AA5CA5" w14:paraId="0ECEF466" w14:textId="77777777" w:rsidTr="0079399F">
        <w:tc>
          <w:tcPr>
            <w:tcW w:w="19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B68843B"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3</w:t>
            </w:r>
          </w:p>
        </w:tc>
        <w:tc>
          <w:tcPr>
            <w:tcW w:w="90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3A5B8D4"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Profit before tax/Total revenue</w:t>
            </w:r>
          </w:p>
        </w:tc>
        <w:tc>
          <w:tcPr>
            <w:tcW w:w="88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7B07E5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14%</w:t>
            </w:r>
          </w:p>
        </w:tc>
        <w:tc>
          <w:tcPr>
            <w:tcW w:w="87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8EBF44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11%</w:t>
            </w:r>
          </w:p>
        </w:tc>
        <w:tc>
          <w:tcPr>
            <w:tcW w:w="88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F07EAE4"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10%</w:t>
            </w:r>
          </w:p>
        </w:tc>
        <w:tc>
          <w:tcPr>
            <w:tcW w:w="58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DCAFA28" w14:textId="77777777" w:rsidR="00CE47BC" w:rsidRPr="00AA5CA5" w:rsidRDefault="00CE47BC" w:rsidP="0079399F">
            <w:pPr>
              <w:spacing w:after="120" w:line="360" w:lineRule="auto"/>
              <w:rPr>
                <w:rFonts w:ascii="Arial" w:eastAsia="Arial" w:hAnsi="Arial" w:cs="Arial"/>
                <w:color w:val="010000"/>
                <w:sz w:val="20"/>
                <w:szCs w:val="20"/>
              </w:rPr>
            </w:pPr>
          </w:p>
        </w:tc>
        <w:tc>
          <w:tcPr>
            <w:tcW w:w="66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EEB9564" w14:textId="77777777" w:rsidR="00CE47BC" w:rsidRPr="00AA5CA5" w:rsidRDefault="00CE47BC" w:rsidP="0079399F">
            <w:pPr>
              <w:spacing w:after="120" w:line="360" w:lineRule="auto"/>
              <w:rPr>
                <w:rFonts w:ascii="Arial" w:eastAsia="Arial" w:hAnsi="Arial" w:cs="Arial"/>
                <w:color w:val="010000"/>
                <w:sz w:val="20"/>
                <w:szCs w:val="20"/>
              </w:rPr>
            </w:pPr>
          </w:p>
        </w:tc>
      </w:tr>
    </w:tbl>
    <w:p w14:paraId="3482A314"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‎‎Article 2. Approve the Report on activities of the Independent Members of the Board of Directors in 2023 and the activity plan for 2024.</w:t>
      </w:r>
    </w:p>
    <w:p w14:paraId="12B70EAF"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‎‎Article 3. Approve the report on activities of the Supervisory Board in 2023</w:t>
      </w:r>
    </w:p>
    <w:p w14:paraId="13BB0FF1" w14:textId="143243DC"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‎‎Article 4. Approve the </w:t>
      </w:r>
      <w:r w:rsidR="0066064C" w:rsidRPr="00AA5CA5">
        <w:rPr>
          <w:rFonts w:ascii="Arial" w:hAnsi="Arial" w:cs="Arial"/>
          <w:color w:val="010000"/>
          <w:sz w:val="20"/>
        </w:rPr>
        <w:t>Audited Financial Statements</w:t>
      </w:r>
      <w:r w:rsidRPr="00AA5CA5">
        <w:rPr>
          <w:rFonts w:ascii="Arial" w:hAnsi="Arial" w:cs="Arial"/>
          <w:color w:val="010000"/>
          <w:sz w:val="20"/>
        </w:rPr>
        <w:t xml:space="preserve"> of Transimex Logistics Corporation for the year 2023.</w:t>
      </w:r>
    </w:p>
    <w:p w14:paraId="0A5F4527" w14:textId="2CEA50CD"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The Annual </w:t>
      </w:r>
      <w:r w:rsidR="005021C5">
        <w:rPr>
          <w:rFonts w:ascii="Arial" w:hAnsi="Arial" w:cs="Arial"/>
          <w:color w:val="010000"/>
          <w:sz w:val="20"/>
        </w:rPr>
        <w:t>General Meeting</w:t>
      </w:r>
      <w:r w:rsidRPr="00AA5CA5">
        <w:rPr>
          <w:rFonts w:ascii="Arial" w:hAnsi="Arial" w:cs="Arial"/>
          <w:color w:val="010000"/>
          <w:sz w:val="20"/>
        </w:rPr>
        <w:t xml:space="preserve"> 2024 of </w:t>
      </w:r>
      <w:proofErr w:type="spellStart"/>
      <w:r w:rsidRPr="00AA5CA5">
        <w:rPr>
          <w:rFonts w:ascii="Arial" w:hAnsi="Arial" w:cs="Arial"/>
          <w:color w:val="010000"/>
          <w:sz w:val="20"/>
        </w:rPr>
        <w:t>Transimex</w:t>
      </w:r>
      <w:proofErr w:type="spellEnd"/>
      <w:r w:rsidRPr="00AA5CA5">
        <w:rPr>
          <w:rFonts w:ascii="Arial" w:hAnsi="Arial" w:cs="Arial"/>
          <w:color w:val="010000"/>
          <w:sz w:val="20"/>
        </w:rPr>
        <w:t xml:space="preserve"> Logistics Corporation approves the </w:t>
      </w:r>
      <w:r w:rsidR="0066064C" w:rsidRPr="00AA5CA5">
        <w:rPr>
          <w:rFonts w:ascii="Arial" w:hAnsi="Arial" w:cs="Arial"/>
          <w:color w:val="010000"/>
          <w:sz w:val="20"/>
        </w:rPr>
        <w:t>Financial Statements</w:t>
      </w:r>
      <w:r w:rsidRPr="00AA5CA5">
        <w:rPr>
          <w:rFonts w:ascii="Arial" w:hAnsi="Arial" w:cs="Arial"/>
          <w:color w:val="010000"/>
          <w:sz w:val="20"/>
        </w:rPr>
        <w:t xml:space="preserve"> of Transimex Logistics Corporation for the year 2023 audited by Viet Nam Ernst &amp; Young Limited Company. </w:t>
      </w:r>
    </w:p>
    <w:p w14:paraId="03ECB047" w14:textId="23DAAB4C"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‎‎Article 5. Approve the authorization for the Board of Directors of Transimex Logistics Corporation to evaluate and select the audit company for the </w:t>
      </w:r>
      <w:r w:rsidR="0066064C" w:rsidRPr="00AA5CA5">
        <w:rPr>
          <w:rFonts w:ascii="Arial" w:hAnsi="Arial" w:cs="Arial"/>
          <w:color w:val="010000"/>
          <w:sz w:val="20"/>
        </w:rPr>
        <w:t>Financial Statements</w:t>
      </w:r>
      <w:r w:rsidRPr="00AA5CA5">
        <w:rPr>
          <w:rFonts w:ascii="Arial" w:hAnsi="Arial" w:cs="Arial"/>
          <w:color w:val="010000"/>
          <w:sz w:val="20"/>
        </w:rPr>
        <w:t xml:space="preserve"> of Transimex Logistics Corporation for the year 2024. </w:t>
      </w:r>
    </w:p>
    <w:p w14:paraId="2A3355BB" w14:textId="77777777" w:rsidR="00CE47BC" w:rsidRPr="00AA5CA5" w:rsidRDefault="0079399F" w:rsidP="005021C5">
      <w:pPr>
        <w:numPr>
          <w:ilvl w:val="0"/>
          <w:numId w:val="14"/>
        </w:numPr>
        <w:pBdr>
          <w:top w:val="nil"/>
          <w:left w:val="nil"/>
          <w:bottom w:val="nil"/>
          <w:right w:val="nil"/>
          <w:between w:val="nil"/>
        </w:pBdr>
        <w:tabs>
          <w:tab w:val="left" w:pos="517"/>
        </w:tabs>
        <w:spacing w:after="120" w:line="360" w:lineRule="auto"/>
        <w:jc w:val="both"/>
        <w:rPr>
          <w:rFonts w:ascii="Arial" w:eastAsia="Arial" w:hAnsi="Arial" w:cs="Arial"/>
          <w:color w:val="010000"/>
          <w:sz w:val="20"/>
          <w:szCs w:val="20"/>
        </w:rPr>
      </w:pPr>
      <w:r w:rsidRPr="00AA5CA5">
        <w:rPr>
          <w:rFonts w:ascii="Arial" w:hAnsi="Arial" w:cs="Arial"/>
          <w:color w:val="010000"/>
          <w:sz w:val="20"/>
        </w:rPr>
        <w:t>Criteria for selecting an independent audit company:</w:t>
      </w:r>
    </w:p>
    <w:p w14:paraId="0E6CBAC8"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A company legally operating in Vietnam;</w:t>
      </w:r>
    </w:p>
    <w:p w14:paraId="7C4647F2"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Being an independent audit company on the list of audit companies approved by the State Securities Commission to audit in accordance with the law on independent auditing; </w:t>
      </w:r>
    </w:p>
    <w:p w14:paraId="2F42FF15" w14:textId="35D1F6ED"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Have </w:t>
      </w:r>
      <w:r w:rsidR="0066064C" w:rsidRPr="00AA5CA5">
        <w:rPr>
          <w:rFonts w:ascii="Arial" w:hAnsi="Arial" w:cs="Arial"/>
          <w:color w:val="010000"/>
          <w:sz w:val="20"/>
        </w:rPr>
        <w:t>experience</w:t>
      </w:r>
      <w:r w:rsidRPr="00AA5CA5">
        <w:rPr>
          <w:rFonts w:ascii="Arial" w:hAnsi="Arial" w:cs="Arial"/>
          <w:color w:val="010000"/>
          <w:sz w:val="20"/>
        </w:rPr>
        <w:t xml:space="preserve"> in auditing for Vietnam public companies;</w:t>
      </w:r>
    </w:p>
    <w:p w14:paraId="38409F52"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Have reputation for audit quality;</w:t>
      </w:r>
    </w:p>
    <w:p w14:paraId="222CECB3"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lastRenderedPageBreak/>
        <w:t>Have highly qualified and experienced auditors.</w:t>
      </w:r>
    </w:p>
    <w:p w14:paraId="308155B0"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Meet the requirements of audit scope and progress;</w:t>
      </w:r>
    </w:p>
    <w:p w14:paraId="6CC0FF6D"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Have a reasonable audit fee, corresponding to audit quality and scope</w:t>
      </w:r>
    </w:p>
    <w:p w14:paraId="4313E52B" w14:textId="5FB64A5C" w:rsidR="00CE47BC" w:rsidRPr="00AA5CA5" w:rsidRDefault="0079399F" w:rsidP="005021C5">
      <w:pPr>
        <w:numPr>
          <w:ilvl w:val="0"/>
          <w:numId w:val="14"/>
        </w:numPr>
        <w:pBdr>
          <w:top w:val="nil"/>
          <w:left w:val="nil"/>
          <w:bottom w:val="nil"/>
          <w:right w:val="nil"/>
          <w:between w:val="nil"/>
        </w:pBdr>
        <w:tabs>
          <w:tab w:val="left" w:pos="517"/>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The Annual </w:t>
      </w:r>
      <w:r w:rsidR="005021C5">
        <w:rPr>
          <w:rFonts w:ascii="Arial" w:hAnsi="Arial" w:cs="Arial"/>
          <w:color w:val="010000"/>
          <w:sz w:val="20"/>
        </w:rPr>
        <w:t>General Meeting</w:t>
      </w:r>
      <w:r w:rsidRPr="00AA5CA5">
        <w:rPr>
          <w:rFonts w:ascii="Arial" w:hAnsi="Arial" w:cs="Arial"/>
          <w:color w:val="010000"/>
          <w:sz w:val="20"/>
        </w:rPr>
        <w:t xml:space="preserve"> 2024 authorizes the Board of Directors of Transimex Logistics Corporation to decide to choose one of the audit companies approved by the State Securities Commission to audit listed companies according to the following list:</w:t>
      </w:r>
    </w:p>
    <w:p w14:paraId="6D4B841A"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PwC (Vietnam) Limited</w:t>
      </w:r>
    </w:p>
    <w:p w14:paraId="0517BF5A"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Ernst &amp; Young Vietnam Limited;</w:t>
      </w:r>
    </w:p>
    <w:p w14:paraId="7B14945E"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Deloitte Vietnam Company Limited;</w:t>
      </w:r>
    </w:p>
    <w:p w14:paraId="5F8CCE96" w14:textId="77777777" w:rsidR="00CE47BC" w:rsidRPr="00AA5CA5" w:rsidRDefault="0079399F" w:rsidP="005021C5">
      <w:pPr>
        <w:numPr>
          <w:ilvl w:val="0"/>
          <w:numId w:val="15"/>
        </w:numPr>
        <w:pBdr>
          <w:top w:val="nil"/>
          <w:left w:val="nil"/>
          <w:bottom w:val="nil"/>
          <w:right w:val="nil"/>
          <w:between w:val="nil"/>
        </w:pBdr>
        <w:tabs>
          <w:tab w:val="left" w:pos="772"/>
        </w:tabs>
        <w:spacing w:after="120" w:line="360" w:lineRule="auto"/>
        <w:jc w:val="both"/>
        <w:rPr>
          <w:rFonts w:ascii="Arial" w:eastAsia="Arial" w:hAnsi="Arial" w:cs="Arial"/>
          <w:color w:val="010000"/>
          <w:sz w:val="20"/>
          <w:szCs w:val="20"/>
        </w:rPr>
      </w:pPr>
      <w:r w:rsidRPr="00AA5CA5">
        <w:rPr>
          <w:rFonts w:ascii="Arial" w:hAnsi="Arial" w:cs="Arial"/>
          <w:color w:val="010000"/>
          <w:sz w:val="20"/>
        </w:rPr>
        <w:t>KPMG Limited.</w:t>
      </w:r>
    </w:p>
    <w:p w14:paraId="37DE34D2"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‎‎Article 6. Approve the business plan for 2024 of Transimex Logistics Corporation</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0"/>
        <w:gridCol w:w="5987"/>
        <w:gridCol w:w="2400"/>
      </w:tblGrid>
      <w:tr w:rsidR="00CE47BC" w:rsidRPr="00AA5CA5" w14:paraId="2CD2D8C1" w14:textId="77777777" w:rsidTr="0079399F">
        <w:tc>
          <w:tcPr>
            <w:tcW w:w="349" w:type="pct"/>
            <w:shd w:val="clear" w:color="auto" w:fill="auto"/>
            <w:tcMar>
              <w:top w:w="0" w:type="dxa"/>
              <w:bottom w:w="0" w:type="dxa"/>
            </w:tcMar>
            <w:vAlign w:val="center"/>
          </w:tcPr>
          <w:p w14:paraId="629D3E71"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No.</w:t>
            </w:r>
          </w:p>
        </w:tc>
        <w:tc>
          <w:tcPr>
            <w:tcW w:w="3320" w:type="pct"/>
            <w:shd w:val="clear" w:color="auto" w:fill="auto"/>
            <w:tcMar>
              <w:top w:w="0" w:type="dxa"/>
              <w:bottom w:w="0" w:type="dxa"/>
            </w:tcMar>
            <w:vAlign w:val="center"/>
          </w:tcPr>
          <w:p w14:paraId="4571734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Item</w:t>
            </w:r>
          </w:p>
        </w:tc>
        <w:tc>
          <w:tcPr>
            <w:tcW w:w="1331" w:type="pct"/>
            <w:shd w:val="clear" w:color="auto" w:fill="auto"/>
            <w:tcMar>
              <w:top w:w="0" w:type="dxa"/>
              <w:bottom w:w="0" w:type="dxa"/>
            </w:tcMar>
            <w:vAlign w:val="center"/>
          </w:tcPr>
          <w:p w14:paraId="2C6153A6" w14:textId="28BA9816"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Amount (VN</w:t>
            </w:r>
            <w:r w:rsidR="0066064C" w:rsidRPr="00AA5CA5">
              <w:rPr>
                <w:rFonts w:ascii="Arial" w:hAnsi="Arial" w:cs="Arial"/>
                <w:color w:val="010000"/>
                <w:sz w:val="20"/>
              </w:rPr>
              <w:t>D</w:t>
            </w:r>
            <w:r w:rsidRPr="00AA5CA5">
              <w:rPr>
                <w:rFonts w:ascii="Arial" w:hAnsi="Arial" w:cs="Arial"/>
                <w:color w:val="010000"/>
                <w:sz w:val="20"/>
              </w:rPr>
              <w:t>)</w:t>
            </w:r>
          </w:p>
        </w:tc>
      </w:tr>
      <w:tr w:rsidR="00CE47BC" w:rsidRPr="00AA5CA5" w14:paraId="59D5C793" w14:textId="77777777" w:rsidTr="0079399F">
        <w:tc>
          <w:tcPr>
            <w:tcW w:w="349" w:type="pct"/>
            <w:shd w:val="clear" w:color="auto" w:fill="auto"/>
            <w:tcMar>
              <w:top w:w="0" w:type="dxa"/>
              <w:bottom w:w="0" w:type="dxa"/>
            </w:tcMar>
            <w:vAlign w:val="center"/>
          </w:tcPr>
          <w:p w14:paraId="2FD22899"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w:t>
            </w:r>
          </w:p>
        </w:tc>
        <w:tc>
          <w:tcPr>
            <w:tcW w:w="3320" w:type="pct"/>
            <w:shd w:val="clear" w:color="auto" w:fill="auto"/>
            <w:tcMar>
              <w:top w:w="0" w:type="dxa"/>
              <w:bottom w:w="0" w:type="dxa"/>
            </w:tcMar>
            <w:vAlign w:val="center"/>
          </w:tcPr>
          <w:p w14:paraId="2C6C502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Total revenues from goods sale and service provision:</w:t>
            </w:r>
          </w:p>
        </w:tc>
        <w:tc>
          <w:tcPr>
            <w:tcW w:w="1331" w:type="pct"/>
            <w:shd w:val="clear" w:color="auto" w:fill="auto"/>
            <w:tcMar>
              <w:top w:w="0" w:type="dxa"/>
              <w:bottom w:w="0" w:type="dxa"/>
            </w:tcMar>
            <w:vAlign w:val="center"/>
          </w:tcPr>
          <w:p w14:paraId="524C729D"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300,190,860,063</w:t>
            </w:r>
          </w:p>
        </w:tc>
      </w:tr>
      <w:tr w:rsidR="00CE47BC" w:rsidRPr="00AA5CA5" w14:paraId="24DCEB49" w14:textId="77777777" w:rsidTr="0079399F">
        <w:tc>
          <w:tcPr>
            <w:tcW w:w="349" w:type="pct"/>
            <w:shd w:val="clear" w:color="auto" w:fill="auto"/>
            <w:tcMar>
              <w:top w:w="0" w:type="dxa"/>
              <w:bottom w:w="0" w:type="dxa"/>
            </w:tcMar>
            <w:vAlign w:val="center"/>
          </w:tcPr>
          <w:p w14:paraId="79564AB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2</w:t>
            </w:r>
          </w:p>
        </w:tc>
        <w:tc>
          <w:tcPr>
            <w:tcW w:w="3320" w:type="pct"/>
            <w:shd w:val="clear" w:color="auto" w:fill="auto"/>
            <w:tcMar>
              <w:top w:w="0" w:type="dxa"/>
              <w:bottom w:w="0" w:type="dxa"/>
            </w:tcMar>
            <w:vAlign w:val="center"/>
          </w:tcPr>
          <w:p w14:paraId="7E7E038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Total profit before tax</w:t>
            </w:r>
          </w:p>
        </w:tc>
        <w:tc>
          <w:tcPr>
            <w:tcW w:w="1331" w:type="pct"/>
            <w:shd w:val="clear" w:color="auto" w:fill="auto"/>
            <w:tcMar>
              <w:top w:w="0" w:type="dxa"/>
              <w:bottom w:w="0" w:type="dxa"/>
            </w:tcMar>
            <w:vAlign w:val="center"/>
          </w:tcPr>
          <w:p w14:paraId="435B6921"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33,043,013,306</w:t>
            </w:r>
          </w:p>
        </w:tc>
      </w:tr>
      <w:tr w:rsidR="00CE47BC" w:rsidRPr="00AA5CA5" w14:paraId="179BF679" w14:textId="77777777" w:rsidTr="0079399F">
        <w:tc>
          <w:tcPr>
            <w:tcW w:w="349" w:type="pct"/>
            <w:shd w:val="clear" w:color="auto" w:fill="auto"/>
            <w:tcMar>
              <w:top w:w="0" w:type="dxa"/>
              <w:bottom w:w="0" w:type="dxa"/>
            </w:tcMar>
            <w:vAlign w:val="center"/>
          </w:tcPr>
          <w:p w14:paraId="4A3B1042"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3</w:t>
            </w:r>
          </w:p>
        </w:tc>
        <w:tc>
          <w:tcPr>
            <w:tcW w:w="3320" w:type="pct"/>
            <w:shd w:val="clear" w:color="auto" w:fill="auto"/>
            <w:tcMar>
              <w:top w:w="0" w:type="dxa"/>
              <w:bottom w:w="0" w:type="dxa"/>
            </w:tcMar>
            <w:vAlign w:val="center"/>
          </w:tcPr>
          <w:p w14:paraId="56EB8B6B"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Profit before tax/Total revenue</w:t>
            </w:r>
          </w:p>
        </w:tc>
        <w:tc>
          <w:tcPr>
            <w:tcW w:w="1331" w:type="pct"/>
            <w:shd w:val="clear" w:color="auto" w:fill="auto"/>
            <w:tcMar>
              <w:top w:w="0" w:type="dxa"/>
              <w:bottom w:w="0" w:type="dxa"/>
            </w:tcMar>
            <w:vAlign w:val="center"/>
          </w:tcPr>
          <w:p w14:paraId="255060BD"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11%</w:t>
            </w:r>
          </w:p>
        </w:tc>
      </w:tr>
    </w:tbl>
    <w:p w14:paraId="554B4231"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 7. Approve the profit distribution plan for the year 2023 of Transimex Logistics Corporation.</w:t>
      </w:r>
    </w:p>
    <w:p w14:paraId="43374185" w14:textId="77777777" w:rsidR="00CE47BC" w:rsidRPr="00AA5CA5" w:rsidRDefault="0079399F" w:rsidP="0079399F">
      <w:pPr>
        <w:numPr>
          <w:ilvl w:val="0"/>
          <w:numId w:val="3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AA5CA5">
        <w:rPr>
          <w:rFonts w:ascii="Arial" w:hAnsi="Arial" w:cs="Arial"/>
          <w:color w:val="010000"/>
          <w:sz w:val="20"/>
        </w:rPr>
        <w:t>Plan on profit distribution in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0"/>
        <w:gridCol w:w="5841"/>
        <w:gridCol w:w="2536"/>
      </w:tblGrid>
      <w:tr w:rsidR="00CE47BC" w:rsidRPr="00AA5CA5" w14:paraId="68E39355" w14:textId="77777777" w:rsidTr="0079399F">
        <w:tc>
          <w:tcPr>
            <w:tcW w:w="355" w:type="pct"/>
            <w:shd w:val="clear" w:color="auto" w:fill="auto"/>
            <w:tcMar>
              <w:top w:w="0" w:type="dxa"/>
              <w:bottom w:w="0" w:type="dxa"/>
            </w:tcMar>
            <w:vAlign w:val="center"/>
          </w:tcPr>
          <w:p w14:paraId="39D95E7D"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No.</w:t>
            </w:r>
          </w:p>
        </w:tc>
        <w:tc>
          <w:tcPr>
            <w:tcW w:w="3239" w:type="pct"/>
            <w:shd w:val="clear" w:color="auto" w:fill="auto"/>
            <w:tcMar>
              <w:top w:w="0" w:type="dxa"/>
              <w:bottom w:w="0" w:type="dxa"/>
            </w:tcMar>
            <w:vAlign w:val="center"/>
          </w:tcPr>
          <w:p w14:paraId="630AACB6"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Target</w:t>
            </w:r>
          </w:p>
        </w:tc>
        <w:tc>
          <w:tcPr>
            <w:tcW w:w="1406" w:type="pct"/>
            <w:shd w:val="clear" w:color="auto" w:fill="auto"/>
            <w:tcMar>
              <w:top w:w="0" w:type="dxa"/>
              <w:bottom w:w="0" w:type="dxa"/>
            </w:tcMar>
            <w:vAlign w:val="center"/>
          </w:tcPr>
          <w:p w14:paraId="2B90B10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Amount (VND)</w:t>
            </w:r>
          </w:p>
        </w:tc>
      </w:tr>
      <w:tr w:rsidR="00CE47BC" w:rsidRPr="00AA5CA5" w14:paraId="128C9368" w14:textId="77777777" w:rsidTr="0079399F">
        <w:tc>
          <w:tcPr>
            <w:tcW w:w="355" w:type="pct"/>
            <w:shd w:val="clear" w:color="auto" w:fill="auto"/>
            <w:tcMar>
              <w:top w:w="0" w:type="dxa"/>
              <w:bottom w:w="0" w:type="dxa"/>
            </w:tcMar>
            <w:vAlign w:val="center"/>
          </w:tcPr>
          <w:p w14:paraId="7D981C8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w:t>
            </w:r>
          </w:p>
        </w:tc>
        <w:tc>
          <w:tcPr>
            <w:tcW w:w="3239" w:type="pct"/>
            <w:shd w:val="clear" w:color="auto" w:fill="auto"/>
            <w:tcMar>
              <w:top w:w="0" w:type="dxa"/>
              <w:bottom w:w="0" w:type="dxa"/>
            </w:tcMar>
            <w:vAlign w:val="center"/>
          </w:tcPr>
          <w:p w14:paraId="4F8AB85D"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Undistributed profit after tax as of December 31, 2023</w:t>
            </w:r>
          </w:p>
        </w:tc>
        <w:tc>
          <w:tcPr>
            <w:tcW w:w="1406" w:type="pct"/>
            <w:shd w:val="clear" w:color="auto" w:fill="auto"/>
            <w:tcMar>
              <w:top w:w="0" w:type="dxa"/>
              <w:bottom w:w="0" w:type="dxa"/>
            </w:tcMar>
            <w:vAlign w:val="center"/>
          </w:tcPr>
          <w:p w14:paraId="17CF9B7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14,215,241,192</w:t>
            </w:r>
          </w:p>
        </w:tc>
      </w:tr>
      <w:tr w:rsidR="00CE47BC" w:rsidRPr="00AA5CA5" w14:paraId="2D44A7CE" w14:textId="77777777" w:rsidTr="0079399F">
        <w:tc>
          <w:tcPr>
            <w:tcW w:w="355" w:type="pct"/>
            <w:shd w:val="clear" w:color="auto" w:fill="auto"/>
            <w:tcMar>
              <w:top w:w="0" w:type="dxa"/>
              <w:bottom w:w="0" w:type="dxa"/>
            </w:tcMar>
            <w:vAlign w:val="center"/>
          </w:tcPr>
          <w:p w14:paraId="35FFA877"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2</w:t>
            </w:r>
          </w:p>
        </w:tc>
        <w:tc>
          <w:tcPr>
            <w:tcW w:w="3239" w:type="pct"/>
            <w:shd w:val="clear" w:color="auto" w:fill="auto"/>
            <w:tcMar>
              <w:top w:w="0" w:type="dxa"/>
              <w:bottom w:w="0" w:type="dxa"/>
            </w:tcMar>
            <w:vAlign w:val="center"/>
          </w:tcPr>
          <w:p w14:paraId="2BEEB31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Undistributed profit after tax accumulated as of December 31, 2023</w:t>
            </w:r>
          </w:p>
        </w:tc>
        <w:tc>
          <w:tcPr>
            <w:tcW w:w="1406" w:type="pct"/>
            <w:shd w:val="clear" w:color="auto" w:fill="auto"/>
            <w:tcMar>
              <w:top w:w="0" w:type="dxa"/>
              <w:bottom w:w="0" w:type="dxa"/>
            </w:tcMar>
            <w:vAlign w:val="center"/>
          </w:tcPr>
          <w:p w14:paraId="7F59A610"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30,013,448,188</w:t>
            </w:r>
          </w:p>
        </w:tc>
      </w:tr>
      <w:tr w:rsidR="00CE47BC" w:rsidRPr="00AA5CA5" w14:paraId="63EFC0D1" w14:textId="77777777" w:rsidTr="0079399F">
        <w:tc>
          <w:tcPr>
            <w:tcW w:w="355" w:type="pct"/>
            <w:shd w:val="clear" w:color="auto" w:fill="auto"/>
            <w:tcMar>
              <w:top w:w="0" w:type="dxa"/>
              <w:bottom w:w="0" w:type="dxa"/>
            </w:tcMar>
            <w:vAlign w:val="center"/>
          </w:tcPr>
          <w:p w14:paraId="3DE64435"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3</w:t>
            </w:r>
          </w:p>
        </w:tc>
        <w:tc>
          <w:tcPr>
            <w:tcW w:w="3239" w:type="pct"/>
            <w:shd w:val="clear" w:color="auto" w:fill="auto"/>
            <w:tcMar>
              <w:top w:w="0" w:type="dxa"/>
              <w:bottom w:w="0" w:type="dxa"/>
            </w:tcMar>
            <w:vAlign w:val="center"/>
          </w:tcPr>
          <w:p w14:paraId="45D36BD6"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Plan on profit distribution</w:t>
            </w:r>
          </w:p>
        </w:tc>
        <w:tc>
          <w:tcPr>
            <w:tcW w:w="1406" w:type="pct"/>
            <w:shd w:val="clear" w:color="auto" w:fill="auto"/>
            <w:tcMar>
              <w:top w:w="0" w:type="dxa"/>
              <w:bottom w:w="0" w:type="dxa"/>
            </w:tcMar>
            <w:vAlign w:val="center"/>
          </w:tcPr>
          <w:p w14:paraId="5ADCCEA0"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16,741,585,000</w:t>
            </w:r>
          </w:p>
        </w:tc>
      </w:tr>
      <w:tr w:rsidR="00CE47BC" w:rsidRPr="00AA5CA5" w14:paraId="3E523CEB" w14:textId="77777777" w:rsidTr="0079399F">
        <w:tc>
          <w:tcPr>
            <w:tcW w:w="355" w:type="pct"/>
            <w:shd w:val="clear" w:color="auto" w:fill="auto"/>
            <w:tcMar>
              <w:top w:w="0" w:type="dxa"/>
              <w:bottom w:w="0" w:type="dxa"/>
            </w:tcMar>
            <w:vAlign w:val="center"/>
          </w:tcPr>
          <w:p w14:paraId="7FC4F2F4" w14:textId="77777777" w:rsidR="00CE47BC" w:rsidRPr="00AA5CA5" w:rsidRDefault="00CE47BC" w:rsidP="0079399F">
            <w:pPr>
              <w:spacing w:after="120" w:line="360" w:lineRule="auto"/>
              <w:rPr>
                <w:rFonts w:ascii="Arial" w:eastAsia="Arial" w:hAnsi="Arial" w:cs="Arial"/>
                <w:color w:val="010000"/>
                <w:sz w:val="20"/>
                <w:szCs w:val="20"/>
              </w:rPr>
            </w:pPr>
          </w:p>
        </w:tc>
        <w:tc>
          <w:tcPr>
            <w:tcW w:w="3239" w:type="pct"/>
            <w:shd w:val="clear" w:color="auto" w:fill="auto"/>
            <w:tcMar>
              <w:top w:w="0" w:type="dxa"/>
              <w:bottom w:w="0" w:type="dxa"/>
            </w:tcMar>
            <w:vAlign w:val="center"/>
          </w:tcPr>
          <w:p w14:paraId="41A98376"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Pay dividends at the rate of 20%</w:t>
            </w:r>
          </w:p>
          <w:p w14:paraId="1F25136C" w14:textId="52FAB4D1" w:rsidR="00CE47BC" w:rsidRPr="00AA5CA5" w:rsidRDefault="0066064C"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w:t>
            </w:r>
            <w:r w:rsidR="0079399F" w:rsidRPr="00AA5CA5">
              <w:rPr>
                <w:rFonts w:ascii="Arial" w:hAnsi="Arial" w:cs="Arial"/>
                <w:color w:val="010000"/>
                <w:sz w:val="20"/>
              </w:rPr>
              <w:t>In which: 10% in cash, 10% in shares)</w:t>
            </w:r>
          </w:p>
        </w:tc>
        <w:tc>
          <w:tcPr>
            <w:tcW w:w="1406" w:type="pct"/>
            <w:shd w:val="clear" w:color="auto" w:fill="auto"/>
            <w:tcMar>
              <w:top w:w="0" w:type="dxa"/>
              <w:bottom w:w="0" w:type="dxa"/>
            </w:tcMar>
            <w:vAlign w:val="center"/>
          </w:tcPr>
          <w:p w14:paraId="6C66C9A2"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16,741,585,000</w:t>
            </w:r>
          </w:p>
        </w:tc>
      </w:tr>
      <w:tr w:rsidR="00CE47BC" w:rsidRPr="00AA5CA5" w14:paraId="3F4067CB" w14:textId="77777777" w:rsidTr="0079399F">
        <w:tc>
          <w:tcPr>
            <w:tcW w:w="355" w:type="pct"/>
            <w:shd w:val="clear" w:color="auto" w:fill="auto"/>
            <w:tcMar>
              <w:top w:w="0" w:type="dxa"/>
              <w:bottom w:w="0" w:type="dxa"/>
            </w:tcMar>
            <w:vAlign w:val="center"/>
          </w:tcPr>
          <w:p w14:paraId="73F7E0F4"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4</w:t>
            </w:r>
          </w:p>
        </w:tc>
        <w:tc>
          <w:tcPr>
            <w:tcW w:w="3239" w:type="pct"/>
            <w:shd w:val="clear" w:color="auto" w:fill="auto"/>
            <w:tcMar>
              <w:top w:w="0" w:type="dxa"/>
              <w:bottom w:w="0" w:type="dxa"/>
            </w:tcMar>
            <w:vAlign w:val="center"/>
          </w:tcPr>
          <w:p w14:paraId="077DEBD4"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Remaining undistributed profit after tax</w:t>
            </w:r>
          </w:p>
        </w:tc>
        <w:tc>
          <w:tcPr>
            <w:tcW w:w="1406" w:type="pct"/>
            <w:shd w:val="clear" w:color="auto" w:fill="auto"/>
            <w:tcMar>
              <w:top w:w="0" w:type="dxa"/>
              <w:bottom w:w="0" w:type="dxa"/>
            </w:tcMar>
            <w:vAlign w:val="center"/>
          </w:tcPr>
          <w:p w14:paraId="04CCC8CF"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13,271,863,188</w:t>
            </w:r>
          </w:p>
        </w:tc>
      </w:tr>
    </w:tbl>
    <w:p w14:paraId="24DAB23C" w14:textId="7CB99E69" w:rsidR="00CE47BC" w:rsidRPr="00AA5CA5" w:rsidRDefault="0079399F" w:rsidP="005021C5">
      <w:pPr>
        <w:numPr>
          <w:ilvl w:val="0"/>
          <w:numId w:val="16"/>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The Annual </w:t>
      </w:r>
      <w:r w:rsidR="005021C5">
        <w:rPr>
          <w:rFonts w:ascii="Arial" w:hAnsi="Arial" w:cs="Arial"/>
          <w:color w:val="010000"/>
          <w:sz w:val="20"/>
        </w:rPr>
        <w:t>General Meeting</w:t>
      </w:r>
      <w:r w:rsidRPr="00AA5CA5">
        <w:rPr>
          <w:rFonts w:ascii="Arial" w:hAnsi="Arial" w:cs="Arial"/>
          <w:color w:val="010000"/>
          <w:sz w:val="20"/>
        </w:rPr>
        <w:t xml:space="preserve"> 2024 authorizes the Board of Directors to specify and decide on the contents related to the implementation of the above plan on profit distribution 2023 after being approved by the Annual </w:t>
      </w:r>
      <w:r w:rsidR="005021C5">
        <w:rPr>
          <w:rFonts w:ascii="Arial" w:hAnsi="Arial" w:cs="Arial"/>
          <w:color w:val="010000"/>
          <w:sz w:val="20"/>
        </w:rPr>
        <w:t>General Meeting 2024 and under applicable laws</w:t>
      </w:r>
      <w:r w:rsidRPr="00AA5CA5">
        <w:rPr>
          <w:rFonts w:ascii="Arial" w:hAnsi="Arial" w:cs="Arial"/>
          <w:color w:val="010000"/>
          <w:sz w:val="20"/>
        </w:rPr>
        <w:t>.</w:t>
      </w:r>
    </w:p>
    <w:p w14:paraId="74F47951" w14:textId="0DFB0382"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‎‎Article 8. Approve the plan </w:t>
      </w:r>
      <w:r w:rsidR="005021C5">
        <w:rPr>
          <w:rFonts w:ascii="Arial" w:hAnsi="Arial" w:cs="Arial"/>
          <w:color w:val="010000"/>
          <w:sz w:val="20"/>
        </w:rPr>
        <w:t>to issue shares to pay dividend</w:t>
      </w:r>
      <w:r w:rsidRPr="00AA5CA5">
        <w:rPr>
          <w:rFonts w:ascii="Arial" w:hAnsi="Arial" w:cs="Arial"/>
          <w:color w:val="010000"/>
          <w:sz w:val="20"/>
        </w:rPr>
        <w:t xml:space="preserve"> for the year 2023 to </w:t>
      </w:r>
      <w:r w:rsidR="005021C5">
        <w:rPr>
          <w:rFonts w:ascii="Arial" w:hAnsi="Arial" w:cs="Arial"/>
          <w:color w:val="010000"/>
          <w:sz w:val="20"/>
        </w:rPr>
        <w:t>outstanding</w:t>
      </w:r>
      <w:r w:rsidRPr="00AA5CA5">
        <w:rPr>
          <w:rFonts w:ascii="Arial" w:hAnsi="Arial" w:cs="Arial"/>
          <w:color w:val="010000"/>
          <w:sz w:val="20"/>
        </w:rPr>
        <w:t xml:space="preserve"> shareholders of </w:t>
      </w:r>
      <w:proofErr w:type="spellStart"/>
      <w:r w:rsidRPr="00AA5CA5">
        <w:rPr>
          <w:rFonts w:ascii="Arial" w:hAnsi="Arial" w:cs="Arial"/>
          <w:color w:val="010000"/>
          <w:sz w:val="20"/>
        </w:rPr>
        <w:t>Transimex</w:t>
      </w:r>
      <w:proofErr w:type="spellEnd"/>
      <w:r w:rsidRPr="00AA5CA5">
        <w:rPr>
          <w:rFonts w:ascii="Arial" w:hAnsi="Arial" w:cs="Arial"/>
          <w:color w:val="010000"/>
          <w:sz w:val="20"/>
        </w:rPr>
        <w:t xml:space="preserve"> Logistics Corporation.</w:t>
      </w:r>
    </w:p>
    <w:p w14:paraId="61DF0A3D" w14:textId="77777777" w:rsidR="00CE47BC" w:rsidRPr="00AA5CA5" w:rsidRDefault="0079399F" w:rsidP="005021C5">
      <w:pPr>
        <w:numPr>
          <w:ilvl w:val="0"/>
          <w:numId w:val="1"/>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t>Share name: shares of Transimex Logistics Corporation</w:t>
      </w:r>
    </w:p>
    <w:p w14:paraId="4498C311" w14:textId="77777777" w:rsidR="00CE47BC" w:rsidRPr="00AA5CA5" w:rsidRDefault="0079399F" w:rsidP="005021C5">
      <w:pPr>
        <w:numPr>
          <w:ilvl w:val="0"/>
          <w:numId w:val="1"/>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lastRenderedPageBreak/>
        <w:t>Share type: common share</w:t>
      </w:r>
    </w:p>
    <w:p w14:paraId="33803526" w14:textId="77777777" w:rsidR="00CE47BC" w:rsidRPr="00AA5CA5" w:rsidRDefault="0079399F" w:rsidP="005021C5">
      <w:pPr>
        <w:numPr>
          <w:ilvl w:val="0"/>
          <w:numId w:val="1"/>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t>Par value: VND 10,000/share;</w:t>
      </w:r>
    </w:p>
    <w:p w14:paraId="5883C1B4" w14:textId="77777777" w:rsidR="00CE47BC" w:rsidRPr="00AA5CA5" w:rsidRDefault="0079399F" w:rsidP="005021C5">
      <w:pPr>
        <w:numPr>
          <w:ilvl w:val="0"/>
          <w:numId w:val="1"/>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t>Current charter capital: VND 83,707,950,000</w:t>
      </w:r>
    </w:p>
    <w:p w14:paraId="51AAFA7E" w14:textId="5FD73A50" w:rsidR="00CE47BC" w:rsidRPr="00AA5CA5" w:rsidRDefault="0079399F" w:rsidP="005021C5">
      <w:pPr>
        <w:numPr>
          <w:ilvl w:val="0"/>
          <w:numId w:val="1"/>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t>Total number of issued shares:: 8,370,795 shares</w:t>
      </w:r>
    </w:p>
    <w:p w14:paraId="2758A764"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In which:</w:t>
      </w:r>
    </w:p>
    <w:p w14:paraId="0F1A6539" w14:textId="77777777" w:rsidR="00CE47BC" w:rsidRPr="00AA5CA5" w:rsidRDefault="0079399F" w:rsidP="005021C5">
      <w:pPr>
        <w:pBdr>
          <w:top w:val="nil"/>
          <w:left w:val="nil"/>
          <w:bottom w:val="nil"/>
          <w:right w:val="nil"/>
          <w:between w:val="nil"/>
        </w:pBdr>
        <w:tabs>
          <w:tab w:val="left" w:pos="5617"/>
          <w:tab w:val="left" w:pos="6533"/>
        </w:tabs>
        <w:spacing w:after="120" w:line="360" w:lineRule="auto"/>
        <w:jc w:val="both"/>
        <w:rPr>
          <w:rFonts w:ascii="Arial" w:eastAsia="Arial" w:hAnsi="Arial" w:cs="Arial"/>
          <w:color w:val="010000"/>
          <w:sz w:val="20"/>
          <w:szCs w:val="20"/>
        </w:rPr>
      </w:pPr>
      <w:r w:rsidRPr="00AA5CA5">
        <w:rPr>
          <w:rFonts w:ascii="Arial" w:hAnsi="Arial" w:cs="Arial"/>
          <w:color w:val="010000"/>
          <w:sz w:val="20"/>
        </w:rPr>
        <w:t>Number of outstanding shares: 8,370,795 shares</w:t>
      </w:r>
    </w:p>
    <w:p w14:paraId="02A9F089" w14:textId="77777777" w:rsidR="00CE47BC" w:rsidRPr="00AA5CA5" w:rsidRDefault="0079399F" w:rsidP="005021C5">
      <w:pPr>
        <w:pBdr>
          <w:top w:val="nil"/>
          <w:left w:val="nil"/>
          <w:bottom w:val="nil"/>
          <w:right w:val="nil"/>
          <w:between w:val="nil"/>
        </w:pBdr>
        <w:tabs>
          <w:tab w:val="left" w:pos="5617"/>
          <w:tab w:val="left" w:pos="7361"/>
        </w:tabs>
        <w:spacing w:after="120" w:line="360" w:lineRule="auto"/>
        <w:jc w:val="both"/>
        <w:rPr>
          <w:rFonts w:ascii="Arial" w:eastAsia="Arial" w:hAnsi="Arial" w:cs="Arial"/>
          <w:color w:val="010000"/>
          <w:sz w:val="20"/>
          <w:szCs w:val="20"/>
        </w:rPr>
      </w:pPr>
      <w:r w:rsidRPr="00AA5CA5">
        <w:rPr>
          <w:rFonts w:ascii="Arial" w:hAnsi="Arial" w:cs="Arial"/>
          <w:color w:val="010000"/>
          <w:sz w:val="20"/>
        </w:rPr>
        <w:t>Number of treasury shares: 0 shares</w:t>
      </w:r>
    </w:p>
    <w:p w14:paraId="4C7D6D6B" w14:textId="219C0355" w:rsidR="00CE47BC" w:rsidRPr="00AA5CA5" w:rsidRDefault="0079399F" w:rsidP="005021C5">
      <w:pPr>
        <w:numPr>
          <w:ilvl w:val="0"/>
          <w:numId w:val="1"/>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Subjects of the </w:t>
      </w:r>
      <w:r w:rsidR="005021C5">
        <w:rPr>
          <w:rFonts w:ascii="Arial" w:hAnsi="Arial" w:cs="Arial"/>
          <w:color w:val="010000"/>
          <w:sz w:val="20"/>
        </w:rPr>
        <w:t>issue</w:t>
      </w:r>
      <w:r w:rsidRPr="00AA5CA5">
        <w:rPr>
          <w:rFonts w:ascii="Arial" w:hAnsi="Arial" w:cs="Arial"/>
          <w:color w:val="010000"/>
          <w:sz w:val="20"/>
        </w:rPr>
        <w:t xml:space="preserve">: </w:t>
      </w:r>
      <w:r w:rsidR="005021C5">
        <w:rPr>
          <w:rFonts w:ascii="Arial" w:hAnsi="Arial" w:cs="Arial"/>
          <w:color w:val="010000"/>
          <w:sz w:val="20"/>
        </w:rPr>
        <w:t>Outstanding shareholders</w:t>
      </w:r>
      <w:r w:rsidRPr="00AA5CA5">
        <w:rPr>
          <w:rFonts w:ascii="Arial" w:hAnsi="Arial" w:cs="Arial"/>
          <w:color w:val="010000"/>
          <w:sz w:val="20"/>
        </w:rPr>
        <w:t xml:space="preserve"> named in the list of shareholders at the record date. The record date was authorized by the </w:t>
      </w:r>
      <w:r w:rsidR="005021C5">
        <w:rPr>
          <w:rFonts w:ascii="Arial" w:hAnsi="Arial" w:cs="Arial"/>
          <w:color w:val="010000"/>
          <w:sz w:val="20"/>
        </w:rPr>
        <w:t>General Meeting</w:t>
      </w:r>
      <w:r w:rsidRPr="00AA5CA5">
        <w:rPr>
          <w:rFonts w:ascii="Arial" w:hAnsi="Arial" w:cs="Arial"/>
          <w:color w:val="010000"/>
          <w:sz w:val="20"/>
        </w:rPr>
        <w:t xml:space="preserve"> to the Board of Directors for decision.</w:t>
      </w:r>
    </w:p>
    <w:p w14:paraId="02DB7DD1" w14:textId="77777777" w:rsidR="00CE47BC" w:rsidRPr="00AA5CA5" w:rsidRDefault="0079399F" w:rsidP="005021C5">
      <w:pPr>
        <w:numPr>
          <w:ilvl w:val="0"/>
          <w:numId w:val="1"/>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t>Number of shares expected to be issued: 837,079 shares.</w:t>
      </w:r>
    </w:p>
    <w:p w14:paraId="39765A2C" w14:textId="27DA2F7A" w:rsidR="00CE47BC" w:rsidRPr="00AA5CA5" w:rsidRDefault="0079399F" w:rsidP="005021C5">
      <w:pPr>
        <w:numPr>
          <w:ilvl w:val="0"/>
          <w:numId w:val="1"/>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Total </w:t>
      </w:r>
      <w:r w:rsidR="005021C5">
        <w:rPr>
          <w:rFonts w:ascii="Arial" w:hAnsi="Arial" w:cs="Arial"/>
          <w:color w:val="010000"/>
          <w:sz w:val="20"/>
        </w:rPr>
        <w:t>issue</w:t>
      </w:r>
      <w:r w:rsidRPr="00AA5CA5">
        <w:rPr>
          <w:rFonts w:ascii="Arial" w:hAnsi="Arial" w:cs="Arial"/>
          <w:color w:val="010000"/>
          <w:sz w:val="20"/>
        </w:rPr>
        <w:t xml:space="preserve"> value at par value: VND 8,370,790,000.</w:t>
      </w:r>
    </w:p>
    <w:p w14:paraId="0C6E1A03" w14:textId="77777777" w:rsidR="00CE47BC" w:rsidRPr="00AA5CA5" w:rsidRDefault="0079399F" w:rsidP="005021C5">
      <w:pPr>
        <w:numPr>
          <w:ilvl w:val="0"/>
          <w:numId w:val="1"/>
        </w:numPr>
        <w:pBdr>
          <w:top w:val="nil"/>
          <w:left w:val="nil"/>
          <w:bottom w:val="nil"/>
          <w:right w:val="nil"/>
          <w:between w:val="nil"/>
        </w:pBdr>
        <w:tabs>
          <w:tab w:val="left" w:pos="398"/>
        </w:tabs>
        <w:spacing w:after="120" w:line="360" w:lineRule="auto"/>
        <w:jc w:val="both"/>
        <w:rPr>
          <w:rFonts w:ascii="Arial" w:eastAsia="Arial" w:hAnsi="Arial" w:cs="Arial"/>
          <w:color w:val="010000"/>
          <w:sz w:val="20"/>
          <w:szCs w:val="20"/>
        </w:rPr>
      </w:pPr>
      <w:r w:rsidRPr="00AA5CA5">
        <w:rPr>
          <w:rFonts w:ascii="Arial" w:hAnsi="Arial" w:cs="Arial"/>
          <w:color w:val="010000"/>
          <w:sz w:val="20"/>
        </w:rPr>
        <w:t>Rate of number of issued shares (The number of shares expected to be issued/Total number of outstanding shares): 10%.</w:t>
      </w:r>
    </w:p>
    <w:p w14:paraId="76E8AF44" w14:textId="77777777" w:rsidR="00CE47BC" w:rsidRPr="00AA5CA5" w:rsidRDefault="0079399F" w:rsidP="005021C5">
      <w:pPr>
        <w:numPr>
          <w:ilvl w:val="0"/>
          <w:numId w:val="1"/>
        </w:numPr>
        <w:pBdr>
          <w:top w:val="nil"/>
          <w:left w:val="nil"/>
          <w:bottom w:val="nil"/>
          <w:right w:val="nil"/>
          <w:between w:val="nil"/>
        </w:pBdr>
        <w:tabs>
          <w:tab w:val="left" w:pos="441"/>
        </w:tabs>
        <w:spacing w:after="120" w:line="360" w:lineRule="auto"/>
        <w:jc w:val="both"/>
        <w:rPr>
          <w:rFonts w:ascii="Arial" w:eastAsia="Arial" w:hAnsi="Arial" w:cs="Arial"/>
          <w:color w:val="010000"/>
          <w:sz w:val="20"/>
          <w:szCs w:val="20"/>
        </w:rPr>
      </w:pPr>
      <w:r w:rsidRPr="00AA5CA5">
        <w:rPr>
          <w:rFonts w:ascii="Arial" w:hAnsi="Arial" w:cs="Arial"/>
          <w:color w:val="010000"/>
          <w:sz w:val="20"/>
        </w:rPr>
        <w:t>Rights exercise rate Every shareholder who owns 01 share will receive 01 rights for additional shares. For every 100 rights to receive additional shares, shareholder will receive 10 new shares).</w:t>
      </w:r>
    </w:p>
    <w:p w14:paraId="5798BD29" w14:textId="77777777" w:rsidR="00CE47BC" w:rsidRPr="00AA5CA5" w:rsidRDefault="0079399F" w:rsidP="005021C5">
      <w:pPr>
        <w:numPr>
          <w:ilvl w:val="0"/>
          <w:numId w:val="1"/>
        </w:numPr>
        <w:pBdr>
          <w:top w:val="nil"/>
          <w:left w:val="nil"/>
          <w:bottom w:val="nil"/>
          <w:right w:val="nil"/>
          <w:between w:val="nil"/>
        </w:pBdr>
        <w:tabs>
          <w:tab w:val="left" w:pos="441"/>
        </w:tabs>
        <w:spacing w:after="120" w:line="360" w:lineRule="auto"/>
        <w:jc w:val="both"/>
        <w:rPr>
          <w:rFonts w:ascii="Arial" w:eastAsia="Arial" w:hAnsi="Arial" w:cs="Arial"/>
          <w:color w:val="010000"/>
          <w:sz w:val="20"/>
          <w:szCs w:val="20"/>
        </w:rPr>
      </w:pPr>
      <w:r w:rsidRPr="00AA5CA5">
        <w:rPr>
          <w:rFonts w:ascii="Arial" w:hAnsi="Arial" w:cs="Arial"/>
          <w:color w:val="010000"/>
          <w:sz w:val="20"/>
        </w:rPr>
        <w:t>Plan on handling fractional shares (if any): The number of additional shares issued will be rounded down to the number of units, the decimal fraction (if any) will be removed.</w:t>
      </w:r>
    </w:p>
    <w:p w14:paraId="199DB8AC"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For example: Shareholder A owned 105 shares at the record date of the list of shareholders. With the exercise rate of 100:10, Shareholder A will receive additionally 10.5 new shares (105/100*10). According to the above principle, shareholders will receive an additional 10 new shares, the fractional portion of 0.5 shares will be canceled. </w:t>
      </w:r>
    </w:p>
    <w:p w14:paraId="52C24BBE" w14:textId="00656621" w:rsidR="00CE47BC" w:rsidRPr="00AA5CA5" w:rsidRDefault="0079399F" w:rsidP="005021C5">
      <w:pPr>
        <w:numPr>
          <w:ilvl w:val="0"/>
          <w:numId w:val="1"/>
        </w:numPr>
        <w:pBdr>
          <w:top w:val="nil"/>
          <w:left w:val="nil"/>
          <w:bottom w:val="nil"/>
          <w:right w:val="nil"/>
          <w:between w:val="nil"/>
        </w:pBdr>
        <w:tabs>
          <w:tab w:val="left" w:pos="423"/>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Capital source for the </w:t>
      </w:r>
      <w:r w:rsidR="005021C5">
        <w:rPr>
          <w:rFonts w:ascii="Arial" w:hAnsi="Arial" w:cs="Arial"/>
          <w:color w:val="010000"/>
          <w:sz w:val="20"/>
        </w:rPr>
        <w:t>issue</w:t>
      </w:r>
      <w:r w:rsidRPr="00AA5CA5">
        <w:rPr>
          <w:rFonts w:ascii="Arial" w:hAnsi="Arial" w:cs="Arial"/>
          <w:color w:val="010000"/>
          <w:sz w:val="20"/>
        </w:rPr>
        <w:t xml:space="preserve">: From the undistributed profit after tax according to the </w:t>
      </w:r>
      <w:r w:rsidR="0066064C" w:rsidRPr="00AA5CA5">
        <w:rPr>
          <w:rFonts w:ascii="Arial" w:hAnsi="Arial" w:cs="Arial"/>
          <w:color w:val="010000"/>
          <w:sz w:val="20"/>
        </w:rPr>
        <w:t>Audited Financial Statements</w:t>
      </w:r>
      <w:r w:rsidRPr="00AA5CA5">
        <w:rPr>
          <w:rFonts w:ascii="Arial" w:hAnsi="Arial" w:cs="Arial"/>
          <w:color w:val="010000"/>
          <w:sz w:val="20"/>
        </w:rPr>
        <w:t xml:space="preserve"> 2023.</w:t>
      </w:r>
    </w:p>
    <w:p w14:paraId="02E086C7" w14:textId="714F8ACE" w:rsidR="00CE47BC" w:rsidRPr="00AA5CA5" w:rsidRDefault="005021C5" w:rsidP="005021C5">
      <w:pPr>
        <w:numPr>
          <w:ilvl w:val="0"/>
          <w:numId w:val="1"/>
        </w:numPr>
        <w:pBdr>
          <w:top w:val="nil"/>
          <w:left w:val="nil"/>
          <w:bottom w:val="nil"/>
          <w:right w:val="nil"/>
          <w:between w:val="nil"/>
        </w:pBdr>
        <w:tabs>
          <w:tab w:val="left" w:pos="423"/>
        </w:tabs>
        <w:spacing w:after="120" w:line="360" w:lineRule="auto"/>
        <w:jc w:val="both"/>
        <w:rPr>
          <w:rFonts w:ascii="Arial" w:eastAsia="Arial" w:hAnsi="Arial" w:cs="Arial"/>
          <w:color w:val="010000"/>
          <w:sz w:val="20"/>
          <w:szCs w:val="20"/>
        </w:rPr>
      </w:pPr>
      <w:r>
        <w:rPr>
          <w:rFonts w:ascii="Arial" w:hAnsi="Arial" w:cs="Arial"/>
          <w:color w:val="010000"/>
          <w:sz w:val="20"/>
        </w:rPr>
        <w:t>Issue</w:t>
      </w:r>
      <w:r w:rsidR="0079399F" w:rsidRPr="00AA5CA5">
        <w:rPr>
          <w:rFonts w:ascii="Arial" w:hAnsi="Arial" w:cs="Arial"/>
          <w:color w:val="010000"/>
          <w:sz w:val="20"/>
        </w:rPr>
        <w:t xml:space="preserve"> method: Shares issued to </w:t>
      </w:r>
      <w:r>
        <w:rPr>
          <w:rFonts w:ascii="Arial" w:hAnsi="Arial" w:cs="Arial"/>
          <w:color w:val="010000"/>
          <w:sz w:val="20"/>
        </w:rPr>
        <w:t>outstanding shareholders</w:t>
      </w:r>
      <w:r w:rsidR="0079399F" w:rsidRPr="00AA5CA5">
        <w:rPr>
          <w:rFonts w:ascii="Arial" w:hAnsi="Arial" w:cs="Arial"/>
          <w:color w:val="010000"/>
          <w:sz w:val="20"/>
        </w:rPr>
        <w:t xml:space="preserve"> will be distributed according to the method of exercising rights.</w:t>
      </w:r>
    </w:p>
    <w:p w14:paraId="7A9F3018" w14:textId="11836A22" w:rsidR="00CE47BC" w:rsidRPr="00AA5CA5" w:rsidRDefault="0079399F" w:rsidP="005021C5">
      <w:pPr>
        <w:numPr>
          <w:ilvl w:val="0"/>
          <w:numId w:val="1"/>
        </w:numPr>
        <w:pBdr>
          <w:top w:val="nil"/>
          <w:left w:val="nil"/>
          <w:bottom w:val="nil"/>
          <w:right w:val="nil"/>
          <w:between w:val="nil"/>
        </w:pBdr>
        <w:tabs>
          <w:tab w:val="left" w:pos="423"/>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Implementation time: Expected in 2024, after the Annual </w:t>
      </w:r>
      <w:r w:rsidR="005021C5">
        <w:rPr>
          <w:rFonts w:ascii="Arial" w:hAnsi="Arial" w:cs="Arial"/>
          <w:color w:val="010000"/>
          <w:sz w:val="20"/>
        </w:rPr>
        <w:t>General Meeting</w:t>
      </w:r>
      <w:r w:rsidRPr="00AA5CA5">
        <w:rPr>
          <w:rFonts w:ascii="Arial" w:hAnsi="Arial" w:cs="Arial"/>
          <w:color w:val="010000"/>
          <w:sz w:val="20"/>
        </w:rPr>
        <w:t xml:space="preserve"> 2024 ("AGM") approves and is approved by the State Securities Commission ("SSC"). </w:t>
      </w:r>
    </w:p>
    <w:p w14:paraId="48050494" w14:textId="4593B938" w:rsidR="00CE47BC" w:rsidRPr="00AA5CA5" w:rsidRDefault="0079399F" w:rsidP="005021C5">
      <w:pPr>
        <w:numPr>
          <w:ilvl w:val="0"/>
          <w:numId w:val="1"/>
        </w:numPr>
        <w:pBdr>
          <w:top w:val="nil"/>
          <w:left w:val="nil"/>
          <w:bottom w:val="nil"/>
          <w:right w:val="nil"/>
          <w:between w:val="nil"/>
        </w:pBdr>
        <w:tabs>
          <w:tab w:val="left" w:pos="423"/>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Approve the additional registration and additional listing with the Viet Nam Securities Depository and Clearing Corporation and the Hanoi Stock Exchange of the number of securities issued under the </w:t>
      </w:r>
      <w:r w:rsidR="005021C5">
        <w:rPr>
          <w:rFonts w:ascii="Arial" w:hAnsi="Arial" w:cs="Arial"/>
          <w:color w:val="010000"/>
          <w:sz w:val="20"/>
        </w:rPr>
        <w:t>issue</w:t>
      </w:r>
      <w:r w:rsidRPr="00AA5CA5">
        <w:rPr>
          <w:rFonts w:ascii="Arial" w:hAnsi="Arial" w:cs="Arial"/>
          <w:color w:val="010000"/>
          <w:sz w:val="20"/>
        </w:rPr>
        <w:t xml:space="preserve"> plan. </w:t>
      </w:r>
    </w:p>
    <w:p w14:paraId="038D75EA" w14:textId="4F65B132" w:rsidR="00CE47BC" w:rsidRPr="00AA5CA5" w:rsidRDefault="0079399F" w:rsidP="005021C5">
      <w:pPr>
        <w:numPr>
          <w:ilvl w:val="0"/>
          <w:numId w:val="1"/>
        </w:numPr>
        <w:pBdr>
          <w:top w:val="nil"/>
          <w:left w:val="nil"/>
          <w:bottom w:val="nil"/>
          <w:right w:val="nil"/>
          <w:between w:val="nil"/>
        </w:pBdr>
        <w:tabs>
          <w:tab w:val="left" w:pos="423"/>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Approve the adjustment of the Enterprise Registration Certificate at the Department of Planning </w:t>
      </w:r>
      <w:proofErr w:type="gramStart"/>
      <w:r w:rsidRPr="00AA5CA5">
        <w:rPr>
          <w:rFonts w:ascii="Arial" w:hAnsi="Arial" w:cs="Arial"/>
          <w:color w:val="010000"/>
          <w:sz w:val="20"/>
        </w:rPr>
        <w:t>And</w:t>
      </w:r>
      <w:proofErr w:type="gramEnd"/>
      <w:r w:rsidRPr="00AA5CA5">
        <w:rPr>
          <w:rFonts w:ascii="Arial" w:hAnsi="Arial" w:cs="Arial"/>
          <w:color w:val="010000"/>
          <w:sz w:val="20"/>
        </w:rPr>
        <w:t xml:space="preserve"> Investment of Ho Chi Minh City after receiving the State Securities Commission's Official Dispatch of receipt of the </w:t>
      </w:r>
      <w:r w:rsidR="005021C5">
        <w:rPr>
          <w:rFonts w:ascii="Arial" w:hAnsi="Arial" w:cs="Arial"/>
          <w:color w:val="010000"/>
          <w:sz w:val="20"/>
        </w:rPr>
        <w:t>Issue</w:t>
      </w:r>
      <w:r w:rsidRPr="00AA5CA5">
        <w:rPr>
          <w:rFonts w:ascii="Arial" w:hAnsi="Arial" w:cs="Arial"/>
          <w:color w:val="010000"/>
          <w:sz w:val="20"/>
        </w:rPr>
        <w:t xml:space="preserve"> Result Report. </w:t>
      </w:r>
    </w:p>
    <w:p w14:paraId="64F144CF" w14:textId="7423A26C" w:rsidR="00CE47BC" w:rsidRPr="00AA5CA5" w:rsidRDefault="0079399F" w:rsidP="005021C5">
      <w:pPr>
        <w:numPr>
          <w:ilvl w:val="0"/>
          <w:numId w:val="1"/>
        </w:numPr>
        <w:pBdr>
          <w:top w:val="nil"/>
          <w:left w:val="nil"/>
          <w:bottom w:val="nil"/>
          <w:right w:val="nil"/>
          <w:between w:val="nil"/>
        </w:pBdr>
        <w:tabs>
          <w:tab w:val="left" w:pos="423"/>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The </w:t>
      </w:r>
      <w:r w:rsidR="005021C5">
        <w:rPr>
          <w:rFonts w:ascii="Arial" w:hAnsi="Arial" w:cs="Arial"/>
          <w:color w:val="010000"/>
          <w:sz w:val="20"/>
        </w:rPr>
        <w:t>General Meeting</w:t>
      </w:r>
      <w:r w:rsidRPr="00AA5CA5">
        <w:rPr>
          <w:rFonts w:ascii="Arial" w:hAnsi="Arial" w:cs="Arial"/>
          <w:color w:val="010000"/>
          <w:sz w:val="20"/>
        </w:rPr>
        <w:t xml:space="preserve"> authorizes the Board of Directors to carry out the following tasks:</w:t>
      </w:r>
    </w:p>
    <w:p w14:paraId="16E998E3" w14:textId="41D4ED52" w:rsidR="00CE47BC" w:rsidRPr="00AA5CA5" w:rsidRDefault="0079399F" w:rsidP="005021C5">
      <w:pPr>
        <w:numPr>
          <w:ilvl w:val="0"/>
          <w:numId w:val="2"/>
        </w:numPr>
        <w:pBdr>
          <w:top w:val="nil"/>
          <w:left w:val="nil"/>
          <w:bottom w:val="nil"/>
          <w:right w:val="nil"/>
          <w:between w:val="nil"/>
        </w:pBdr>
        <w:tabs>
          <w:tab w:val="left" w:pos="432"/>
          <w:tab w:val="left" w:pos="839"/>
        </w:tabs>
        <w:spacing w:after="120" w:line="360" w:lineRule="auto"/>
        <w:jc w:val="both"/>
        <w:rPr>
          <w:rFonts w:ascii="Arial" w:eastAsia="Arial" w:hAnsi="Arial" w:cs="Arial"/>
          <w:color w:val="010000"/>
          <w:sz w:val="20"/>
          <w:szCs w:val="20"/>
        </w:rPr>
      </w:pPr>
      <w:r w:rsidRPr="00AA5CA5">
        <w:rPr>
          <w:rFonts w:ascii="Arial" w:hAnsi="Arial" w:cs="Arial"/>
          <w:color w:val="010000"/>
          <w:sz w:val="20"/>
        </w:rPr>
        <w:lastRenderedPageBreak/>
        <w:t xml:space="preserve">Develop and explain the </w:t>
      </w:r>
      <w:r w:rsidR="005021C5">
        <w:rPr>
          <w:rFonts w:ascii="Arial" w:hAnsi="Arial" w:cs="Arial"/>
          <w:color w:val="010000"/>
          <w:sz w:val="20"/>
        </w:rPr>
        <w:t>issue</w:t>
      </w:r>
      <w:r w:rsidRPr="00AA5CA5">
        <w:rPr>
          <w:rFonts w:ascii="Arial" w:hAnsi="Arial" w:cs="Arial"/>
          <w:color w:val="010000"/>
          <w:sz w:val="20"/>
        </w:rPr>
        <w:t xml:space="preserve"> registration dossier to be submitted to the State Securities Commission. Proactively adjust the </w:t>
      </w:r>
      <w:r w:rsidR="005021C5">
        <w:rPr>
          <w:rFonts w:ascii="Arial" w:hAnsi="Arial" w:cs="Arial"/>
          <w:color w:val="010000"/>
          <w:sz w:val="20"/>
        </w:rPr>
        <w:t>issue</w:t>
      </w:r>
      <w:r w:rsidRPr="00AA5CA5">
        <w:rPr>
          <w:rFonts w:ascii="Arial" w:hAnsi="Arial" w:cs="Arial"/>
          <w:color w:val="010000"/>
          <w:sz w:val="20"/>
        </w:rPr>
        <w:t xml:space="preserve"> plan and other relevant dossiers as required and guided by the State Securities Commission and other competent authorities; </w:t>
      </w:r>
    </w:p>
    <w:p w14:paraId="1A9AEE38" w14:textId="77777777" w:rsidR="00CE47BC" w:rsidRPr="00AA5CA5" w:rsidRDefault="0079399F" w:rsidP="005021C5">
      <w:pPr>
        <w:numPr>
          <w:ilvl w:val="0"/>
          <w:numId w:val="2"/>
        </w:numPr>
        <w:pBdr>
          <w:top w:val="nil"/>
          <w:left w:val="nil"/>
          <w:bottom w:val="nil"/>
          <w:right w:val="nil"/>
          <w:between w:val="nil"/>
        </w:pBdr>
        <w:tabs>
          <w:tab w:val="left" w:pos="432"/>
          <w:tab w:val="left" w:pos="839"/>
        </w:tabs>
        <w:spacing w:after="120" w:line="360" w:lineRule="auto"/>
        <w:jc w:val="both"/>
        <w:rPr>
          <w:rFonts w:ascii="Arial" w:eastAsia="Arial" w:hAnsi="Arial" w:cs="Arial"/>
          <w:color w:val="010000"/>
          <w:sz w:val="20"/>
          <w:szCs w:val="20"/>
        </w:rPr>
      </w:pPr>
      <w:r w:rsidRPr="00AA5CA5">
        <w:rPr>
          <w:rFonts w:ascii="Arial" w:hAnsi="Arial" w:cs="Arial"/>
          <w:color w:val="010000"/>
          <w:sz w:val="20"/>
        </w:rPr>
        <w:t>Actively develop a plan to ensure the ownership rate of foreign investors in accordance with the provisions of law.</w:t>
      </w:r>
    </w:p>
    <w:p w14:paraId="44B1A532" w14:textId="77777777" w:rsidR="00CE47BC" w:rsidRPr="00AA5CA5" w:rsidRDefault="0079399F" w:rsidP="005021C5">
      <w:pPr>
        <w:numPr>
          <w:ilvl w:val="0"/>
          <w:numId w:val="2"/>
        </w:numPr>
        <w:pBdr>
          <w:top w:val="nil"/>
          <w:left w:val="nil"/>
          <w:bottom w:val="nil"/>
          <w:right w:val="nil"/>
          <w:between w:val="nil"/>
        </w:pBdr>
        <w:tabs>
          <w:tab w:val="left" w:pos="432"/>
          <w:tab w:val="left" w:pos="839"/>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Select the record date for the list of shareholders to exercise the rights to receive dividends under the above plan; </w:t>
      </w:r>
    </w:p>
    <w:p w14:paraId="6E1B5A9C" w14:textId="77777777" w:rsidR="00CE47BC" w:rsidRPr="00AA5CA5" w:rsidRDefault="0079399F" w:rsidP="005021C5">
      <w:pPr>
        <w:numPr>
          <w:ilvl w:val="0"/>
          <w:numId w:val="2"/>
        </w:numPr>
        <w:pBdr>
          <w:top w:val="nil"/>
          <w:left w:val="nil"/>
          <w:bottom w:val="nil"/>
          <w:right w:val="nil"/>
          <w:between w:val="nil"/>
        </w:pBdr>
        <w:tabs>
          <w:tab w:val="left" w:pos="432"/>
          <w:tab w:val="left" w:pos="839"/>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Carry out procedures related to the Viet Nam Securities Depository and Clearing Corporation, the Hanoi Stock Exchange; </w:t>
      </w:r>
    </w:p>
    <w:p w14:paraId="2A6FFEA5" w14:textId="77777777" w:rsidR="00CE47BC" w:rsidRPr="00AA5CA5" w:rsidRDefault="0079399F" w:rsidP="005021C5">
      <w:pPr>
        <w:numPr>
          <w:ilvl w:val="0"/>
          <w:numId w:val="2"/>
        </w:numPr>
        <w:pBdr>
          <w:top w:val="nil"/>
          <w:left w:val="nil"/>
          <w:bottom w:val="nil"/>
          <w:right w:val="nil"/>
          <w:between w:val="nil"/>
        </w:pBdr>
        <w:tabs>
          <w:tab w:val="left" w:pos="432"/>
          <w:tab w:val="left" w:pos="839"/>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Carry out procedures to notify changes in business registration contents regarding changes in charter capital with the Department of Planning and Investment of Ho Chi Minh City; </w:t>
      </w:r>
    </w:p>
    <w:p w14:paraId="2588D00B" w14:textId="0F05AB90" w:rsidR="00CE47BC" w:rsidRPr="00AA5CA5" w:rsidRDefault="0079399F" w:rsidP="005021C5">
      <w:pPr>
        <w:numPr>
          <w:ilvl w:val="0"/>
          <w:numId w:val="2"/>
        </w:numPr>
        <w:pBdr>
          <w:top w:val="nil"/>
          <w:left w:val="nil"/>
          <w:bottom w:val="nil"/>
          <w:right w:val="nil"/>
          <w:between w:val="nil"/>
        </w:pBdr>
        <w:tabs>
          <w:tab w:val="left" w:pos="432"/>
          <w:tab w:val="left" w:pos="839"/>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Other issues related to the </w:t>
      </w:r>
      <w:r w:rsidR="005021C5">
        <w:rPr>
          <w:rFonts w:ascii="Arial" w:hAnsi="Arial" w:cs="Arial"/>
          <w:color w:val="010000"/>
          <w:sz w:val="20"/>
        </w:rPr>
        <w:t>issue</w:t>
      </w:r>
      <w:r w:rsidRPr="00AA5CA5">
        <w:rPr>
          <w:rFonts w:ascii="Arial" w:hAnsi="Arial" w:cs="Arial"/>
          <w:color w:val="010000"/>
          <w:sz w:val="20"/>
        </w:rPr>
        <w:t xml:space="preserve"> of shares to ensure the success of the </w:t>
      </w:r>
      <w:r w:rsidR="005021C5">
        <w:rPr>
          <w:rFonts w:ascii="Arial" w:hAnsi="Arial" w:cs="Arial"/>
          <w:color w:val="010000"/>
          <w:sz w:val="20"/>
        </w:rPr>
        <w:t>issue</w:t>
      </w:r>
      <w:r w:rsidRPr="00AA5CA5">
        <w:rPr>
          <w:rFonts w:ascii="Arial" w:hAnsi="Arial" w:cs="Arial"/>
          <w:color w:val="010000"/>
          <w:sz w:val="20"/>
        </w:rPr>
        <w:t xml:space="preserve">; </w:t>
      </w:r>
    </w:p>
    <w:p w14:paraId="0CA1F025" w14:textId="77777777" w:rsidR="00CE47BC" w:rsidRPr="00AA5CA5" w:rsidRDefault="0079399F" w:rsidP="005021C5">
      <w:pPr>
        <w:numPr>
          <w:ilvl w:val="0"/>
          <w:numId w:val="2"/>
        </w:numPr>
        <w:pBdr>
          <w:top w:val="nil"/>
          <w:left w:val="nil"/>
          <w:bottom w:val="nil"/>
          <w:right w:val="nil"/>
          <w:between w:val="nil"/>
        </w:pBdr>
        <w:tabs>
          <w:tab w:val="left" w:pos="432"/>
          <w:tab w:val="left" w:pos="839"/>
        </w:tabs>
        <w:spacing w:after="120" w:line="360" w:lineRule="auto"/>
        <w:jc w:val="both"/>
        <w:rPr>
          <w:rFonts w:ascii="Arial" w:eastAsia="Arial" w:hAnsi="Arial" w:cs="Arial"/>
          <w:color w:val="010000"/>
          <w:sz w:val="20"/>
          <w:szCs w:val="20"/>
        </w:rPr>
      </w:pPr>
      <w:r w:rsidRPr="00AA5CA5">
        <w:rPr>
          <w:rFonts w:ascii="Arial" w:hAnsi="Arial" w:cs="Arial"/>
          <w:color w:val="010000"/>
          <w:sz w:val="20"/>
        </w:rPr>
        <w:t>Depending on each specific case, the Board of Directors may authorize the Chair of the Board of Directors to perform one or some of the specific tasks mentioned above.</w:t>
      </w:r>
    </w:p>
    <w:p w14:paraId="3B866D1F"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‎‎Article 9. Approve the report on the implementation of the operating funds of the Board of Directors, the Supervisory Board in 2023 and the Operating Fund Plan of the Board of Directors, the Supervisory Board in 2024.</w:t>
      </w:r>
    </w:p>
    <w:p w14:paraId="2F150226" w14:textId="77777777" w:rsidR="00CE47BC" w:rsidRPr="00AA5CA5" w:rsidRDefault="0079399F" w:rsidP="005021C5">
      <w:pPr>
        <w:numPr>
          <w:ilvl w:val="0"/>
          <w:numId w:val="3"/>
        </w:numPr>
        <w:pBdr>
          <w:top w:val="nil"/>
          <w:left w:val="nil"/>
          <w:bottom w:val="nil"/>
          <w:right w:val="nil"/>
          <w:between w:val="nil"/>
        </w:pBdr>
        <w:tabs>
          <w:tab w:val="left" w:pos="389"/>
        </w:tabs>
        <w:spacing w:after="120" w:line="360" w:lineRule="auto"/>
        <w:jc w:val="both"/>
        <w:rPr>
          <w:rFonts w:ascii="Arial" w:eastAsia="Arial" w:hAnsi="Arial" w:cs="Arial"/>
          <w:color w:val="010000"/>
          <w:sz w:val="20"/>
          <w:szCs w:val="20"/>
        </w:rPr>
      </w:pPr>
      <w:r w:rsidRPr="00AA5CA5">
        <w:rPr>
          <w:rFonts w:ascii="Arial" w:hAnsi="Arial" w:cs="Arial"/>
          <w:color w:val="010000"/>
          <w:sz w:val="20"/>
        </w:rPr>
        <w:t>Report on the implementation of the operating funds of the Board of Directors, the Supervisory Board in 2023:</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1"/>
        <w:gridCol w:w="3232"/>
        <w:gridCol w:w="1641"/>
        <w:gridCol w:w="3463"/>
      </w:tblGrid>
      <w:tr w:rsidR="00CE47BC" w:rsidRPr="00AA5CA5" w14:paraId="1037C97E" w14:textId="77777777" w:rsidTr="0079399F">
        <w:tc>
          <w:tcPr>
            <w:tcW w:w="378" w:type="pct"/>
            <w:shd w:val="clear" w:color="auto" w:fill="auto"/>
            <w:tcMar>
              <w:top w:w="0" w:type="dxa"/>
              <w:bottom w:w="0" w:type="dxa"/>
            </w:tcMar>
            <w:vAlign w:val="center"/>
          </w:tcPr>
          <w:p w14:paraId="54003502"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No.</w:t>
            </w:r>
          </w:p>
        </w:tc>
        <w:tc>
          <w:tcPr>
            <w:tcW w:w="1792" w:type="pct"/>
            <w:shd w:val="clear" w:color="auto" w:fill="auto"/>
            <w:tcMar>
              <w:top w:w="0" w:type="dxa"/>
              <w:bottom w:w="0" w:type="dxa"/>
            </w:tcMar>
            <w:vAlign w:val="center"/>
          </w:tcPr>
          <w:p w14:paraId="26FE795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Details:</w:t>
            </w:r>
          </w:p>
        </w:tc>
        <w:tc>
          <w:tcPr>
            <w:tcW w:w="910" w:type="pct"/>
            <w:shd w:val="clear" w:color="auto" w:fill="auto"/>
            <w:tcMar>
              <w:top w:w="0" w:type="dxa"/>
              <w:bottom w:w="0" w:type="dxa"/>
            </w:tcMar>
            <w:vAlign w:val="center"/>
          </w:tcPr>
          <w:p w14:paraId="0B8138B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Amount (VND)</w:t>
            </w:r>
          </w:p>
        </w:tc>
        <w:tc>
          <w:tcPr>
            <w:tcW w:w="1921" w:type="pct"/>
            <w:shd w:val="clear" w:color="auto" w:fill="auto"/>
            <w:tcMar>
              <w:top w:w="0" w:type="dxa"/>
              <w:bottom w:w="0" w:type="dxa"/>
            </w:tcMar>
            <w:vAlign w:val="center"/>
          </w:tcPr>
          <w:p w14:paraId="7768F2C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Note</w:t>
            </w:r>
          </w:p>
        </w:tc>
      </w:tr>
      <w:tr w:rsidR="00CE47BC" w:rsidRPr="00AA5CA5" w14:paraId="29B28E0F" w14:textId="77777777" w:rsidTr="0079399F">
        <w:tc>
          <w:tcPr>
            <w:tcW w:w="378" w:type="pct"/>
            <w:shd w:val="clear" w:color="auto" w:fill="auto"/>
            <w:tcMar>
              <w:top w:w="0" w:type="dxa"/>
              <w:bottom w:w="0" w:type="dxa"/>
            </w:tcMar>
            <w:vAlign w:val="center"/>
          </w:tcPr>
          <w:p w14:paraId="4739959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w:t>
            </w:r>
          </w:p>
        </w:tc>
        <w:tc>
          <w:tcPr>
            <w:tcW w:w="1792" w:type="pct"/>
            <w:shd w:val="clear" w:color="auto" w:fill="auto"/>
            <w:tcMar>
              <w:top w:w="0" w:type="dxa"/>
              <w:bottom w:w="0" w:type="dxa"/>
            </w:tcMar>
            <w:vAlign w:val="center"/>
          </w:tcPr>
          <w:p w14:paraId="072D22F2" w14:textId="22C507C9"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Total remuneration of the Board of Directors, the Supervisory Board in 2023 approved by the Annual </w:t>
            </w:r>
            <w:r w:rsidR="005021C5">
              <w:rPr>
                <w:rFonts w:ascii="Arial" w:hAnsi="Arial" w:cs="Arial"/>
                <w:color w:val="010000"/>
                <w:sz w:val="20"/>
              </w:rPr>
              <w:t>General Meeting</w:t>
            </w:r>
            <w:r w:rsidRPr="00AA5CA5">
              <w:rPr>
                <w:rFonts w:ascii="Arial" w:hAnsi="Arial" w:cs="Arial"/>
                <w:color w:val="010000"/>
                <w:sz w:val="20"/>
              </w:rPr>
              <w:t xml:space="preserve"> 2023:</w:t>
            </w:r>
          </w:p>
        </w:tc>
        <w:tc>
          <w:tcPr>
            <w:tcW w:w="910" w:type="pct"/>
            <w:shd w:val="clear" w:color="auto" w:fill="auto"/>
            <w:tcMar>
              <w:top w:w="0" w:type="dxa"/>
              <w:bottom w:w="0" w:type="dxa"/>
            </w:tcMar>
            <w:vAlign w:val="center"/>
          </w:tcPr>
          <w:p w14:paraId="69A243E7"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1,080,000,000</w:t>
            </w:r>
          </w:p>
        </w:tc>
        <w:tc>
          <w:tcPr>
            <w:tcW w:w="1921" w:type="pct"/>
            <w:shd w:val="clear" w:color="auto" w:fill="auto"/>
            <w:tcMar>
              <w:top w:w="0" w:type="dxa"/>
              <w:bottom w:w="0" w:type="dxa"/>
            </w:tcMar>
            <w:vAlign w:val="center"/>
          </w:tcPr>
          <w:p w14:paraId="1113D248" w14:textId="77777777" w:rsidR="00CE47BC" w:rsidRPr="00AA5CA5" w:rsidRDefault="0079399F" w:rsidP="0079399F">
            <w:pPr>
              <w:pBdr>
                <w:top w:val="nil"/>
                <w:left w:val="nil"/>
                <w:bottom w:val="nil"/>
                <w:right w:val="nil"/>
                <w:between w:val="nil"/>
              </w:pBdr>
              <w:tabs>
                <w:tab w:val="left" w:pos="965"/>
                <w:tab w:val="left" w:pos="2128"/>
                <w:tab w:val="left" w:pos="3038"/>
              </w:tabs>
              <w:spacing w:after="120" w:line="360" w:lineRule="auto"/>
              <w:rPr>
                <w:rFonts w:ascii="Arial" w:eastAsia="Arial" w:hAnsi="Arial" w:cs="Arial"/>
                <w:color w:val="010000"/>
                <w:sz w:val="20"/>
                <w:szCs w:val="20"/>
              </w:rPr>
            </w:pPr>
            <w:r w:rsidRPr="00AA5CA5">
              <w:rPr>
                <w:rFonts w:ascii="Arial" w:hAnsi="Arial" w:cs="Arial"/>
                <w:color w:val="010000"/>
                <w:sz w:val="20"/>
              </w:rPr>
              <w:t>Based on the Annual General Mandate No.</w:t>
            </w:r>
          </w:p>
          <w:p w14:paraId="4076D412"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04/2023/NQ.DHDCD-TMSLOG of Transimex Logistics Corporation dated March 25, 2023. </w:t>
            </w:r>
          </w:p>
        </w:tc>
      </w:tr>
      <w:tr w:rsidR="00CE47BC" w:rsidRPr="00AA5CA5" w14:paraId="183EC0B5" w14:textId="77777777" w:rsidTr="0079399F">
        <w:tc>
          <w:tcPr>
            <w:tcW w:w="378" w:type="pct"/>
            <w:shd w:val="clear" w:color="auto" w:fill="auto"/>
            <w:tcMar>
              <w:top w:w="0" w:type="dxa"/>
              <w:bottom w:w="0" w:type="dxa"/>
            </w:tcMar>
            <w:vAlign w:val="center"/>
          </w:tcPr>
          <w:p w14:paraId="42008EEB"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2</w:t>
            </w:r>
          </w:p>
        </w:tc>
        <w:tc>
          <w:tcPr>
            <w:tcW w:w="1792" w:type="pct"/>
            <w:shd w:val="clear" w:color="auto" w:fill="auto"/>
            <w:tcMar>
              <w:top w:w="0" w:type="dxa"/>
              <w:bottom w:w="0" w:type="dxa"/>
            </w:tcMar>
            <w:vAlign w:val="center"/>
          </w:tcPr>
          <w:p w14:paraId="2A77B36D"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Implementation of remuneration for the Board of Directors, Supervisory Board, Secretariat of the Board of Directors in 2023:</w:t>
            </w:r>
          </w:p>
        </w:tc>
        <w:tc>
          <w:tcPr>
            <w:tcW w:w="910" w:type="pct"/>
            <w:shd w:val="clear" w:color="auto" w:fill="auto"/>
            <w:tcMar>
              <w:top w:w="0" w:type="dxa"/>
              <w:bottom w:w="0" w:type="dxa"/>
            </w:tcMar>
            <w:vAlign w:val="center"/>
          </w:tcPr>
          <w:p w14:paraId="4D2B1F35"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948,000,000</w:t>
            </w:r>
          </w:p>
        </w:tc>
        <w:tc>
          <w:tcPr>
            <w:tcW w:w="1921" w:type="pct"/>
            <w:shd w:val="clear" w:color="auto" w:fill="auto"/>
            <w:tcMar>
              <w:top w:w="0" w:type="dxa"/>
              <w:bottom w:w="0" w:type="dxa"/>
            </w:tcMar>
            <w:vAlign w:val="center"/>
          </w:tcPr>
          <w:p w14:paraId="0A592074" w14:textId="54A8956A"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The reason the total remuneration paid was lower than the remuneration approved by the 2023 Annual </w:t>
            </w:r>
            <w:r w:rsidR="005021C5">
              <w:rPr>
                <w:rFonts w:ascii="Arial" w:hAnsi="Arial" w:cs="Arial"/>
                <w:color w:val="010000"/>
                <w:sz w:val="20"/>
              </w:rPr>
              <w:t>General Meeting</w:t>
            </w:r>
            <w:r w:rsidRPr="00AA5CA5">
              <w:rPr>
                <w:rFonts w:ascii="Arial" w:hAnsi="Arial" w:cs="Arial"/>
                <w:color w:val="010000"/>
                <w:sz w:val="20"/>
              </w:rPr>
              <w:t xml:space="preserve"> is that Ms. Le Thi Bich Khue resigned from the Board of Directors from July 2023. </w:t>
            </w:r>
          </w:p>
        </w:tc>
      </w:tr>
    </w:tbl>
    <w:p w14:paraId="3A73ACEE" w14:textId="53741E1F" w:rsidR="00CE47BC" w:rsidRPr="00AA5CA5" w:rsidRDefault="0079399F" w:rsidP="005021C5">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The total operating fund of the Board of Directors, Supervisory Board, Secretariat of the Board of Directors in 2024 proposed to the Annual </w:t>
      </w:r>
      <w:r w:rsidR="005021C5">
        <w:rPr>
          <w:rFonts w:ascii="Arial" w:hAnsi="Arial" w:cs="Arial"/>
          <w:color w:val="010000"/>
          <w:sz w:val="20"/>
        </w:rPr>
        <w:t>General Meeting</w:t>
      </w:r>
      <w:r w:rsidRPr="00AA5CA5">
        <w:rPr>
          <w:rFonts w:ascii="Arial" w:hAnsi="Arial" w:cs="Arial"/>
          <w:color w:val="010000"/>
          <w:sz w:val="20"/>
        </w:rPr>
        <w:t xml:space="preserve"> in 2024 is VND 1,008,000,000</w:t>
      </w:r>
    </w:p>
    <w:p w14:paraId="02BE03C0" w14:textId="75537071"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‎‎Article 10. Approve the ratification of contracts, transactions between Transimex Logistics Corporation and affiliated persons of Transimex Logistics Corporation as prescribed in </w:t>
      </w:r>
      <w:r w:rsidR="005021C5">
        <w:rPr>
          <w:rFonts w:ascii="Arial" w:hAnsi="Arial" w:cs="Arial"/>
          <w:color w:val="010000"/>
          <w:sz w:val="20"/>
        </w:rPr>
        <w:t>Section</w:t>
      </w:r>
      <w:r w:rsidRPr="00AA5CA5">
        <w:rPr>
          <w:rFonts w:ascii="Arial" w:hAnsi="Arial" w:cs="Arial"/>
          <w:color w:val="010000"/>
          <w:sz w:val="20"/>
        </w:rPr>
        <w:t xml:space="preserve"> 2, Article 164 and </w:t>
      </w:r>
      <w:r w:rsidR="005021C5">
        <w:rPr>
          <w:rFonts w:ascii="Arial" w:hAnsi="Arial" w:cs="Arial"/>
          <w:color w:val="010000"/>
          <w:sz w:val="20"/>
        </w:rPr>
        <w:lastRenderedPageBreak/>
        <w:t>Section</w:t>
      </w:r>
      <w:r w:rsidRPr="00AA5CA5">
        <w:rPr>
          <w:rFonts w:ascii="Arial" w:hAnsi="Arial" w:cs="Arial"/>
          <w:color w:val="010000"/>
          <w:sz w:val="20"/>
        </w:rPr>
        <w:t xml:space="preserve"> 1, Article 167 of the </w:t>
      </w:r>
      <w:r w:rsidR="0066064C" w:rsidRPr="00AA5CA5">
        <w:rPr>
          <w:rFonts w:ascii="Arial" w:hAnsi="Arial" w:cs="Arial"/>
          <w:color w:val="010000"/>
          <w:sz w:val="20"/>
        </w:rPr>
        <w:t>Law on Enterprises</w:t>
      </w:r>
      <w:r w:rsidRPr="00AA5CA5">
        <w:rPr>
          <w:rFonts w:ascii="Arial" w:hAnsi="Arial" w:cs="Arial"/>
          <w:color w:val="010000"/>
          <w:sz w:val="20"/>
        </w:rPr>
        <w:t xml:space="preserve"> 2020 and the Charter of Transimex Logistics Corporation. </w:t>
      </w:r>
    </w:p>
    <w:p w14:paraId="4EA295B2" w14:textId="77777777" w:rsidR="00CE47BC" w:rsidRPr="00AA5CA5" w:rsidRDefault="0079399F" w:rsidP="005021C5">
      <w:pPr>
        <w:numPr>
          <w:ilvl w:val="0"/>
          <w:numId w:val="2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A5CA5">
        <w:rPr>
          <w:rFonts w:ascii="Arial" w:hAnsi="Arial" w:cs="Arial"/>
          <w:color w:val="010000"/>
          <w:sz w:val="20"/>
        </w:rPr>
        <w:t>Information about related transactions as follows:</w:t>
      </w:r>
    </w:p>
    <w:tbl>
      <w:tblPr>
        <w:tblStyle w:val="a3"/>
        <w:tblW w:w="5000" w:type="pct"/>
        <w:tblLook w:val="0400" w:firstRow="0" w:lastRow="0" w:firstColumn="0" w:lastColumn="0" w:noHBand="0" w:noVBand="1"/>
      </w:tblPr>
      <w:tblGrid>
        <w:gridCol w:w="593"/>
        <w:gridCol w:w="1946"/>
        <w:gridCol w:w="1699"/>
        <w:gridCol w:w="4779"/>
      </w:tblGrid>
      <w:tr w:rsidR="00CE47BC" w:rsidRPr="00AA5CA5" w14:paraId="66DF5531" w14:textId="77777777" w:rsidTr="0079399F">
        <w:tc>
          <w:tcPr>
            <w:tcW w:w="329" w:type="pct"/>
            <w:tcBorders>
              <w:top w:val="single" w:sz="4" w:space="0" w:color="000000"/>
              <w:left w:val="single" w:sz="4" w:space="0" w:color="000000"/>
            </w:tcBorders>
            <w:shd w:val="clear" w:color="auto" w:fill="auto"/>
            <w:tcMar>
              <w:top w:w="0" w:type="dxa"/>
              <w:bottom w:w="0" w:type="dxa"/>
            </w:tcMar>
            <w:vAlign w:val="center"/>
          </w:tcPr>
          <w:p w14:paraId="4E55A94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No.</w:t>
            </w:r>
          </w:p>
        </w:tc>
        <w:tc>
          <w:tcPr>
            <w:tcW w:w="1079" w:type="pct"/>
            <w:tcBorders>
              <w:top w:val="single" w:sz="4" w:space="0" w:color="000000"/>
              <w:left w:val="single" w:sz="4" w:space="0" w:color="000000"/>
            </w:tcBorders>
            <w:shd w:val="clear" w:color="auto" w:fill="auto"/>
            <w:tcMar>
              <w:top w:w="0" w:type="dxa"/>
              <w:bottom w:w="0" w:type="dxa"/>
            </w:tcMar>
            <w:vAlign w:val="center"/>
          </w:tcPr>
          <w:p w14:paraId="474CE56F"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Transaction partner</w:t>
            </w:r>
          </w:p>
        </w:tc>
        <w:tc>
          <w:tcPr>
            <w:tcW w:w="942" w:type="pct"/>
            <w:tcBorders>
              <w:top w:val="single" w:sz="4" w:space="0" w:color="000000"/>
              <w:left w:val="single" w:sz="4" w:space="0" w:color="000000"/>
            </w:tcBorders>
            <w:shd w:val="clear" w:color="auto" w:fill="auto"/>
            <w:tcMar>
              <w:top w:w="0" w:type="dxa"/>
              <w:bottom w:w="0" w:type="dxa"/>
            </w:tcMar>
            <w:vAlign w:val="center"/>
          </w:tcPr>
          <w:p w14:paraId="6C0AB3D4"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Relationship</w:t>
            </w:r>
          </w:p>
        </w:tc>
        <w:tc>
          <w:tcPr>
            <w:tcW w:w="265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1A1CA6B" w14:textId="1245AF5F"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Main contents of the transaction:</w:t>
            </w:r>
          </w:p>
        </w:tc>
      </w:tr>
      <w:tr w:rsidR="00CE47BC" w:rsidRPr="00AA5CA5" w14:paraId="2E025593" w14:textId="77777777" w:rsidTr="0079399F">
        <w:tc>
          <w:tcPr>
            <w:tcW w:w="329" w:type="pct"/>
            <w:tcBorders>
              <w:top w:val="single" w:sz="4" w:space="0" w:color="000000"/>
              <w:left w:val="single" w:sz="4" w:space="0" w:color="000000"/>
            </w:tcBorders>
            <w:shd w:val="clear" w:color="auto" w:fill="auto"/>
            <w:tcMar>
              <w:top w:w="0" w:type="dxa"/>
              <w:bottom w:w="0" w:type="dxa"/>
            </w:tcMar>
            <w:vAlign w:val="center"/>
          </w:tcPr>
          <w:p w14:paraId="20D42F6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w:t>
            </w:r>
          </w:p>
        </w:tc>
        <w:tc>
          <w:tcPr>
            <w:tcW w:w="1079" w:type="pct"/>
            <w:tcBorders>
              <w:top w:val="single" w:sz="4" w:space="0" w:color="000000"/>
              <w:left w:val="single" w:sz="4" w:space="0" w:color="000000"/>
            </w:tcBorders>
            <w:shd w:val="clear" w:color="auto" w:fill="auto"/>
            <w:tcMar>
              <w:top w:w="0" w:type="dxa"/>
              <w:bottom w:w="0" w:type="dxa"/>
            </w:tcMar>
            <w:vAlign w:val="center"/>
          </w:tcPr>
          <w:p w14:paraId="072BBD98" w14:textId="77777777" w:rsidR="00CE47BC" w:rsidRPr="00AA5CA5" w:rsidRDefault="00CE47BC" w:rsidP="0079399F">
            <w:pPr>
              <w:spacing w:after="120" w:line="360" w:lineRule="auto"/>
              <w:rPr>
                <w:rFonts w:ascii="Arial" w:eastAsia="Arial" w:hAnsi="Arial" w:cs="Arial"/>
                <w:color w:val="010000"/>
                <w:sz w:val="20"/>
                <w:szCs w:val="20"/>
              </w:rPr>
            </w:pPr>
          </w:p>
        </w:tc>
        <w:tc>
          <w:tcPr>
            <w:tcW w:w="942" w:type="pct"/>
            <w:tcBorders>
              <w:top w:val="single" w:sz="4" w:space="0" w:color="000000"/>
              <w:left w:val="single" w:sz="4" w:space="0" w:color="000000"/>
            </w:tcBorders>
            <w:shd w:val="clear" w:color="auto" w:fill="auto"/>
            <w:tcMar>
              <w:top w:w="0" w:type="dxa"/>
              <w:bottom w:w="0" w:type="dxa"/>
            </w:tcMar>
            <w:vAlign w:val="center"/>
          </w:tcPr>
          <w:p w14:paraId="341519A8" w14:textId="77777777" w:rsidR="00CE47BC" w:rsidRPr="00AA5CA5" w:rsidRDefault="00CE47BC" w:rsidP="0079399F">
            <w:pPr>
              <w:spacing w:after="120" w:line="360" w:lineRule="auto"/>
              <w:rPr>
                <w:rFonts w:ascii="Arial" w:eastAsia="Arial" w:hAnsi="Arial" w:cs="Arial"/>
                <w:color w:val="010000"/>
                <w:sz w:val="20"/>
                <w:szCs w:val="20"/>
              </w:rPr>
            </w:pPr>
          </w:p>
        </w:tc>
        <w:tc>
          <w:tcPr>
            <w:tcW w:w="265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88606AB" w14:textId="77777777" w:rsidR="00CE47BC" w:rsidRPr="00AA5CA5" w:rsidRDefault="0079399F" w:rsidP="0079399F">
            <w:pPr>
              <w:numPr>
                <w:ilvl w:val="0"/>
                <w:numId w:val="4"/>
              </w:numPr>
              <w:pBdr>
                <w:top w:val="nil"/>
                <w:left w:val="nil"/>
                <w:bottom w:val="nil"/>
                <w:right w:val="nil"/>
                <w:between w:val="nil"/>
              </w:pBdr>
              <w:tabs>
                <w:tab w:val="left" w:pos="403"/>
              </w:tabs>
              <w:spacing w:after="120" w:line="360" w:lineRule="auto"/>
              <w:rPr>
                <w:rFonts w:ascii="Arial" w:eastAsia="Arial" w:hAnsi="Arial" w:cs="Arial"/>
                <w:color w:val="010000"/>
                <w:sz w:val="20"/>
                <w:szCs w:val="20"/>
              </w:rPr>
            </w:pPr>
            <w:r w:rsidRPr="00AA5CA5">
              <w:rPr>
                <w:rFonts w:ascii="Arial" w:hAnsi="Arial" w:cs="Arial"/>
                <w:color w:val="010000"/>
                <w:sz w:val="20"/>
              </w:rPr>
              <w:t>Transactions related to the provision of logistics services, using logistics services."</w:t>
            </w:r>
          </w:p>
          <w:p w14:paraId="38BA9049" w14:textId="77777777" w:rsidR="00CE47BC" w:rsidRPr="00AA5CA5" w:rsidRDefault="0079399F" w:rsidP="0079399F">
            <w:pPr>
              <w:numPr>
                <w:ilvl w:val="0"/>
                <w:numId w:val="4"/>
              </w:numPr>
              <w:pBdr>
                <w:top w:val="nil"/>
                <w:left w:val="nil"/>
                <w:bottom w:val="nil"/>
                <w:right w:val="nil"/>
                <w:between w:val="nil"/>
              </w:pBdr>
              <w:tabs>
                <w:tab w:val="left" w:pos="396"/>
              </w:tabs>
              <w:spacing w:after="120" w:line="360" w:lineRule="auto"/>
              <w:rPr>
                <w:rFonts w:ascii="Arial" w:eastAsia="Arial" w:hAnsi="Arial" w:cs="Arial"/>
                <w:color w:val="010000"/>
                <w:sz w:val="20"/>
                <w:szCs w:val="20"/>
              </w:rPr>
            </w:pPr>
            <w:r w:rsidRPr="00AA5CA5">
              <w:rPr>
                <w:rFonts w:ascii="Arial" w:hAnsi="Arial" w:cs="Arial"/>
                <w:color w:val="010000"/>
                <w:sz w:val="20"/>
              </w:rPr>
              <w:t>Transactions related to making payments on behalf of others to perform the use and provision of logistics services.</w:t>
            </w:r>
          </w:p>
          <w:p w14:paraId="683E02E7" w14:textId="201CCFE1" w:rsidR="00CE47BC" w:rsidRPr="00AA5CA5" w:rsidRDefault="0079399F" w:rsidP="0079399F">
            <w:pPr>
              <w:numPr>
                <w:ilvl w:val="0"/>
                <w:numId w:val="4"/>
              </w:numPr>
              <w:pBdr>
                <w:top w:val="nil"/>
                <w:left w:val="nil"/>
                <w:bottom w:val="nil"/>
                <w:right w:val="nil"/>
                <w:between w:val="nil"/>
              </w:pBdr>
              <w:tabs>
                <w:tab w:val="left" w:pos="399"/>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Transaction value: Transactions leading to a total transaction value arising between Transimex Logistics Corporation within 12 months from the date of the first transaction exceeding 35% of the total asset value recorded in the most recent </w:t>
            </w:r>
            <w:r w:rsidR="0066064C" w:rsidRPr="00AA5CA5">
              <w:rPr>
                <w:rFonts w:ascii="Arial" w:hAnsi="Arial" w:cs="Arial"/>
                <w:color w:val="010000"/>
                <w:sz w:val="20"/>
              </w:rPr>
              <w:t>Financial Statements</w:t>
            </w:r>
            <w:r w:rsidRPr="00AA5CA5">
              <w:rPr>
                <w:rFonts w:ascii="Arial" w:hAnsi="Arial" w:cs="Arial"/>
                <w:color w:val="010000"/>
                <w:sz w:val="20"/>
              </w:rPr>
              <w:t xml:space="preserve"> of the Company.</w:t>
            </w:r>
          </w:p>
        </w:tc>
      </w:tr>
      <w:tr w:rsidR="00CE47BC" w:rsidRPr="00AA5CA5" w14:paraId="3BD50A58" w14:textId="77777777" w:rsidTr="0079399F">
        <w:tc>
          <w:tcPr>
            <w:tcW w:w="329" w:type="pct"/>
            <w:tcBorders>
              <w:top w:val="single" w:sz="4" w:space="0" w:color="000000"/>
              <w:left w:val="single" w:sz="4" w:space="0" w:color="000000"/>
            </w:tcBorders>
            <w:shd w:val="clear" w:color="auto" w:fill="auto"/>
            <w:tcMar>
              <w:top w:w="0" w:type="dxa"/>
              <w:bottom w:w="0" w:type="dxa"/>
            </w:tcMar>
            <w:vAlign w:val="center"/>
          </w:tcPr>
          <w:p w14:paraId="2A99B355"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2</w:t>
            </w:r>
          </w:p>
        </w:tc>
        <w:tc>
          <w:tcPr>
            <w:tcW w:w="1079" w:type="pct"/>
            <w:vMerge w:val="restart"/>
            <w:tcBorders>
              <w:left w:val="single" w:sz="4" w:space="0" w:color="000000"/>
            </w:tcBorders>
            <w:shd w:val="clear" w:color="auto" w:fill="auto"/>
            <w:tcMar>
              <w:top w:w="0" w:type="dxa"/>
              <w:bottom w:w="0" w:type="dxa"/>
            </w:tcMar>
            <w:vAlign w:val="center"/>
          </w:tcPr>
          <w:p w14:paraId="65818FE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Construction JSC No.879</w:t>
            </w:r>
          </w:p>
          <w:p w14:paraId="367B8550"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Transimex Corporation</w:t>
            </w:r>
          </w:p>
        </w:tc>
        <w:tc>
          <w:tcPr>
            <w:tcW w:w="942" w:type="pct"/>
            <w:vMerge w:val="restart"/>
            <w:tcBorders>
              <w:left w:val="single" w:sz="4" w:space="0" w:color="000000"/>
            </w:tcBorders>
            <w:shd w:val="clear" w:color="auto" w:fill="auto"/>
            <w:tcMar>
              <w:top w:w="0" w:type="dxa"/>
              <w:bottom w:w="0" w:type="dxa"/>
            </w:tcMar>
            <w:vAlign w:val="center"/>
          </w:tcPr>
          <w:p w14:paraId="3BB61E76"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Holding Company</w:t>
            </w:r>
          </w:p>
        </w:tc>
        <w:tc>
          <w:tcPr>
            <w:tcW w:w="265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4BB6AE2" w14:textId="77777777" w:rsidR="00CE47BC" w:rsidRPr="00AA5CA5" w:rsidRDefault="0079399F" w:rsidP="0079399F">
            <w:pPr>
              <w:numPr>
                <w:ilvl w:val="0"/>
                <w:numId w:val="7"/>
              </w:numPr>
              <w:pBdr>
                <w:top w:val="nil"/>
                <w:left w:val="nil"/>
                <w:bottom w:val="nil"/>
                <w:right w:val="nil"/>
                <w:between w:val="nil"/>
              </w:pBdr>
              <w:tabs>
                <w:tab w:val="left" w:pos="399"/>
              </w:tabs>
              <w:spacing w:after="120" w:line="360" w:lineRule="auto"/>
              <w:rPr>
                <w:rFonts w:ascii="Arial" w:eastAsia="Arial" w:hAnsi="Arial" w:cs="Arial"/>
                <w:color w:val="010000"/>
                <w:sz w:val="20"/>
                <w:szCs w:val="20"/>
              </w:rPr>
            </w:pPr>
            <w:r w:rsidRPr="00AA5CA5">
              <w:rPr>
                <w:rFonts w:ascii="Arial" w:hAnsi="Arial" w:cs="Arial"/>
                <w:color w:val="010000"/>
                <w:sz w:val="20"/>
              </w:rPr>
              <w:t>Type of contract: Lease Agreement</w:t>
            </w:r>
          </w:p>
          <w:p w14:paraId="35004E06" w14:textId="77777777" w:rsidR="00CE47BC" w:rsidRPr="00AA5CA5" w:rsidRDefault="0079399F" w:rsidP="0079399F">
            <w:pPr>
              <w:numPr>
                <w:ilvl w:val="0"/>
                <w:numId w:val="7"/>
              </w:numPr>
              <w:pBdr>
                <w:top w:val="nil"/>
                <w:left w:val="nil"/>
                <w:bottom w:val="nil"/>
                <w:right w:val="nil"/>
                <w:between w:val="nil"/>
              </w:pBdr>
              <w:tabs>
                <w:tab w:val="left" w:pos="403"/>
              </w:tabs>
              <w:spacing w:after="120" w:line="360" w:lineRule="auto"/>
              <w:rPr>
                <w:rFonts w:ascii="Arial" w:eastAsia="Arial" w:hAnsi="Arial" w:cs="Arial"/>
                <w:color w:val="010000"/>
                <w:sz w:val="20"/>
                <w:szCs w:val="20"/>
              </w:rPr>
            </w:pPr>
            <w:r w:rsidRPr="00AA5CA5">
              <w:rPr>
                <w:rFonts w:ascii="Arial" w:hAnsi="Arial" w:cs="Arial"/>
                <w:color w:val="010000"/>
                <w:sz w:val="20"/>
              </w:rPr>
              <w:t>The subject of the contract: Right to use the premises of Lots A1-A2-A7 and Lots B2-B5 in Binh Chieu Industrial Park, Binh Chieu Ward, Thu Duc City, Ho Chi Minh City.</w:t>
            </w:r>
          </w:p>
          <w:p w14:paraId="67BE0190" w14:textId="77777777" w:rsidR="00CE47BC" w:rsidRPr="00AA5CA5" w:rsidRDefault="0079399F" w:rsidP="0079399F">
            <w:pPr>
              <w:numPr>
                <w:ilvl w:val="0"/>
                <w:numId w:val="7"/>
              </w:numPr>
              <w:pBdr>
                <w:top w:val="nil"/>
                <w:left w:val="nil"/>
                <w:bottom w:val="nil"/>
                <w:right w:val="nil"/>
                <w:between w:val="nil"/>
              </w:pBdr>
              <w:tabs>
                <w:tab w:val="left" w:pos="410"/>
              </w:tabs>
              <w:spacing w:after="120" w:line="360" w:lineRule="auto"/>
              <w:rPr>
                <w:rFonts w:ascii="Arial" w:eastAsia="Arial" w:hAnsi="Arial" w:cs="Arial"/>
                <w:color w:val="010000"/>
                <w:sz w:val="20"/>
                <w:szCs w:val="20"/>
              </w:rPr>
            </w:pPr>
            <w:r w:rsidRPr="00AA5CA5">
              <w:rPr>
                <w:rFonts w:ascii="Arial" w:hAnsi="Arial" w:cs="Arial"/>
                <w:color w:val="010000"/>
                <w:sz w:val="20"/>
              </w:rPr>
              <w:t>Purpose for lease: to implement the investment project.</w:t>
            </w:r>
          </w:p>
          <w:p w14:paraId="7F4ED2CA" w14:textId="4AF7D925" w:rsidR="00CE47BC" w:rsidRPr="00AA5CA5" w:rsidRDefault="0079399F" w:rsidP="0079399F">
            <w:pPr>
              <w:numPr>
                <w:ilvl w:val="0"/>
                <w:numId w:val="7"/>
              </w:numPr>
              <w:pBdr>
                <w:top w:val="nil"/>
                <w:left w:val="nil"/>
                <w:bottom w:val="nil"/>
                <w:right w:val="nil"/>
                <w:between w:val="nil"/>
              </w:pBdr>
              <w:tabs>
                <w:tab w:val="left" w:pos="396"/>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Transaction value: Transactions leading to a total transaction value arising between the Company and Transimex Joint Stock Company within 12 months from the date of the first transaction exceeding 35% of the total asset value recorded in the most recent </w:t>
            </w:r>
            <w:r w:rsidR="0066064C" w:rsidRPr="00AA5CA5">
              <w:rPr>
                <w:rFonts w:ascii="Arial" w:hAnsi="Arial" w:cs="Arial"/>
                <w:color w:val="010000"/>
                <w:sz w:val="20"/>
              </w:rPr>
              <w:t>Financial Statements</w:t>
            </w:r>
            <w:r w:rsidRPr="00AA5CA5">
              <w:rPr>
                <w:rFonts w:ascii="Arial" w:hAnsi="Arial" w:cs="Arial"/>
                <w:color w:val="010000"/>
                <w:sz w:val="20"/>
              </w:rPr>
              <w:t xml:space="preserve"> of the Company.</w:t>
            </w:r>
          </w:p>
          <w:p w14:paraId="0DF99BA7" w14:textId="77777777" w:rsidR="00CE47BC" w:rsidRPr="00AA5CA5" w:rsidRDefault="00CE47BC" w:rsidP="0079399F">
            <w:pPr>
              <w:pBdr>
                <w:top w:val="nil"/>
                <w:left w:val="nil"/>
                <w:bottom w:val="nil"/>
                <w:right w:val="nil"/>
                <w:between w:val="nil"/>
              </w:pBdr>
              <w:tabs>
                <w:tab w:val="left" w:pos="396"/>
              </w:tabs>
              <w:spacing w:after="120" w:line="360" w:lineRule="auto"/>
              <w:rPr>
                <w:rFonts w:ascii="Arial" w:eastAsia="Arial" w:hAnsi="Arial" w:cs="Arial"/>
                <w:color w:val="010000"/>
                <w:sz w:val="20"/>
                <w:szCs w:val="20"/>
              </w:rPr>
            </w:pPr>
          </w:p>
        </w:tc>
      </w:tr>
      <w:tr w:rsidR="00CE47BC" w:rsidRPr="00AA5CA5" w14:paraId="36FF341E" w14:textId="77777777" w:rsidTr="0079399F">
        <w:tc>
          <w:tcPr>
            <w:tcW w:w="32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6FAA00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3</w:t>
            </w:r>
          </w:p>
        </w:tc>
        <w:tc>
          <w:tcPr>
            <w:tcW w:w="1079" w:type="pct"/>
            <w:vMerge/>
            <w:tcBorders>
              <w:left w:val="single" w:sz="4" w:space="0" w:color="000000"/>
            </w:tcBorders>
            <w:shd w:val="clear" w:color="auto" w:fill="auto"/>
            <w:tcMar>
              <w:top w:w="0" w:type="dxa"/>
              <w:bottom w:w="0" w:type="dxa"/>
            </w:tcMar>
            <w:vAlign w:val="center"/>
          </w:tcPr>
          <w:p w14:paraId="07DAAA2E"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942" w:type="pct"/>
            <w:vMerge/>
            <w:tcBorders>
              <w:left w:val="single" w:sz="4" w:space="0" w:color="000000"/>
            </w:tcBorders>
            <w:shd w:val="clear" w:color="auto" w:fill="auto"/>
            <w:tcMar>
              <w:top w:w="0" w:type="dxa"/>
              <w:bottom w:w="0" w:type="dxa"/>
            </w:tcMar>
            <w:vAlign w:val="center"/>
          </w:tcPr>
          <w:p w14:paraId="6ABF54A4"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2650"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91EFEAE" w14:textId="77777777" w:rsidR="00CE47BC" w:rsidRPr="00AA5CA5" w:rsidRDefault="0079399F" w:rsidP="0079399F">
            <w:pPr>
              <w:numPr>
                <w:ilvl w:val="0"/>
                <w:numId w:val="9"/>
              </w:numPr>
              <w:pBdr>
                <w:top w:val="nil"/>
                <w:left w:val="nil"/>
                <w:bottom w:val="nil"/>
                <w:right w:val="nil"/>
                <w:between w:val="nil"/>
              </w:pBdr>
              <w:tabs>
                <w:tab w:val="left" w:pos="259"/>
              </w:tabs>
              <w:spacing w:after="120" w:line="360" w:lineRule="auto"/>
              <w:rPr>
                <w:rFonts w:ascii="Arial" w:eastAsia="Arial" w:hAnsi="Arial" w:cs="Arial"/>
                <w:color w:val="010000"/>
                <w:sz w:val="20"/>
                <w:szCs w:val="20"/>
              </w:rPr>
            </w:pPr>
            <w:r w:rsidRPr="00AA5CA5">
              <w:rPr>
                <w:rFonts w:ascii="Arial" w:hAnsi="Arial" w:cs="Arial"/>
                <w:color w:val="010000"/>
                <w:sz w:val="20"/>
              </w:rPr>
              <w:t>Type of contract: Land use right transfer contract, residential property ownership and property attached to the land.</w:t>
            </w:r>
          </w:p>
          <w:p w14:paraId="451D30A7" w14:textId="77777777" w:rsidR="00CE47BC" w:rsidRPr="00AA5CA5" w:rsidRDefault="0079399F" w:rsidP="0079399F">
            <w:pPr>
              <w:numPr>
                <w:ilvl w:val="0"/>
                <w:numId w:val="9"/>
              </w:numPr>
              <w:pBdr>
                <w:top w:val="nil"/>
                <w:left w:val="nil"/>
                <w:bottom w:val="nil"/>
                <w:right w:val="nil"/>
                <w:between w:val="nil"/>
              </w:pBdr>
              <w:tabs>
                <w:tab w:val="left" w:pos="252"/>
              </w:tabs>
              <w:spacing w:after="120" w:line="360" w:lineRule="auto"/>
              <w:rPr>
                <w:rFonts w:ascii="Arial" w:eastAsia="Arial" w:hAnsi="Arial" w:cs="Arial"/>
                <w:color w:val="010000"/>
                <w:sz w:val="20"/>
                <w:szCs w:val="20"/>
              </w:rPr>
            </w:pPr>
            <w:r w:rsidRPr="00AA5CA5">
              <w:rPr>
                <w:rFonts w:ascii="Arial" w:hAnsi="Arial" w:cs="Arial"/>
                <w:color w:val="010000"/>
                <w:sz w:val="20"/>
              </w:rPr>
              <w:t>Transferred assets</w:t>
            </w:r>
          </w:p>
          <w:p w14:paraId="0BE04F89" w14:textId="77777777" w:rsidR="00CE47BC" w:rsidRPr="00AA5CA5" w:rsidRDefault="0079399F" w:rsidP="0079399F">
            <w:pPr>
              <w:numPr>
                <w:ilvl w:val="0"/>
                <w:numId w:val="22"/>
              </w:numPr>
              <w:pBdr>
                <w:top w:val="nil"/>
                <w:left w:val="nil"/>
                <w:bottom w:val="nil"/>
                <w:right w:val="nil"/>
                <w:between w:val="nil"/>
              </w:pBdr>
              <w:tabs>
                <w:tab w:val="left" w:pos="252"/>
                <w:tab w:val="left" w:pos="432"/>
              </w:tabs>
              <w:spacing w:after="120" w:line="360" w:lineRule="auto"/>
              <w:ind w:left="0" w:firstLine="0"/>
              <w:rPr>
                <w:rFonts w:ascii="Arial" w:eastAsia="Arial" w:hAnsi="Arial" w:cs="Arial"/>
                <w:color w:val="010000"/>
                <w:sz w:val="20"/>
                <w:szCs w:val="20"/>
              </w:rPr>
            </w:pPr>
            <w:r w:rsidRPr="00AA5CA5">
              <w:rPr>
                <w:rFonts w:ascii="Arial" w:hAnsi="Arial" w:cs="Arial"/>
                <w:color w:val="010000"/>
                <w:sz w:val="20"/>
              </w:rPr>
              <w:t>Land use rights</w:t>
            </w:r>
          </w:p>
          <w:p w14:paraId="3757FE95" w14:textId="1CEF4427" w:rsidR="00CE47BC" w:rsidRPr="00AA5CA5" w:rsidRDefault="0079399F" w:rsidP="0079399F">
            <w:pPr>
              <w:numPr>
                <w:ilvl w:val="0"/>
                <w:numId w:val="5"/>
              </w:numPr>
              <w:pBdr>
                <w:top w:val="nil"/>
                <w:left w:val="nil"/>
                <w:bottom w:val="nil"/>
                <w:right w:val="nil"/>
                <w:between w:val="nil"/>
              </w:pBdr>
              <w:tabs>
                <w:tab w:val="left" w:pos="432"/>
                <w:tab w:val="left" w:pos="758"/>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Certificate </w:t>
            </w:r>
            <w:r w:rsidR="005021C5">
              <w:rPr>
                <w:rFonts w:ascii="Arial" w:hAnsi="Arial" w:cs="Arial"/>
                <w:color w:val="010000"/>
                <w:sz w:val="20"/>
              </w:rPr>
              <w:t>issue</w:t>
            </w:r>
            <w:r w:rsidRPr="00AA5CA5">
              <w:rPr>
                <w:rFonts w:ascii="Arial" w:hAnsi="Arial" w:cs="Arial"/>
                <w:color w:val="010000"/>
                <w:sz w:val="20"/>
              </w:rPr>
              <w:t xml:space="preserve"> number DB 208951, certificate </w:t>
            </w:r>
            <w:r w:rsidRPr="00AA5CA5">
              <w:rPr>
                <w:rFonts w:ascii="Arial" w:hAnsi="Arial" w:cs="Arial"/>
                <w:color w:val="010000"/>
                <w:sz w:val="20"/>
              </w:rPr>
              <w:lastRenderedPageBreak/>
              <w:t>registration number: CT71782.</w:t>
            </w:r>
          </w:p>
          <w:p w14:paraId="45CE5C5E" w14:textId="77777777" w:rsidR="00CE47BC" w:rsidRPr="00AA5CA5" w:rsidRDefault="0079399F" w:rsidP="0079399F">
            <w:pPr>
              <w:numPr>
                <w:ilvl w:val="0"/>
                <w:numId w:val="5"/>
              </w:numPr>
              <w:pBdr>
                <w:top w:val="nil"/>
                <w:left w:val="nil"/>
                <w:bottom w:val="nil"/>
                <w:right w:val="nil"/>
                <w:between w:val="nil"/>
              </w:pBdr>
              <w:tabs>
                <w:tab w:val="left" w:pos="432"/>
                <w:tab w:val="left" w:pos="758"/>
              </w:tabs>
              <w:spacing w:after="120" w:line="360" w:lineRule="auto"/>
              <w:rPr>
                <w:rFonts w:ascii="Arial" w:eastAsia="Arial" w:hAnsi="Arial" w:cs="Arial"/>
                <w:color w:val="010000"/>
                <w:sz w:val="20"/>
                <w:szCs w:val="20"/>
              </w:rPr>
            </w:pPr>
            <w:r w:rsidRPr="00AA5CA5">
              <w:rPr>
                <w:rFonts w:ascii="Arial" w:hAnsi="Arial" w:cs="Arial"/>
                <w:color w:val="010000"/>
                <w:sz w:val="20"/>
              </w:rPr>
              <w:t>Land plot number: 133, map sheet number: 54.</w:t>
            </w:r>
          </w:p>
          <w:p w14:paraId="18BA4B82" w14:textId="77777777" w:rsidR="00CE47BC" w:rsidRPr="00AA5CA5" w:rsidRDefault="0079399F" w:rsidP="0079399F">
            <w:pPr>
              <w:numPr>
                <w:ilvl w:val="0"/>
                <w:numId w:val="5"/>
              </w:numPr>
              <w:pBdr>
                <w:top w:val="nil"/>
                <w:left w:val="nil"/>
                <w:bottom w:val="nil"/>
                <w:right w:val="nil"/>
                <w:between w:val="nil"/>
              </w:pBdr>
              <w:tabs>
                <w:tab w:val="left" w:pos="432"/>
                <w:tab w:val="left" w:pos="758"/>
              </w:tabs>
              <w:spacing w:after="120" w:line="360" w:lineRule="auto"/>
              <w:rPr>
                <w:rFonts w:ascii="Arial" w:eastAsia="Arial" w:hAnsi="Arial" w:cs="Arial"/>
                <w:color w:val="010000"/>
                <w:sz w:val="20"/>
                <w:szCs w:val="20"/>
              </w:rPr>
            </w:pPr>
            <w:r w:rsidRPr="00AA5CA5">
              <w:rPr>
                <w:rFonts w:ascii="Arial" w:hAnsi="Arial" w:cs="Arial"/>
                <w:color w:val="010000"/>
                <w:sz w:val="20"/>
              </w:rPr>
              <w:t>Address: My Loi Hamlet, My Hoa Commune, Binh Minh Town, Vinh Long Province.</w:t>
            </w:r>
          </w:p>
          <w:p w14:paraId="3DEF6709" w14:textId="77777777" w:rsidR="00CE47BC" w:rsidRPr="00AA5CA5" w:rsidRDefault="0079399F" w:rsidP="0079399F">
            <w:pPr>
              <w:numPr>
                <w:ilvl w:val="0"/>
                <w:numId w:val="8"/>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A5CA5">
              <w:rPr>
                <w:rFonts w:ascii="Arial" w:hAnsi="Arial" w:cs="Arial"/>
                <w:color w:val="010000"/>
                <w:sz w:val="20"/>
              </w:rPr>
              <w:t>Area: 120.0m2.</w:t>
            </w:r>
          </w:p>
          <w:p w14:paraId="24508F93" w14:textId="77777777" w:rsidR="00CE47BC" w:rsidRPr="00AA5CA5" w:rsidRDefault="0079399F" w:rsidP="0079399F">
            <w:pPr>
              <w:numPr>
                <w:ilvl w:val="0"/>
                <w:numId w:val="8"/>
              </w:numPr>
              <w:pBdr>
                <w:top w:val="nil"/>
                <w:left w:val="nil"/>
                <w:bottom w:val="nil"/>
                <w:right w:val="nil"/>
                <w:between w:val="nil"/>
              </w:pBdr>
              <w:tabs>
                <w:tab w:val="left" w:pos="432"/>
                <w:tab w:val="left" w:pos="766"/>
              </w:tabs>
              <w:spacing w:after="120" w:line="360" w:lineRule="auto"/>
              <w:rPr>
                <w:rFonts w:ascii="Arial" w:eastAsia="Arial" w:hAnsi="Arial" w:cs="Arial"/>
                <w:color w:val="010000"/>
                <w:sz w:val="20"/>
                <w:szCs w:val="20"/>
              </w:rPr>
            </w:pPr>
            <w:r w:rsidRPr="00AA5CA5">
              <w:rPr>
                <w:rFonts w:ascii="Arial" w:hAnsi="Arial" w:cs="Arial"/>
                <w:color w:val="010000"/>
                <w:sz w:val="20"/>
              </w:rPr>
              <w:t>Use purposes: residential land in rural areas.</w:t>
            </w:r>
          </w:p>
          <w:p w14:paraId="41A0C2EF" w14:textId="77777777" w:rsidR="00CE47BC" w:rsidRPr="00AA5CA5" w:rsidRDefault="0079399F" w:rsidP="0079399F">
            <w:pPr>
              <w:numPr>
                <w:ilvl w:val="0"/>
                <w:numId w:val="8"/>
              </w:numPr>
              <w:pBdr>
                <w:top w:val="nil"/>
                <w:left w:val="nil"/>
                <w:bottom w:val="nil"/>
                <w:right w:val="nil"/>
                <w:between w:val="nil"/>
              </w:pBdr>
              <w:tabs>
                <w:tab w:val="left" w:pos="432"/>
                <w:tab w:val="left" w:pos="762"/>
              </w:tabs>
              <w:spacing w:after="120" w:line="360" w:lineRule="auto"/>
              <w:rPr>
                <w:rFonts w:ascii="Arial" w:eastAsia="Arial" w:hAnsi="Arial" w:cs="Arial"/>
                <w:color w:val="010000"/>
                <w:sz w:val="20"/>
                <w:szCs w:val="20"/>
              </w:rPr>
            </w:pPr>
            <w:r w:rsidRPr="00AA5CA5">
              <w:rPr>
                <w:rFonts w:ascii="Arial" w:hAnsi="Arial" w:cs="Arial"/>
                <w:color w:val="010000"/>
                <w:sz w:val="20"/>
              </w:rPr>
              <w:t>Duration of use: long-term.</w:t>
            </w:r>
          </w:p>
          <w:p w14:paraId="4F631E12" w14:textId="77777777" w:rsidR="00CE47BC" w:rsidRPr="00AA5CA5" w:rsidRDefault="0079399F" w:rsidP="0079399F">
            <w:pPr>
              <w:numPr>
                <w:ilvl w:val="0"/>
                <w:numId w:val="22"/>
              </w:numPr>
              <w:pBdr>
                <w:top w:val="nil"/>
                <w:left w:val="nil"/>
                <w:bottom w:val="nil"/>
                <w:right w:val="nil"/>
                <w:between w:val="nil"/>
              </w:pBdr>
              <w:tabs>
                <w:tab w:val="left" w:pos="259"/>
                <w:tab w:val="left" w:pos="432"/>
              </w:tabs>
              <w:spacing w:after="120" w:line="360" w:lineRule="auto"/>
              <w:ind w:left="0" w:firstLine="0"/>
              <w:rPr>
                <w:rFonts w:ascii="Arial" w:eastAsia="Arial" w:hAnsi="Arial" w:cs="Arial"/>
                <w:color w:val="010000"/>
                <w:sz w:val="20"/>
                <w:szCs w:val="20"/>
              </w:rPr>
            </w:pPr>
            <w:r w:rsidRPr="00AA5CA5">
              <w:rPr>
                <w:rFonts w:ascii="Arial" w:hAnsi="Arial" w:cs="Arial"/>
                <w:color w:val="010000"/>
                <w:sz w:val="20"/>
              </w:rPr>
              <w:t>Residential property</w:t>
            </w:r>
          </w:p>
          <w:p w14:paraId="28856AD0" w14:textId="77777777" w:rsidR="00CE47BC" w:rsidRPr="00AA5CA5" w:rsidRDefault="0079399F" w:rsidP="0079399F">
            <w:pPr>
              <w:numPr>
                <w:ilvl w:val="0"/>
                <w:numId w:val="23"/>
              </w:numPr>
              <w:pBdr>
                <w:top w:val="nil"/>
                <w:left w:val="nil"/>
                <w:bottom w:val="nil"/>
                <w:right w:val="nil"/>
                <w:between w:val="nil"/>
              </w:pBdr>
              <w:tabs>
                <w:tab w:val="left" w:pos="259"/>
                <w:tab w:val="left" w:pos="432"/>
              </w:tabs>
              <w:spacing w:after="120" w:line="360" w:lineRule="auto"/>
              <w:ind w:left="0" w:firstLine="0"/>
              <w:rPr>
                <w:rFonts w:ascii="Arial" w:eastAsia="Arial" w:hAnsi="Arial" w:cs="Arial"/>
                <w:color w:val="010000"/>
                <w:sz w:val="20"/>
                <w:szCs w:val="20"/>
              </w:rPr>
            </w:pPr>
            <w:r w:rsidRPr="00AA5CA5">
              <w:rPr>
                <w:rFonts w:ascii="Arial" w:hAnsi="Arial" w:cs="Arial"/>
                <w:color w:val="010000"/>
                <w:sz w:val="20"/>
              </w:rPr>
              <w:t xml:space="preserve"> Type of residential property: adjoining townhouse.</w:t>
            </w:r>
          </w:p>
          <w:p w14:paraId="215F71F9" w14:textId="5109245F" w:rsidR="00CE47BC" w:rsidRPr="00AA5CA5" w:rsidRDefault="0079399F" w:rsidP="0079399F">
            <w:pPr>
              <w:numPr>
                <w:ilvl w:val="0"/>
                <w:numId w:val="23"/>
              </w:numPr>
              <w:pBdr>
                <w:top w:val="nil"/>
                <w:left w:val="nil"/>
                <w:bottom w:val="nil"/>
                <w:right w:val="nil"/>
                <w:between w:val="nil"/>
              </w:pBdr>
              <w:tabs>
                <w:tab w:val="left" w:pos="259"/>
                <w:tab w:val="left" w:pos="432"/>
              </w:tabs>
              <w:spacing w:after="120" w:line="360" w:lineRule="auto"/>
              <w:ind w:left="0" w:firstLine="0"/>
              <w:rPr>
                <w:rFonts w:ascii="Arial" w:eastAsia="Arial" w:hAnsi="Arial" w:cs="Arial"/>
                <w:color w:val="010000"/>
                <w:sz w:val="20"/>
                <w:szCs w:val="20"/>
              </w:rPr>
            </w:pPr>
            <w:r w:rsidRPr="00AA5CA5">
              <w:rPr>
                <w:rFonts w:ascii="Arial" w:hAnsi="Arial" w:cs="Arial"/>
                <w:color w:val="010000"/>
                <w:sz w:val="20"/>
              </w:rPr>
              <w:t>Construction area 95m2, floor area: 296.4m2.</w:t>
            </w:r>
          </w:p>
          <w:p w14:paraId="65A43113" w14:textId="77777777" w:rsidR="00CE47BC" w:rsidRPr="00AA5CA5" w:rsidRDefault="0079399F" w:rsidP="0079399F">
            <w:pPr>
              <w:numPr>
                <w:ilvl w:val="0"/>
                <w:numId w:val="23"/>
              </w:numPr>
              <w:pBdr>
                <w:top w:val="nil"/>
                <w:left w:val="nil"/>
                <w:bottom w:val="nil"/>
                <w:right w:val="nil"/>
                <w:between w:val="nil"/>
              </w:pBdr>
              <w:tabs>
                <w:tab w:val="left" w:pos="259"/>
                <w:tab w:val="left" w:pos="432"/>
              </w:tabs>
              <w:spacing w:after="120" w:line="360" w:lineRule="auto"/>
              <w:ind w:left="0" w:firstLine="0"/>
              <w:rPr>
                <w:rFonts w:ascii="Arial" w:eastAsia="Arial" w:hAnsi="Arial" w:cs="Arial"/>
                <w:color w:val="010000"/>
                <w:sz w:val="20"/>
                <w:szCs w:val="20"/>
              </w:rPr>
            </w:pPr>
            <w:r w:rsidRPr="00AA5CA5">
              <w:rPr>
                <w:rFonts w:ascii="Arial" w:hAnsi="Arial" w:cs="Arial"/>
                <w:color w:val="010000"/>
                <w:sz w:val="20"/>
              </w:rPr>
              <w:t xml:space="preserve"> Form of ownership: private ownership.</w:t>
            </w:r>
          </w:p>
          <w:p w14:paraId="66FB9B03" w14:textId="77777777" w:rsidR="00CE47BC" w:rsidRPr="00AA5CA5" w:rsidRDefault="0079399F" w:rsidP="0079399F">
            <w:pPr>
              <w:numPr>
                <w:ilvl w:val="0"/>
                <w:numId w:val="23"/>
              </w:numPr>
              <w:pBdr>
                <w:top w:val="nil"/>
                <w:left w:val="nil"/>
                <w:bottom w:val="nil"/>
                <w:right w:val="nil"/>
                <w:between w:val="nil"/>
              </w:pBdr>
              <w:tabs>
                <w:tab w:val="left" w:pos="259"/>
                <w:tab w:val="left" w:pos="432"/>
              </w:tabs>
              <w:spacing w:after="120" w:line="360" w:lineRule="auto"/>
              <w:ind w:left="0" w:firstLine="0"/>
              <w:rPr>
                <w:rFonts w:ascii="Arial" w:eastAsia="Arial" w:hAnsi="Arial" w:cs="Arial"/>
                <w:color w:val="010000"/>
                <w:sz w:val="20"/>
                <w:szCs w:val="20"/>
              </w:rPr>
            </w:pPr>
            <w:r w:rsidRPr="00AA5CA5">
              <w:rPr>
                <w:rFonts w:ascii="Arial" w:hAnsi="Arial" w:cs="Arial"/>
                <w:color w:val="010000"/>
                <w:sz w:val="20"/>
              </w:rPr>
              <w:t>Level (class): Level 3</w:t>
            </w:r>
          </w:p>
          <w:p w14:paraId="5D76BE9F" w14:textId="77777777" w:rsidR="00CE47BC" w:rsidRPr="00AA5CA5" w:rsidRDefault="0079399F" w:rsidP="0079399F">
            <w:pPr>
              <w:numPr>
                <w:ilvl w:val="0"/>
                <w:numId w:val="10"/>
              </w:numPr>
              <w:pBdr>
                <w:top w:val="nil"/>
                <w:left w:val="nil"/>
                <w:bottom w:val="nil"/>
                <w:right w:val="nil"/>
                <w:between w:val="nil"/>
              </w:pBdr>
              <w:tabs>
                <w:tab w:val="left" w:pos="252"/>
              </w:tabs>
              <w:spacing w:after="120" w:line="360" w:lineRule="auto"/>
              <w:rPr>
                <w:rFonts w:ascii="Arial" w:eastAsia="Arial" w:hAnsi="Arial" w:cs="Arial"/>
                <w:color w:val="010000"/>
                <w:sz w:val="20"/>
                <w:szCs w:val="20"/>
              </w:rPr>
            </w:pPr>
            <w:r w:rsidRPr="00AA5CA5">
              <w:rPr>
                <w:rFonts w:ascii="Arial" w:hAnsi="Arial" w:cs="Arial"/>
                <w:color w:val="010000"/>
                <w:sz w:val="20"/>
              </w:rPr>
              <w:t>Total transfer value: VND 2,737,730,102 (excluding VAT)</w:t>
            </w:r>
          </w:p>
          <w:p w14:paraId="2F7BAF42" w14:textId="2D57D3F2" w:rsidR="00CE47BC" w:rsidRPr="00AA5CA5" w:rsidRDefault="0079399F" w:rsidP="0079399F">
            <w:pPr>
              <w:numPr>
                <w:ilvl w:val="0"/>
                <w:numId w:val="10"/>
              </w:numPr>
              <w:pBdr>
                <w:top w:val="nil"/>
                <w:left w:val="nil"/>
                <w:bottom w:val="nil"/>
                <w:right w:val="nil"/>
                <w:between w:val="nil"/>
              </w:pBdr>
              <w:tabs>
                <w:tab w:val="left" w:pos="256"/>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Transactions leading to a total transaction value arising between the Company and Transimex Joint Stock Company within 12 months from the date of the first transaction exceeding 35% of the total asset value recorded in the most recent </w:t>
            </w:r>
            <w:r w:rsidR="0066064C" w:rsidRPr="00AA5CA5">
              <w:rPr>
                <w:rFonts w:ascii="Arial" w:hAnsi="Arial" w:cs="Arial"/>
                <w:color w:val="010000"/>
                <w:sz w:val="20"/>
              </w:rPr>
              <w:t>Financial Statements</w:t>
            </w:r>
            <w:r w:rsidRPr="00AA5CA5">
              <w:rPr>
                <w:rFonts w:ascii="Arial" w:hAnsi="Arial" w:cs="Arial"/>
                <w:color w:val="010000"/>
                <w:sz w:val="20"/>
              </w:rPr>
              <w:t xml:space="preserve"> of the Company should be subject to approval by the </w:t>
            </w:r>
            <w:r w:rsidR="005021C5">
              <w:rPr>
                <w:rFonts w:ascii="Arial" w:hAnsi="Arial" w:cs="Arial"/>
                <w:color w:val="010000"/>
                <w:sz w:val="20"/>
              </w:rPr>
              <w:t>General Meeting</w:t>
            </w:r>
            <w:r w:rsidRPr="00AA5CA5">
              <w:rPr>
                <w:rFonts w:ascii="Arial" w:hAnsi="Arial" w:cs="Arial"/>
                <w:color w:val="010000"/>
                <w:sz w:val="20"/>
              </w:rPr>
              <w:t xml:space="preserve"> of </w:t>
            </w:r>
            <w:proofErr w:type="spellStart"/>
            <w:r w:rsidRPr="00AA5CA5">
              <w:rPr>
                <w:rFonts w:ascii="Arial" w:hAnsi="Arial" w:cs="Arial"/>
                <w:color w:val="010000"/>
                <w:sz w:val="20"/>
              </w:rPr>
              <w:t>Transimex</w:t>
            </w:r>
            <w:proofErr w:type="spellEnd"/>
            <w:r w:rsidRPr="00AA5CA5">
              <w:rPr>
                <w:rFonts w:ascii="Arial" w:hAnsi="Arial" w:cs="Arial"/>
                <w:color w:val="010000"/>
                <w:sz w:val="20"/>
              </w:rPr>
              <w:t xml:space="preserve"> Logistics Corporation.</w:t>
            </w:r>
          </w:p>
        </w:tc>
      </w:tr>
    </w:tbl>
    <w:p w14:paraId="777F4520" w14:textId="76996B7A" w:rsidR="00CE47BC" w:rsidRPr="00AA5CA5" w:rsidRDefault="0079399F" w:rsidP="0079399F">
      <w:pPr>
        <w:numPr>
          <w:ilvl w:val="0"/>
          <w:numId w:val="3"/>
        </w:numPr>
        <w:pBdr>
          <w:top w:val="nil"/>
          <w:left w:val="nil"/>
          <w:bottom w:val="nil"/>
          <w:right w:val="nil"/>
          <w:between w:val="nil"/>
        </w:pBdr>
        <w:tabs>
          <w:tab w:val="left" w:pos="511"/>
        </w:tabs>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 xml:space="preserve">The annual </w:t>
      </w:r>
      <w:r w:rsidR="005021C5">
        <w:rPr>
          <w:rFonts w:ascii="Arial" w:hAnsi="Arial" w:cs="Arial"/>
          <w:color w:val="010000"/>
          <w:sz w:val="20"/>
        </w:rPr>
        <w:t>General Meeting</w:t>
      </w:r>
      <w:r w:rsidRPr="00AA5CA5">
        <w:rPr>
          <w:rFonts w:ascii="Arial" w:hAnsi="Arial" w:cs="Arial"/>
          <w:color w:val="010000"/>
          <w:sz w:val="20"/>
        </w:rPr>
        <w:t xml:space="preserve"> in 2024 authorizes the Board of Directors of Transimex Logistics Corporation to issue documents as regulated and decide the specific terms and conditions of the Contract; direct the </w:t>
      </w:r>
      <w:r w:rsidR="0066064C" w:rsidRPr="00AA5CA5">
        <w:rPr>
          <w:rFonts w:ascii="Arial" w:hAnsi="Arial" w:cs="Arial"/>
          <w:color w:val="010000"/>
          <w:sz w:val="20"/>
        </w:rPr>
        <w:t>Manager</w:t>
      </w:r>
      <w:r w:rsidRPr="00AA5CA5">
        <w:rPr>
          <w:rFonts w:ascii="Arial" w:hAnsi="Arial" w:cs="Arial"/>
          <w:color w:val="010000"/>
          <w:sz w:val="20"/>
        </w:rPr>
        <w:t xml:space="preserve"> of Transimex Logistics Corporation to carry out all procedures and documents related to the signing and execution of the above transaction in accordance with the content approved by the </w:t>
      </w:r>
      <w:r w:rsidR="005021C5">
        <w:rPr>
          <w:rFonts w:ascii="Arial" w:hAnsi="Arial" w:cs="Arial"/>
          <w:color w:val="010000"/>
          <w:sz w:val="20"/>
        </w:rPr>
        <w:t>General Meeting</w:t>
      </w:r>
      <w:r w:rsidRPr="00AA5CA5">
        <w:rPr>
          <w:rFonts w:ascii="Arial" w:hAnsi="Arial" w:cs="Arial"/>
          <w:color w:val="010000"/>
          <w:sz w:val="20"/>
        </w:rPr>
        <w:t xml:space="preserve"> and ensure the interests of the Company.</w:t>
      </w:r>
    </w:p>
    <w:p w14:paraId="688BE1D8" w14:textId="7944916E"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‎‎Article 11. </w:t>
      </w:r>
      <w:r w:rsidR="0066064C" w:rsidRPr="00AA5CA5">
        <w:rPr>
          <w:rFonts w:ascii="Arial" w:hAnsi="Arial" w:cs="Arial"/>
          <w:color w:val="010000"/>
          <w:sz w:val="20"/>
        </w:rPr>
        <w:t>Approve</w:t>
      </w:r>
      <w:r w:rsidRPr="00AA5CA5">
        <w:rPr>
          <w:rFonts w:ascii="Arial" w:hAnsi="Arial" w:cs="Arial"/>
          <w:color w:val="010000"/>
          <w:sz w:val="20"/>
        </w:rPr>
        <w:t xml:space="preserve"> the investment project at Binh Chieu Industrial Park by Transimex Logistics Corporation.</w:t>
      </w:r>
    </w:p>
    <w:p w14:paraId="59641A2C" w14:textId="77777777" w:rsidR="00CE47BC" w:rsidRPr="00AA5CA5" w:rsidRDefault="0079399F" w:rsidP="0079399F">
      <w:pPr>
        <w:keepNext/>
        <w:numPr>
          <w:ilvl w:val="0"/>
          <w:numId w:val="12"/>
        </w:numPr>
        <w:pBdr>
          <w:top w:val="nil"/>
          <w:left w:val="nil"/>
          <w:bottom w:val="nil"/>
          <w:right w:val="nil"/>
          <w:between w:val="nil"/>
        </w:pBdr>
        <w:tabs>
          <w:tab w:val="left" w:pos="511"/>
        </w:tabs>
        <w:spacing w:after="120" w:line="360" w:lineRule="auto"/>
        <w:rPr>
          <w:rFonts w:ascii="Arial" w:eastAsia="Arial" w:hAnsi="Arial" w:cs="Arial"/>
          <w:color w:val="010000"/>
          <w:sz w:val="20"/>
          <w:szCs w:val="20"/>
        </w:rPr>
      </w:pPr>
      <w:r w:rsidRPr="00AA5CA5">
        <w:rPr>
          <w:rFonts w:ascii="Arial" w:hAnsi="Arial" w:cs="Arial"/>
          <w:color w:val="010000"/>
          <w:sz w:val="20"/>
        </w:rPr>
        <w:t>Project summary information:</w:t>
      </w:r>
    </w:p>
    <w:p w14:paraId="704CE9BD" w14:textId="77777777" w:rsidR="00CE47BC" w:rsidRPr="00AA5CA5" w:rsidRDefault="0079399F" w:rsidP="0079399F">
      <w:pPr>
        <w:numPr>
          <w:ilvl w:val="1"/>
          <w:numId w:val="12"/>
        </w:numPr>
        <w:pBdr>
          <w:top w:val="nil"/>
          <w:left w:val="nil"/>
          <w:bottom w:val="nil"/>
          <w:right w:val="nil"/>
          <w:between w:val="nil"/>
        </w:pBdr>
        <w:tabs>
          <w:tab w:val="left" w:pos="511"/>
        </w:tabs>
        <w:spacing w:after="120" w:line="360" w:lineRule="auto"/>
        <w:rPr>
          <w:rFonts w:ascii="Arial" w:eastAsia="Arial" w:hAnsi="Arial" w:cs="Arial"/>
          <w:color w:val="010000"/>
          <w:sz w:val="20"/>
          <w:szCs w:val="20"/>
        </w:rPr>
      </w:pPr>
      <w:r w:rsidRPr="00AA5CA5">
        <w:rPr>
          <w:rFonts w:ascii="Arial" w:hAnsi="Arial" w:cs="Arial"/>
          <w:color w:val="010000"/>
          <w:sz w:val="20"/>
        </w:rPr>
        <w:t>Investor: Transimex Logistics Corporation</w:t>
      </w:r>
    </w:p>
    <w:p w14:paraId="51AFFD1B" w14:textId="77777777" w:rsidR="00CE47BC" w:rsidRPr="00AA5CA5" w:rsidRDefault="0079399F" w:rsidP="0079399F">
      <w:pPr>
        <w:numPr>
          <w:ilvl w:val="1"/>
          <w:numId w:val="12"/>
        </w:numPr>
        <w:pBdr>
          <w:top w:val="nil"/>
          <w:left w:val="nil"/>
          <w:bottom w:val="nil"/>
          <w:right w:val="nil"/>
          <w:between w:val="nil"/>
        </w:pBdr>
        <w:tabs>
          <w:tab w:val="left" w:pos="511"/>
        </w:tabs>
        <w:spacing w:after="120" w:line="360" w:lineRule="auto"/>
        <w:rPr>
          <w:rFonts w:ascii="Arial" w:eastAsia="Arial" w:hAnsi="Arial" w:cs="Arial"/>
          <w:color w:val="010000"/>
          <w:sz w:val="20"/>
          <w:szCs w:val="20"/>
        </w:rPr>
      </w:pPr>
      <w:r w:rsidRPr="00AA5CA5">
        <w:rPr>
          <w:rFonts w:ascii="Arial" w:hAnsi="Arial" w:cs="Arial"/>
          <w:color w:val="010000"/>
          <w:sz w:val="20"/>
        </w:rPr>
        <w:t>Project location: Lots A1, A2, A7, and Lots B2, B5 Binh Chieu Industrial Park, Binh Chieu Ward, Thu Duc City, Ho Chi Minh City, Vietnam.</w:t>
      </w:r>
    </w:p>
    <w:p w14:paraId="678DE1FA" w14:textId="7F6AD94B" w:rsidR="00CE47BC" w:rsidRPr="00AA5CA5" w:rsidRDefault="0079399F" w:rsidP="0079399F">
      <w:pPr>
        <w:numPr>
          <w:ilvl w:val="1"/>
          <w:numId w:val="12"/>
        </w:numPr>
        <w:pBdr>
          <w:top w:val="nil"/>
          <w:left w:val="nil"/>
          <w:bottom w:val="nil"/>
          <w:right w:val="nil"/>
          <w:between w:val="nil"/>
        </w:pBdr>
        <w:tabs>
          <w:tab w:val="left" w:pos="511"/>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Project objectives: to build a repair and maintenance workshop for transport vehicles, including </w:t>
      </w:r>
      <w:r w:rsidRPr="00AA5CA5">
        <w:rPr>
          <w:rFonts w:ascii="Arial" w:hAnsi="Arial" w:cs="Arial"/>
          <w:color w:val="010000"/>
          <w:sz w:val="20"/>
        </w:rPr>
        <w:lastRenderedPageBreak/>
        <w:t>specific objectives such as:.</w:t>
      </w:r>
    </w:p>
    <w:p w14:paraId="4923269C" w14:textId="3F6A29AB" w:rsidR="00CE47BC" w:rsidRPr="00AA5CA5" w:rsidRDefault="005021C5" w:rsidP="0079399F">
      <w:pPr>
        <w:numPr>
          <w:ilvl w:val="0"/>
          <w:numId w:val="2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s="Arial"/>
          <w:color w:val="010000"/>
          <w:sz w:val="20"/>
        </w:rPr>
        <w:t>Repairing truck bodies and c</w:t>
      </w:r>
      <w:r w:rsidR="0079399F" w:rsidRPr="00AA5CA5">
        <w:rPr>
          <w:rFonts w:ascii="Arial" w:hAnsi="Arial" w:cs="Arial"/>
          <w:color w:val="010000"/>
          <w:sz w:val="20"/>
        </w:rPr>
        <w:t>ontainers;</w:t>
      </w:r>
    </w:p>
    <w:p w14:paraId="648D1300" w14:textId="77777777" w:rsidR="00CE47BC" w:rsidRPr="00AA5CA5" w:rsidRDefault="0079399F" w:rsidP="005021C5">
      <w:pPr>
        <w:numPr>
          <w:ilvl w:val="0"/>
          <w:numId w:val="2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A5CA5">
        <w:rPr>
          <w:rFonts w:ascii="Arial" w:hAnsi="Arial" w:cs="Arial"/>
          <w:color w:val="010000"/>
          <w:sz w:val="20"/>
        </w:rPr>
        <w:t>Mechanical processing; treating and coating structural components of truck bodies and Containers;</w:t>
      </w:r>
    </w:p>
    <w:p w14:paraId="131EC929" w14:textId="77777777" w:rsidR="00CE47BC" w:rsidRPr="00AA5CA5" w:rsidRDefault="0079399F" w:rsidP="005021C5">
      <w:pPr>
        <w:numPr>
          <w:ilvl w:val="0"/>
          <w:numId w:val="2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A5CA5">
        <w:rPr>
          <w:rFonts w:ascii="Arial" w:hAnsi="Arial" w:cs="Arial"/>
          <w:color w:val="010000"/>
          <w:sz w:val="20"/>
        </w:rPr>
        <w:t>Repairing and maintaining Containers.</w:t>
      </w:r>
    </w:p>
    <w:p w14:paraId="1F17DB6D" w14:textId="77777777" w:rsidR="00CE47BC" w:rsidRPr="00AA5CA5" w:rsidRDefault="0079399F" w:rsidP="005021C5">
      <w:pPr>
        <w:numPr>
          <w:ilvl w:val="0"/>
          <w:numId w:val="12"/>
        </w:numPr>
        <w:pBdr>
          <w:top w:val="nil"/>
          <w:left w:val="nil"/>
          <w:bottom w:val="nil"/>
          <w:right w:val="nil"/>
          <w:between w:val="nil"/>
        </w:pBdr>
        <w:tabs>
          <w:tab w:val="left" w:pos="511"/>
        </w:tabs>
        <w:spacing w:after="120" w:line="360" w:lineRule="auto"/>
        <w:jc w:val="both"/>
        <w:rPr>
          <w:rFonts w:ascii="Arial" w:eastAsia="Arial" w:hAnsi="Arial" w:cs="Arial"/>
          <w:color w:val="010000"/>
          <w:sz w:val="20"/>
          <w:szCs w:val="20"/>
        </w:rPr>
      </w:pPr>
      <w:r w:rsidRPr="00AA5CA5">
        <w:rPr>
          <w:rFonts w:ascii="Arial" w:hAnsi="Arial" w:cs="Arial"/>
          <w:color w:val="010000"/>
          <w:sz w:val="20"/>
        </w:rPr>
        <w:t>Total investment: VND 421,578,000,000, in which:</w:t>
      </w:r>
    </w:p>
    <w:p w14:paraId="71499A8B" w14:textId="77777777" w:rsidR="00CE47BC" w:rsidRPr="00AA5CA5" w:rsidRDefault="0079399F" w:rsidP="005021C5">
      <w:pPr>
        <w:numPr>
          <w:ilvl w:val="1"/>
          <w:numId w:val="12"/>
        </w:numPr>
        <w:pBdr>
          <w:top w:val="nil"/>
          <w:left w:val="nil"/>
          <w:bottom w:val="nil"/>
          <w:right w:val="nil"/>
          <w:between w:val="nil"/>
        </w:pBdr>
        <w:tabs>
          <w:tab w:val="left" w:pos="511"/>
        </w:tabs>
        <w:spacing w:after="120" w:line="360" w:lineRule="auto"/>
        <w:jc w:val="both"/>
        <w:rPr>
          <w:rFonts w:ascii="Arial" w:eastAsia="Arial" w:hAnsi="Arial" w:cs="Arial"/>
          <w:color w:val="010000"/>
          <w:sz w:val="20"/>
          <w:szCs w:val="20"/>
        </w:rPr>
      </w:pPr>
      <w:r w:rsidRPr="00AA5CA5">
        <w:rPr>
          <w:rFonts w:ascii="Arial" w:hAnsi="Arial" w:cs="Arial"/>
          <w:color w:val="010000"/>
          <w:sz w:val="20"/>
        </w:rPr>
        <w:t>Contributed capital of Investors: VND 60,378,000,000;</w:t>
      </w:r>
    </w:p>
    <w:p w14:paraId="2FBABE4F" w14:textId="77777777" w:rsidR="00CE47BC" w:rsidRPr="00AA5CA5" w:rsidRDefault="0079399F" w:rsidP="005021C5">
      <w:pPr>
        <w:numPr>
          <w:ilvl w:val="1"/>
          <w:numId w:val="12"/>
        </w:numPr>
        <w:pBdr>
          <w:top w:val="nil"/>
          <w:left w:val="nil"/>
          <w:bottom w:val="nil"/>
          <w:right w:val="nil"/>
          <w:between w:val="nil"/>
        </w:pBdr>
        <w:tabs>
          <w:tab w:val="left" w:pos="511"/>
        </w:tabs>
        <w:spacing w:after="120" w:line="360" w:lineRule="auto"/>
        <w:jc w:val="both"/>
        <w:rPr>
          <w:rFonts w:ascii="Arial" w:eastAsia="Arial" w:hAnsi="Arial" w:cs="Arial"/>
          <w:color w:val="010000"/>
          <w:sz w:val="20"/>
          <w:szCs w:val="20"/>
        </w:rPr>
      </w:pPr>
      <w:r w:rsidRPr="00AA5CA5">
        <w:rPr>
          <w:rFonts w:ascii="Arial" w:hAnsi="Arial" w:cs="Arial"/>
          <w:color w:val="010000"/>
          <w:sz w:val="20"/>
        </w:rPr>
        <w:t>Mobilized capital: VND 336,200,000,000;</w:t>
      </w:r>
    </w:p>
    <w:p w14:paraId="2A23A143" w14:textId="77777777" w:rsidR="00CE47BC" w:rsidRPr="00AA5CA5" w:rsidRDefault="0079399F" w:rsidP="005021C5">
      <w:pPr>
        <w:numPr>
          <w:ilvl w:val="1"/>
          <w:numId w:val="12"/>
        </w:numPr>
        <w:pBdr>
          <w:top w:val="nil"/>
          <w:left w:val="nil"/>
          <w:bottom w:val="nil"/>
          <w:right w:val="nil"/>
          <w:between w:val="nil"/>
        </w:pBdr>
        <w:tabs>
          <w:tab w:val="left" w:pos="511"/>
          <w:tab w:val="right" w:pos="3695"/>
        </w:tabs>
        <w:spacing w:after="120" w:line="360" w:lineRule="auto"/>
        <w:jc w:val="both"/>
        <w:rPr>
          <w:rFonts w:ascii="Arial" w:eastAsia="Arial" w:hAnsi="Arial" w:cs="Arial"/>
          <w:color w:val="010000"/>
          <w:sz w:val="20"/>
          <w:szCs w:val="20"/>
        </w:rPr>
      </w:pPr>
      <w:r w:rsidRPr="00AA5CA5">
        <w:rPr>
          <w:rFonts w:ascii="Arial" w:hAnsi="Arial" w:cs="Arial"/>
          <w:color w:val="010000"/>
          <w:sz w:val="20"/>
        </w:rPr>
        <w:t>Retained earnings for reinvestment: VND 25,000,000,000.</w:t>
      </w:r>
    </w:p>
    <w:p w14:paraId="33EE4289" w14:textId="77777777" w:rsidR="00CE47BC" w:rsidRPr="00AA5CA5" w:rsidRDefault="0079399F" w:rsidP="005021C5">
      <w:pPr>
        <w:numPr>
          <w:ilvl w:val="0"/>
          <w:numId w:val="12"/>
        </w:numPr>
        <w:pBdr>
          <w:top w:val="nil"/>
          <w:left w:val="nil"/>
          <w:bottom w:val="nil"/>
          <w:right w:val="nil"/>
          <w:between w:val="nil"/>
        </w:pBdr>
        <w:tabs>
          <w:tab w:val="left" w:pos="511"/>
          <w:tab w:val="right" w:pos="3695"/>
          <w:tab w:val="left" w:pos="3901"/>
          <w:tab w:val="right" w:pos="6185"/>
        </w:tabs>
        <w:spacing w:after="120" w:line="360" w:lineRule="auto"/>
        <w:jc w:val="both"/>
        <w:rPr>
          <w:rFonts w:ascii="Arial" w:eastAsia="Arial" w:hAnsi="Arial" w:cs="Arial"/>
          <w:color w:val="010000"/>
          <w:sz w:val="20"/>
          <w:szCs w:val="20"/>
        </w:rPr>
      </w:pPr>
      <w:r w:rsidRPr="00AA5CA5">
        <w:rPr>
          <w:rFonts w:ascii="Arial" w:hAnsi="Arial" w:cs="Arial"/>
          <w:color w:val="010000"/>
          <w:sz w:val="20"/>
        </w:rPr>
        <w:t>Implementation phase: The project is expected to be divided into 02 phases:</w:t>
      </w:r>
    </w:p>
    <w:p w14:paraId="567B4847" w14:textId="77777777" w:rsidR="00CE47BC" w:rsidRPr="00AA5CA5" w:rsidRDefault="0079399F" w:rsidP="005021C5">
      <w:pPr>
        <w:numPr>
          <w:ilvl w:val="1"/>
          <w:numId w:val="12"/>
        </w:numPr>
        <w:pBdr>
          <w:top w:val="nil"/>
          <w:left w:val="nil"/>
          <w:bottom w:val="nil"/>
          <w:right w:val="nil"/>
          <w:between w:val="nil"/>
        </w:pBdr>
        <w:tabs>
          <w:tab w:val="left" w:pos="511"/>
          <w:tab w:val="right" w:pos="3695"/>
          <w:tab w:val="left" w:pos="3897"/>
        </w:tabs>
        <w:spacing w:after="120" w:line="360" w:lineRule="auto"/>
        <w:jc w:val="both"/>
        <w:rPr>
          <w:rFonts w:ascii="Arial" w:eastAsia="Arial" w:hAnsi="Arial" w:cs="Arial"/>
          <w:color w:val="010000"/>
          <w:sz w:val="20"/>
          <w:szCs w:val="20"/>
        </w:rPr>
      </w:pPr>
      <w:r w:rsidRPr="00AA5CA5">
        <w:rPr>
          <w:rFonts w:ascii="Arial" w:hAnsi="Arial" w:cs="Arial"/>
          <w:color w:val="010000"/>
          <w:sz w:val="20"/>
        </w:rPr>
        <w:t>Phase 1: implementation at Area A including Lots A1, A2, and A7.</w:t>
      </w:r>
    </w:p>
    <w:p w14:paraId="5290A2B5" w14:textId="77777777" w:rsidR="00CE47BC" w:rsidRPr="00AA5CA5" w:rsidRDefault="0079399F" w:rsidP="005021C5">
      <w:pPr>
        <w:numPr>
          <w:ilvl w:val="1"/>
          <w:numId w:val="12"/>
        </w:numPr>
        <w:pBdr>
          <w:top w:val="nil"/>
          <w:left w:val="nil"/>
          <w:bottom w:val="nil"/>
          <w:right w:val="nil"/>
          <w:between w:val="nil"/>
        </w:pBdr>
        <w:tabs>
          <w:tab w:val="left" w:pos="511"/>
          <w:tab w:val="right" w:pos="3695"/>
          <w:tab w:val="left" w:pos="3897"/>
          <w:tab w:val="right" w:pos="6869"/>
        </w:tabs>
        <w:spacing w:after="120" w:line="360" w:lineRule="auto"/>
        <w:jc w:val="both"/>
        <w:rPr>
          <w:rFonts w:ascii="Arial" w:eastAsia="Arial" w:hAnsi="Arial" w:cs="Arial"/>
          <w:color w:val="010000"/>
          <w:sz w:val="20"/>
          <w:szCs w:val="20"/>
        </w:rPr>
      </w:pPr>
      <w:r w:rsidRPr="00AA5CA5">
        <w:rPr>
          <w:rFonts w:ascii="Arial" w:hAnsi="Arial" w:cs="Arial"/>
          <w:color w:val="010000"/>
          <w:sz w:val="20"/>
        </w:rPr>
        <w:t>Phase 2: implementation at Area B including the remaining Lots B2 and B5.</w:t>
      </w:r>
    </w:p>
    <w:p w14:paraId="11BEEE92" w14:textId="35120AE7" w:rsidR="00CE47BC" w:rsidRPr="00AA5CA5" w:rsidRDefault="0079399F" w:rsidP="005021C5">
      <w:pPr>
        <w:numPr>
          <w:ilvl w:val="0"/>
          <w:numId w:val="12"/>
        </w:numPr>
        <w:pBdr>
          <w:top w:val="nil"/>
          <w:left w:val="nil"/>
          <w:bottom w:val="nil"/>
          <w:right w:val="nil"/>
          <w:between w:val="nil"/>
        </w:pBdr>
        <w:tabs>
          <w:tab w:val="left" w:pos="511"/>
        </w:tabs>
        <w:spacing w:after="120" w:line="360" w:lineRule="auto"/>
        <w:jc w:val="both"/>
        <w:rPr>
          <w:rFonts w:ascii="Arial" w:eastAsia="Arial" w:hAnsi="Arial" w:cs="Arial"/>
          <w:color w:val="010000"/>
          <w:sz w:val="20"/>
          <w:szCs w:val="20"/>
        </w:rPr>
      </w:pPr>
      <w:r w:rsidRPr="00AA5CA5">
        <w:rPr>
          <w:rFonts w:ascii="Arial" w:hAnsi="Arial" w:cs="Arial"/>
          <w:color w:val="010000"/>
          <w:sz w:val="20"/>
        </w:rPr>
        <w:t xml:space="preserve">The </w:t>
      </w:r>
      <w:r w:rsidR="005021C5">
        <w:rPr>
          <w:rFonts w:ascii="Arial" w:hAnsi="Arial" w:cs="Arial"/>
          <w:color w:val="010000"/>
          <w:sz w:val="20"/>
        </w:rPr>
        <w:t>General Meeting</w:t>
      </w:r>
      <w:r w:rsidRPr="00AA5CA5">
        <w:rPr>
          <w:rFonts w:ascii="Arial" w:hAnsi="Arial" w:cs="Arial"/>
          <w:color w:val="010000"/>
          <w:sz w:val="20"/>
        </w:rPr>
        <w:t xml:space="preserve"> authorizes the Board of Directors to detail the implementation timeline and decide all contents related to the investment project at Binh </w:t>
      </w:r>
      <w:proofErr w:type="spellStart"/>
      <w:r w:rsidRPr="00AA5CA5">
        <w:rPr>
          <w:rFonts w:ascii="Arial" w:hAnsi="Arial" w:cs="Arial"/>
          <w:color w:val="010000"/>
          <w:sz w:val="20"/>
        </w:rPr>
        <w:t>Chieu</w:t>
      </w:r>
      <w:proofErr w:type="spellEnd"/>
      <w:r w:rsidRPr="00AA5CA5">
        <w:rPr>
          <w:rFonts w:ascii="Arial" w:hAnsi="Arial" w:cs="Arial"/>
          <w:color w:val="010000"/>
          <w:sz w:val="20"/>
        </w:rPr>
        <w:t xml:space="preserve"> Industrial Park </w:t>
      </w:r>
      <w:r w:rsidR="005021C5">
        <w:rPr>
          <w:rFonts w:ascii="Arial" w:hAnsi="Arial" w:cs="Arial"/>
          <w:color w:val="010000"/>
          <w:sz w:val="20"/>
        </w:rPr>
        <w:t>under</w:t>
      </w:r>
      <w:r w:rsidRPr="00AA5CA5">
        <w:rPr>
          <w:rFonts w:ascii="Arial" w:hAnsi="Arial" w:cs="Arial"/>
          <w:color w:val="010000"/>
          <w:sz w:val="20"/>
        </w:rPr>
        <w:t xml:space="preserve"> the content</w:t>
      </w:r>
      <w:r w:rsidR="005021C5">
        <w:rPr>
          <w:rFonts w:ascii="Arial" w:hAnsi="Arial" w:cs="Arial"/>
          <w:color w:val="010000"/>
          <w:sz w:val="20"/>
        </w:rPr>
        <w:t>s</w:t>
      </w:r>
      <w:r w:rsidRPr="00AA5CA5">
        <w:rPr>
          <w:rFonts w:ascii="Arial" w:hAnsi="Arial" w:cs="Arial"/>
          <w:color w:val="010000"/>
          <w:sz w:val="20"/>
        </w:rPr>
        <w:t xml:space="preserve"> approved by the annual </w:t>
      </w:r>
      <w:r w:rsidR="005021C5">
        <w:rPr>
          <w:rFonts w:ascii="Arial" w:hAnsi="Arial" w:cs="Arial"/>
          <w:color w:val="010000"/>
          <w:sz w:val="20"/>
        </w:rPr>
        <w:t>General Meeting</w:t>
      </w:r>
      <w:r w:rsidRPr="00AA5CA5">
        <w:rPr>
          <w:rFonts w:ascii="Arial" w:hAnsi="Arial" w:cs="Arial"/>
          <w:color w:val="010000"/>
          <w:sz w:val="20"/>
        </w:rPr>
        <w:t xml:space="preserve"> in 2024 and </w:t>
      </w:r>
      <w:r w:rsidR="005021C5">
        <w:rPr>
          <w:rFonts w:ascii="Arial" w:hAnsi="Arial" w:cs="Arial"/>
          <w:color w:val="010000"/>
          <w:sz w:val="20"/>
        </w:rPr>
        <w:t>applicable laws</w:t>
      </w:r>
      <w:r w:rsidRPr="00AA5CA5">
        <w:rPr>
          <w:rFonts w:ascii="Arial" w:hAnsi="Arial" w:cs="Arial"/>
          <w:color w:val="010000"/>
          <w:sz w:val="20"/>
        </w:rPr>
        <w:t>.</w:t>
      </w:r>
    </w:p>
    <w:p w14:paraId="64D31155" w14:textId="77777777" w:rsidR="00CE47BC" w:rsidRPr="00AA5CA5" w:rsidRDefault="0079399F" w:rsidP="005021C5">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‎‎Article 12. Approve on the amendment and supplement to the Charter of the Company</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76"/>
        <w:gridCol w:w="2872"/>
        <w:gridCol w:w="3272"/>
        <w:gridCol w:w="1497"/>
      </w:tblGrid>
      <w:tr w:rsidR="00CE47BC" w:rsidRPr="00AA5CA5" w14:paraId="168A4991" w14:textId="77777777" w:rsidTr="0079399F">
        <w:tc>
          <w:tcPr>
            <w:tcW w:w="534" w:type="pct"/>
            <w:shd w:val="clear" w:color="auto" w:fill="auto"/>
            <w:tcMar>
              <w:top w:w="0" w:type="dxa"/>
              <w:bottom w:w="0" w:type="dxa"/>
            </w:tcMar>
            <w:vAlign w:val="center"/>
          </w:tcPr>
          <w:p w14:paraId="104CCFD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w:t>
            </w:r>
          </w:p>
        </w:tc>
        <w:tc>
          <w:tcPr>
            <w:tcW w:w="1669" w:type="pct"/>
            <w:shd w:val="clear" w:color="auto" w:fill="auto"/>
            <w:tcMar>
              <w:top w:w="0" w:type="dxa"/>
              <w:bottom w:w="0" w:type="dxa"/>
            </w:tcMar>
            <w:vAlign w:val="center"/>
          </w:tcPr>
          <w:p w14:paraId="6DCEE690"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Current contents</w:t>
            </w:r>
          </w:p>
        </w:tc>
        <w:tc>
          <w:tcPr>
            <w:tcW w:w="1891" w:type="pct"/>
            <w:shd w:val="clear" w:color="auto" w:fill="auto"/>
            <w:tcMar>
              <w:top w:w="0" w:type="dxa"/>
              <w:bottom w:w="0" w:type="dxa"/>
            </w:tcMar>
            <w:vAlign w:val="center"/>
          </w:tcPr>
          <w:p w14:paraId="357012A2"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Contents after the amendment and supplement</w:t>
            </w:r>
          </w:p>
        </w:tc>
        <w:tc>
          <w:tcPr>
            <w:tcW w:w="906" w:type="pct"/>
            <w:shd w:val="clear" w:color="auto" w:fill="auto"/>
            <w:tcMar>
              <w:top w:w="0" w:type="dxa"/>
              <w:bottom w:w="0" w:type="dxa"/>
            </w:tcMar>
            <w:vAlign w:val="center"/>
          </w:tcPr>
          <w:p w14:paraId="27878F1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Reason for the amendment and supplement</w:t>
            </w:r>
          </w:p>
        </w:tc>
      </w:tr>
      <w:tr w:rsidR="00CE47BC" w:rsidRPr="00AA5CA5" w14:paraId="2F89D0EC" w14:textId="77777777" w:rsidTr="0079399F">
        <w:tc>
          <w:tcPr>
            <w:tcW w:w="534" w:type="pct"/>
            <w:shd w:val="clear" w:color="auto" w:fill="auto"/>
            <w:tcMar>
              <w:top w:w="0" w:type="dxa"/>
              <w:bottom w:w="0" w:type="dxa"/>
            </w:tcMar>
            <w:vAlign w:val="center"/>
          </w:tcPr>
          <w:p w14:paraId="575D8E70" w14:textId="7773321B" w:rsidR="00CE47BC" w:rsidRPr="00AA5CA5" w:rsidRDefault="005021C5" w:rsidP="0079399F">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s="Arial"/>
                <w:color w:val="010000"/>
                <w:sz w:val="20"/>
              </w:rPr>
              <w:t>Section</w:t>
            </w:r>
            <w:r w:rsidR="0079399F" w:rsidRPr="00AA5CA5">
              <w:rPr>
                <w:rFonts w:ascii="Arial" w:hAnsi="Arial" w:cs="Arial"/>
                <w:color w:val="010000"/>
                <w:sz w:val="20"/>
              </w:rPr>
              <w:t xml:space="preserve"> 15, Article 30</w:t>
            </w:r>
          </w:p>
          <w:p w14:paraId="3B2E4869" w14:textId="77777777" w:rsidR="00CE47BC" w:rsidRPr="00AA5CA5" w:rsidRDefault="00CE47BC" w:rsidP="0079399F">
            <w:pPr>
              <w:spacing w:after="120" w:line="360" w:lineRule="auto"/>
              <w:rPr>
                <w:rFonts w:ascii="Arial" w:eastAsia="Arial" w:hAnsi="Arial" w:cs="Arial"/>
                <w:color w:val="010000"/>
                <w:sz w:val="20"/>
                <w:szCs w:val="20"/>
              </w:rPr>
            </w:pPr>
          </w:p>
        </w:tc>
        <w:tc>
          <w:tcPr>
            <w:tcW w:w="1669" w:type="pct"/>
            <w:shd w:val="clear" w:color="auto" w:fill="auto"/>
            <w:tcMar>
              <w:top w:w="0" w:type="dxa"/>
              <w:bottom w:w="0" w:type="dxa"/>
            </w:tcMar>
            <w:vAlign w:val="center"/>
          </w:tcPr>
          <w:p w14:paraId="799CC94B" w14:textId="77777777" w:rsidR="00CE47BC" w:rsidRPr="00AA5CA5" w:rsidRDefault="0079399F" w:rsidP="0079399F">
            <w:pPr>
              <w:keepNext/>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 30. Meetings of the Board of Directors</w:t>
            </w:r>
          </w:p>
          <w:p w14:paraId="0EE34AB2" w14:textId="19C7D542"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15 The Board of Directors has the right to collect opinions of the Board members via a ballot to approve a Board Resolution when addressing issues within the jurisdiction of the Board of Directors under </w:t>
            </w:r>
            <w:r w:rsidR="005021C5">
              <w:rPr>
                <w:rFonts w:ascii="Arial" w:hAnsi="Arial" w:cs="Arial"/>
                <w:color w:val="010000"/>
                <w:sz w:val="20"/>
              </w:rPr>
              <w:t>Section</w:t>
            </w:r>
            <w:r w:rsidRPr="00AA5CA5">
              <w:rPr>
                <w:rFonts w:ascii="Arial" w:hAnsi="Arial" w:cs="Arial"/>
                <w:color w:val="010000"/>
                <w:sz w:val="20"/>
              </w:rPr>
              <w:t xml:space="preserve"> 2 of Article 27 of this Charter.</w:t>
            </w:r>
          </w:p>
          <w:p w14:paraId="40B5394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Board Resolutions, Board Decisions in the form of written opinions are approved based on the majority of voting members of the Board of </w:t>
            </w:r>
            <w:r w:rsidRPr="00AA5CA5">
              <w:rPr>
                <w:rFonts w:ascii="Arial" w:hAnsi="Arial" w:cs="Arial"/>
                <w:color w:val="010000"/>
                <w:sz w:val="20"/>
              </w:rPr>
              <w:lastRenderedPageBreak/>
              <w:t>Directors. This Resolution is effective and has the same value as a Resolution approved at a meeting.</w:t>
            </w:r>
          </w:p>
          <w:p w14:paraId="03640004" w14:textId="77777777" w:rsidR="00CE47BC" w:rsidRPr="00AA5CA5" w:rsidRDefault="00CE47BC" w:rsidP="0079399F">
            <w:pPr>
              <w:spacing w:after="120" w:line="360" w:lineRule="auto"/>
              <w:rPr>
                <w:rFonts w:ascii="Arial" w:eastAsia="Arial" w:hAnsi="Arial" w:cs="Arial"/>
                <w:color w:val="010000"/>
                <w:sz w:val="20"/>
                <w:szCs w:val="20"/>
              </w:rPr>
            </w:pPr>
          </w:p>
        </w:tc>
        <w:tc>
          <w:tcPr>
            <w:tcW w:w="1891" w:type="pct"/>
            <w:shd w:val="clear" w:color="auto" w:fill="auto"/>
            <w:tcMar>
              <w:top w:w="0" w:type="dxa"/>
              <w:bottom w:w="0" w:type="dxa"/>
            </w:tcMar>
            <w:vAlign w:val="center"/>
          </w:tcPr>
          <w:p w14:paraId="2E61400B" w14:textId="77777777" w:rsidR="00CE47BC" w:rsidRPr="00AA5CA5" w:rsidRDefault="0079399F" w:rsidP="0079399F">
            <w:pPr>
              <w:keepNext/>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‎‎Article 30. Meetings of the Board of Directors</w:t>
            </w:r>
          </w:p>
          <w:p w14:paraId="63E2AE60" w14:textId="7FE6D4A9"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15 The Board of Directors has the right to collect opinions of the Board members via a ballot to approve a Board Resolution when addressing issues within the jurisdiction of the Board of Directors under </w:t>
            </w:r>
            <w:r w:rsidR="005021C5">
              <w:rPr>
                <w:rFonts w:ascii="Arial" w:hAnsi="Arial" w:cs="Arial"/>
                <w:color w:val="010000"/>
                <w:sz w:val="20"/>
              </w:rPr>
              <w:t>Section</w:t>
            </w:r>
            <w:r w:rsidRPr="00AA5CA5">
              <w:rPr>
                <w:rFonts w:ascii="Arial" w:hAnsi="Arial" w:cs="Arial"/>
                <w:color w:val="010000"/>
                <w:sz w:val="20"/>
              </w:rPr>
              <w:t xml:space="preserve"> 2 of Article 27 of this Charter. Authority and procedures for collecting opinions via a ballot from members of the Board of Directors to approve Resolutions and Decisions shall be implemented in accordance with the provisions of </w:t>
            </w:r>
            <w:r w:rsidRPr="00AA5CA5">
              <w:rPr>
                <w:rFonts w:ascii="Arial" w:hAnsi="Arial" w:cs="Arial"/>
                <w:color w:val="010000"/>
                <w:sz w:val="20"/>
              </w:rPr>
              <w:lastRenderedPageBreak/>
              <w:t>Article 31 of this Charter.</w:t>
            </w:r>
          </w:p>
          <w:p w14:paraId="0A48848D"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Resolutions and Decisions in the form of collecting opinions via a ballot shall be approved based on the consent of a majority of the Board members with voting rights and shall have the same validity as Resolutions approved at a meeting. </w:t>
            </w:r>
          </w:p>
          <w:p w14:paraId="1B11C960" w14:textId="77777777" w:rsidR="00CE47BC" w:rsidRPr="00AA5CA5" w:rsidRDefault="00CE47BC" w:rsidP="0079399F">
            <w:pPr>
              <w:pBdr>
                <w:top w:val="nil"/>
                <w:left w:val="nil"/>
                <w:bottom w:val="nil"/>
                <w:right w:val="nil"/>
                <w:between w:val="nil"/>
              </w:pBdr>
              <w:tabs>
                <w:tab w:val="left" w:pos="220"/>
              </w:tabs>
              <w:spacing w:after="120" w:line="360" w:lineRule="auto"/>
              <w:rPr>
                <w:rFonts w:ascii="Arial" w:eastAsia="Arial" w:hAnsi="Arial" w:cs="Arial"/>
                <w:color w:val="010000"/>
                <w:sz w:val="20"/>
                <w:szCs w:val="20"/>
              </w:rPr>
            </w:pPr>
          </w:p>
        </w:tc>
        <w:tc>
          <w:tcPr>
            <w:tcW w:w="906" w:type="pct"/>
            <w:shd w:val="clear" w:color="auto" w:fill="auto"/>
            <w:tcMar>
              <w:top w:w="0" w:type="dxa"/>
              <w:bottom w:w="0" w:type="dxa"/>
            </w:tcMar>
            <w:vAlign w:val="center"/>
          </w:tcPr>
          <w:p w14:paraId="14672B8A" w14:textId="6E9636AD"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 xml:space="preserve">Supplementing and clarifying the contents on the form of collecting </w:t>
            </w:r>
            <w:r w:rsidR="005021C5">
              <w:rPr>
                <w:rFonts w:ascii="Arial" w:hAnsi="Arial" w:cs="Arial"/>
                <w:color w:val="010000"/>
                <w:sz w:val="20"/>
              </w:rPr>
              <w:t>ballots</w:t>
            </w:r>
            <w:r w:rsidRPr="00AA5CA5">
              <w:rPr>
                <w:rFonts w:ascii="Arial" w:hAnsi="Arial" w:cs="Arial"/>
                <w:color w:val="010000"/>
                <w:sz w:val="20"/>
              </w:rPr>
              <w:t xml:space="preserve"> from members of the Board of Directors as prescribed in </w:t>
            </w:r>
            <w:r w:rsidR="005021C5">
              <w:rPr>
                <w:rFonts w:ascii="Arial" w:hAnsi="Arial" w:cs="Arial"/>
                <w:color w:val="010000"/>
                <w:sz w:val="20"/>
              </w:rPr>
              <w:t>Section</w:t>
            </w:r>
            <w:r w:rsidRPr="00AA5CA5">
              <w:rPr>
                <w:rFonts w:ascii="Arial" w:hAnsi="Arial" w:cs="Arial"/>
                <w:color w:val="010000"/>
                <w:sz w:val="20"/>
              </w:rPr>
              <w:t xml:space="preserve"> 3, Article 153 of the </w:t>
            </w:r>
            <w:r w:rsidR="0066064C" w:rsidRPr="00AA5CA5">
              <w:rPr>
                <w:rFonts w:ascii="Arial" w:hAnsi="Arial" w:cs="Arial"/>
                <w:color w:val="010000"/>
                <w:sz w:val="20"/>
              </w:rPr>
              <w:t>Law on Enterprises</w:t>
            </w:r>
            <w:r w:rsidRPr="00AA5CA5">
              <w:rPr>
                <w:rFonts w:ascii="Arial" w:hAnsi="Arial" w:cs="Arial"/>
                <w:color w:val="010000"/>
                <w:sz w:val="20"/>
              </w:rPr>
              <w:t xml:space="preserve"> 2020 and </w:t>
            </w:r>
            <w:r w:rsidR="005021C5">
              <w:rPr>
                <w:rFonts w:ascii="Arial" w:hAnsi="Arial" w:cs="Arial"/>
                <w:color w:val="010000"/>
                <w:sz w:val="20"/>
              </w:rPr>
              <w:t>Section</w:t>
            </w:r>
            <w:r w:rsidRPr="00AA5CA5">
              <w:rPr>
                <w:rFonts w:ascii="Arial" w:hAnsi="Arial" w:cs="Arial"/>
                <w:color w:val="010000"/>
                <w:sz w:val="20"/>
              </w:rPr>
              <w:t xml:space="preserve"> 15, Article 30 of the </w:t>
            </w:r>
            <w:r w:rsidRPr="00AA5CA5">
              <w:rPr>
                <w:rFonts w:ascii="Arial" w:hAnsi="Arial" w:cs="Arial"/>
                <w:color w:val="010000"/>
                <w:sz w:val="20"/>
              </w:rPr>
              <w:lastRenderedPageBreak/>
              <w:t>Company Charter.</w:t>
            </w:r>
          </w:p>
          <w:p w14:paraId="54FE016F" w14:textId="77777777" w:rsidR="00CE47BC" w:rsidRPr="00AA5CA5" w:rsidRDefault="00CE47BC" w:rsidP="0079399F">
            <w:pPr>
              <w:spacing w:after="120" w:line="360" w:lineRule="auto"/>
              <w:rPr>
                <w:rFonts w:ascii="Arial" w:eastAsia="Arial" w:hAnsi="Arial" w:cs="Arial"/>
                <w:color w:val="010000"/>
                <w:sz w:val="20"/>
                <w:szCs w:val="20"/>
              </w:rPr>
            </w:pPr>
          </w:p>
        </w:tc>
      </w:tr>
      <w:tr w:rsidR="00CE47BC" w:rsidRPr="00AA5CA5" w14:paraId="36DE3E6C" w14:textId="77777777" w:rsidTr="0079399F">
        <w:tc>
          <w:tcPr>
            <w:tcW w:w="534" w:type="pct"/>
            <w:shd w:val="clear" w:color="auto" w:fill="auto"/>
            <w:tcMar>
              <w:top w:w="0" w:type="dxa"/>
              <w:bottom w:w="0" w:type="dxa"/>
            </w:tcMar>
            <w:vAlign w:val="center"/>
          </w:tcPr>
          <w:p w14:paraId="5520C028"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NEW SUPPLEMENT</w:t>
            </w:r>
          </w:p>
          <w:p w14:paraId="647890E0"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1669" w:type="pct"/>
            <w:shd w:val="clear" w:color="auto" w:fill="auto"/>
            <w:tcMar>
              <w:top w:w="0" w:type="dxa"/>
              <w:bottom w:w="0" w:type="dxa"/>
            </w:tcMar>
            <w:vAlign w:val="center"/>
          </w:tcPr>
          <w:p w14:paraId="005AD31F"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Not regulated</w:t>
            </w:r>
          </w:p>
          <w:p w14:paraId="3761F566" w14:textId="77777777" w:rsidR="00CE47BC" w:rsidRPr="00AA5CA5" w:rsidRDefault="00CE47BC" w:rsidP="0079399F">
            <w:pPr>
              <w:keepNext/>
              <w:pBdr>
                <w:top w:val="nil"/>
                <w:left w:val="nil"/>
                <w:bottom w:val="nil"/>
                <w:right w:val="nil"/>
                <w:between w:val="nil"/>
              </w:pBdr>
              <w:spacing w:after="120" w:line="360" w:lineRule="auto"/>
              <w:rPr>
                <w:rFonts w:ascii="Arial" w:eastAsia="Arial" w:hAnsi="Arial" w:cs="Arial"/>
                <w:color w:val="010000"/>
                <w:sz w:val="20"/>
                <w:szCs w:val="20"/>
              </w:rPr>
            </w:pPr>
          </w:p>
        </w:tc>
        <w:tc>
          <w:tcPr>
            <w:tcW w:w="1891" w:type="pct"/>
            <w:vMerge w:val="restart"/>
            <w:shd w:val="clear" w:color="auto" w:fill="auto"/>
            <w:tcMar>
              <w:top w:w="0" w:type="dxa"/>
              <w:bottom w:w="0" w:type="dxa"/>
            </w:tcMar>
            <w:vAlign w:val="center"/>
          </w:tcPr>
          <w:p w14:paraId="4410192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 31. Authority and procedures for collecting opinions via a ballot from members of the Board of Directors to approve Board Resolutions and Board Decisions</w:t>
            </w:r>
          </w:p>
          <w:p w14:paraId="38A2DAB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The authority and procedures for collecting opinions via a ballot from members of the Board of Directors to approve Resolutions and Decisions shall be implemented in accordance with the following provisions:</w:t>
            </w:r>
          </w:p>
          <w:p w14:paraId="5AAE8D7A" w14:textId="77777777" w:rsidR="00CE47BC" w:rsidRPr="00AA5CA5" w:rsidRDefault="0079399F" w:rsidP="0079399F">
            <w:pPr>
              <w:numPr>
                <w:ilvl w:val="0"/>
                <w:numId w:val="13"/>
              </w:numPr>
              <w:pBdr>
                <w:top w:val="nil"/>
                <w:left w:val="nil"/>
                <w:bottom w:val="nil"/>
                <w:right w:val="nil"/>
                <w:between w:val="nil"/>
              </w:pBdr>
              <w:tabs>
                <w:tab w:val="left" w:pos="220"/>
              </w:tabs>
              <w:spacing w:after="120" w:line="360" w:lineRule="auto"/>
              <w:rPr>
                <w:rFonts w:ascii="Arial" w:eastAsia="Arial" w:hAnsi="Arial" w:cs="Arial"/>
                <w:color w:val="010000"/>
                <w:sz w:val="20"/>
                <w:szCs w:val="20"/>
              </w:rPr>
            </w:pPr>
            <w:r w:rsidRPr="00AA5CA5">
              <w:rPr>
                <w:rFonts w:ascii="Arial" w:hAnsi="Arial" w:cs="Arial"/>
                <w:color w:val="010000"/>
                <w:sz w:val="20"/>
              </w:rPr>
              <w:t>The Chair of the Board of Directors shall decide to collect opinions via a ballot from members of the Board of Directors to approve Resolutions and Decisions on matters under the authority of the Board of Directors.</w:t>
            </w:r>
          </w:p>
          <w:p w14:paraId="75767515" w14:textId="71F1613A" w:rsidR="00CE47BC" w:rsidRPr="00AA5CA5" w:rsidRDefault="0079399F" w:rsidP="0079399F">
            <w:pPr>
              <w:numPr>
                <w:ilvl w:val="0"/>
                <w:numId w:val="13"/>
              </w:numPr>
              <w:pBdr>
                <w:top w:val="nil"/>
                <w:left w:val="nil"/>
                <w:bottom w:val="nil"/>
                <w:right w:val="nil"/>
                <w:between w:val="nil"/>
              </w:pBdr>
              <w:tabs>
                <w:tab w:val="left" w:pos="263"/>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The Chair of the Board of Directors shall be responsible for organizing the preparation of documents, reports, submissions on the contents that need to be consulted with the Board of Directors, draft Resolutions and Decisions, and </w:t>
            </w:r>
            <w:r w:rsidR="005021C5">
              <w:rPr>
                <w:rFonts w:ascii="Arial" w:hAnsi="Arial" w:cs="Arial"/>
                <w:color w:val="010000"/>
                <w:sz w:val="20"/>
              </w:rPr>
              <w:t>Ballots</w:t>
            </w:r>
            <w:r w:rsidRPr="00AA5CA5">
              <w:rPr>
                <w:rFonts w:ascii="Arial" w:hAnsi="Arial" w:cs="Arial"/>
                <w:color w:val="010000"/>
                <w:sz w:val="20"/>
              </w:rPr>
              <w:t xml:space="preserve"> to be sent to members of the Board of Directors.</w:t>
            </w:r>
          </w:p>
          <w:p w14:paraId="5C7698D1" w14:textId="624259DC" w:rsidR="00CE47BC" w:rsidRPr="00AA5CA5" w:rsidRDefault="005021C5" w:rsidP="0079399F">
            <w:pPr>
              <w:numPr>
                <w:ilvl w:val="0"/>
                <w:numId w:val="30"/>
              </w:numPr>
              <w:pBdr>
                <w:top w:val="nil"/>
                <w:left w:val="nil"/>
                <w:bottom w:val="nil"/>
                <w:right w:val="nil"/>
                <w:between w:val="nil"/>
              </w:pBdr>
              <w:tabs>
                <w:tab w:val="left" w:pos="259"/>
              </w:tabs>
              <w:spacing w:after="120" w:line="360" w:lineRule="auto"/>
              <w:rPr>
                <w:rFonts w:ascii="Arial" w:eastAsia="Arial" w:hAnsi="Arial" w:cs="Arial"/>
                <w:color w:val="010000"/>
                <w:sz w:val="20"/>
                <w:szCs w:val="20"/>
              </w:rPr>
            </w:pPr>
            <w:r>
              <w:rPr>
                <w:rFonts w:ascii="Arial" w:hAnsi="Arial" w:cs="Arial"/>
                <w:color w:val="010000"/>
                <w:sz w:val="20"/>
              </w:rPr>
              <w:lastRenderedPageBreak/>
              <w:t xml:space="preserve">The </w:t>
            </w:r>
            <w:r w:rsidR="0079399F" w:rsidRPr="00AA5CA5">
              <w:rPr>
                <w:rFonts w:ascii="Arial" w:hAnsi="Arial" w:cs="Arial"/>
                <w:color w:val="010000"/>
                <w:sz w:val="20"/>
              </w:rPr>
              <w:t>ballot must include the following main contents:</w:t>
            </w:r>
          </w:p>
          <w:p w14:paraId="4CD1833C" w14:textId="77777777" w:rsidR="00CE47BC" w:rsidRPr="00AA5CA5" w:rsidRDefault="0079399F" w:rsidP="0079399F">
            <w:pPr>
              <w:numPr>
                <w:ilvl w:val="0"/>
                <w:numId w:val="31"/>
              </w:numPr>
              <w:pBdr>
                <w:top w:val="nil"/>
                <w:left w:val="nil"/>
                <w:bottom w:val="nil"/>
                <w:right w:val="nil"/>
                <w:between w:val="nil"/>
              </w:pBdr>
              <w:tabs>
                <w:tab w:val="left" w:pos="216"/>
              </w:tabs>
              <w:spacing w:after="120" w:line="360" w:lineRule="auto"/>
              <w:rPr>
                <w:rFonts w:ascii="Arial" w:eastAsia="Arial" w:hAnsi="Arial" w:cs="Arial"/>
                <w:color w:val="010000"/>
                <w:sz w:val="20"/>
                <w:szCs w:val="20"/>
              </w:rPr>
            </w:pPr>
            <w:r w:rsidRPr="00AA5CA5">
              <w:rPr>
                <w:rFonts w:ascii="Arial" w:hAnsi="Arial" w:cs="Arial"/>
                <w:color w:val="010000"/>
                <w:sz w:val="20"/>
              </w:rPr>
              <w:t>a) Name, enterprise code, head office address.</w:t>
            </w:r>
          </w:p>
          <w:p w14:paraId="1CA47190" w14:textId="77777777" w:rsidR="00CE47BC" w:rsidRPr="00AA5CA5" w:rsidRDefault="0079399F" w:rsidP="0079399F">
            <w:pPr>
              <w:numPr>
                <w:ilvl w:val="0"/>
                <w:numId w:val="31"/>
              </w:numPr>
              <w:pBdr>
                <w:top w:val="nil"/>
                <w:left w:val="nil"/>
                <w:bottom w:val="nil"/>
                <w:right w:val="nil"/>
                <w:between w:val="nil"/>
              </w:pBdr>
              <w:tabs>
                <w:tab w:val="left" w:pos="295"/>
              </w:tabs>
              <w:spacing w:after="120" w:line="360" w:lineRule="auto"/>
              <w:rPr>
                <w:rFonts w:ascii="Arial" w:eastAsia="Arial" w:hAnsi="Arial" w:cs="Arial"/>
                <w:color w:val="010000"/>
                <w:sz w:val="20"/>
                <w:szCs w:val="20"/>
              </w:rPr>
            </w:pPr>
            <w:r w:rsidRPr="00AA5CA5">
              <w:rPr>
                <w:rFonts w:ascii="Arial" w:hAnsi="Arial" w:cs="Arial"/>
                <w:color w:val="010000"/>
                <w:sz w:val="20"/>
              </w:rPr>
              <w:t>b) Full name, contact address, nationality, legal document number of the individual member of the Board of Directors.</w:t>
            </w:r>
          </w:p>
          <w:p w14:paraId="6BA54FD7" w14:textId="77777777" w:rsidR="00CE47BC" w:rsidRPr="00AA5CA5" w:rsidRDefault="0079399F" w:rsidP="0079399F">
            <w:pPr>
              <w:numPr>
                <w:ilvl w:val="0"/>
                <w:numId w:val="31"/>
              </w:numPr>
              <w:pBdr>
                <w:top w:val="nil"/>
                <w:left w:val="nil"/>
                <w:bottom w:val="nil"/>
                <w:right w:val="nil"/>
                <w:between w:val="nil"/>
              </w:pBdr>
              <w:tabs>
                <w:tab w:val="left" w:pos="238"/>
              </w:tabs>
              <w:spacing w:after="120" w:line="360" w:lineRule="auto"/>
              <w:rPr>
                <w:rFonts w:ascii="Arial" w:eastAsia="Arial" w:hAnsi="Arial" w:cs="Arial"/>
                <w:color w:val="010000"/>
                <w:sz w:val="20"/>
                <w:szCs w:val="20"/>
              </w:rPr>
            </w:pPr>
            <w:r w:rsidRPr="00AA5CA5">
              <w:rPr>
                <w:rFonts w:ascii="Arial" w:hAnsi="Arial" w:cs="Arial"/>
                <w:color w:val="010000"/>
                <w:sz w:val="20"/>
              </w:rPr>
              <w:t>c) Purpose of opinion collection.</w:t>
            </w:r>
          </w:p>
          <w:p w14:paraId="3FF4E397" w14:textId="77777777" w:rsidR="00CE47BC" w:rsidRPr="00AA5CA5" w:rsidRDefault="0079399F" w:rsidP="0079399F">
            <w:pPr>
              <w:numPr>
                <w:ilvl w:val="0"/>
                <w:numId w:val="31"/>
              </w:numPr>
              <w:pBdr>
                <w:top w:val="nil"/>
                <w:left w:val="nil"/>
                <w:bottom w:val="nil"/>
                <w:right w:val="nil"/>
                <w:between w:val="nil"/>
              </w:pBdr>
              <w:tabs>
                <w:tab w:val="left" w:pos="266"/>
              </w:tabs>
              <w:spacing w:after="120" w:line="360" w:lineRule="auto"/>
              <w:rPr>
                <w:rFonts w:ascii="Arial" w:eastAsia="Arial" w:hAnsi="Arial" w:cs="Arial"/>
                <w:color w:val="010000"/>
                <w:sz w:val="20"/>
                <w:szCs w:val="20"/>
              </w:rPr>
            </w:pPr>
            <w:r w:rsidRPr="00AA5CA5">
              <w:rPr>
                <w:rFonts w:ascii="Arial" w:hAnsi="Arial" w:cs="Arial"/>
                <w:color w:val="010000"/>
                <w:sz w:val="20"/>
              </w:rPr>
              <w:t>d) Issues that need to be consulted to approve Resolutions and Decisions.</w:t>
            </w:r>
          </w:p>
          <w:p w14:paraId="30CBF4B1" w14:textId="77777777" w:rsidR="00CE47BC" w:rsidRPr="00AA5CA5" w:rsidRDefault="0079399F" w:rsidP="0079399F">
            <w:pPr>
              <w:numPr>
                <w:ilvl w:val="0"/>
                <w:numId w:val="31"/>
              </w:numPr>
              <w:pBdr>
                <w:top w:val="nil"/>
                <w:left w:val="nil"/>
                <w:bottom w:val="nil"/>
                <w:right w:val="nil"/>
                <w:between w:val="nil"/>
              </w:pBdr>
              <w:tabs>
                <w:tab w:val="left" w:pos="266"/>
              </w:tabs>
              <w:spacing w:after="120" w:line="360" w:lineRule="auto"/>
              <w:rPr>
                <w:rFonts w:ascii="Arial" w:eastAsia="Arial" w:hAnsi="Arial" w:cs="Arial"/>
                <w:color w:val="010000"/>
                <w:sz w:val="20"/>
                <w:szCs w:val="20"/>
              </w:rPr>
            </w:pPr>
            <w:r w:rsidRPr="00AA5CA5">
              <w:rPr>
                <w:rFonts w:ascii="Arial" w:hAnsi="Arial" w:cs="Arial"/>
                <w:color w:val="010000"/>
                <w:sz w:val="20"/>
              </w:rPr>
              <w:t>e) Voting options including approval, disapproval, and no opinion on each issue to be consulted.</w:t>
            </w:r>
          </w:p>
          <w:p w14:paraId="1B77062A" w14:textId="77777777" w:rsidR="00CE47BC" w:rsidRPr="00AA5CA5" w:rsidRDefault="0079399F" w:rsidP="0079399F">
            <w:pPr>
              <w:numPr>
                <w:ilvl w:val="0"/>
                <w:numId w:val="31"/>
              </w:numPr>
              <w:pBdr>
                <w:top w:val="nil"/>
                <w:left w:val="nil"/>
                <w:bottom w:val="nil"/>
                <w:right w:val="nil"/>
                <w:between w:val="nil"/>
              </w:pBdr>
              <w:tabs>
                <w:tab w:val="left" w:pos="238"/>
              </w:tabs>
              <w:spacing w:after="120" w:line="360" w:lineRule="auto"/>
              <w:rPr>
                <w:rFonts w:ascii="Arial" w:eastAsia="Arial" w:hAnsi="Arial" w:cs="Arial"/>
                <w:color w:val="010000"/>
                <w:sz w:val="20"/>
                <w:szCs w:val="20"/>
              </w:rPr>
            </w:pPr>
            <w:r w:rsidRPr="00AA5CA5">
              <w:rPr>
                <w:rFonts w:ascii="Arial" w:hAnsi="Arial" w:cs="Arial"/>
                <w:color w:val="010000"/>
                <w:sz w:val="20"/>
              </w:rPr>
              <w:t>f) Deadline for sending the completed opinion ballot back to the Company.</w:t>
            </w:r>
          </w:p>
          <w:p w14:paraId="40344742" w14:textId="77777777" w:rsidR="00CE47BC" w:rsidRPr="00AA5CA5" w:rsidRDefault="0079399F" w:rsidP="0079399F">
            <w:pPr>
              <w:numPr>
                <w:ilvl w:val="0"/>
                <w:numId w:val="31"/>
              </w:numPr>
              <w:pBdr>
                <w:top w:val="nil"/>
                <w:left w:val="nil"/>
                <w:bottom w:val="nil"/>
                <w:right w:val="nil"/>
                <w:between w:val="nil"/>
              </w:pBdr>
              <w:tabs>
                <w:tab w:val="left" w:pos="245"/>
              </w:tabs>
              <w:spacing w:after="120" w:line="360" w:lineRule="auto"/>
              <w:rPr>
                <w:rFonts w:ascii="Arial" w:eastAsia="Arial" w:hAnsi="Arial" w:cs="Arial"/>
                <w:color w:val="010000"/>
                <w:sz w:val="20"/>
                <w:szCs w:val="20"/>
              </w:rPr>
            </w:pPr>
            <w:r w:rsidRPr="00AA5CA5">
              <w:rPr>
                <w:rFonts w:ascii="Arial" w:hAnsi="Arial" w:cs="Arial"/>
                <w:color w:val="010000"/>
                <w:sz w:val="20"/>
              </w:rPr>
              <w:t>g) Full name and signature of the Chair of the Board of Directors.</w:t>
            </w:r>
          </w:p>
          <w:p w14:paraId="309E8C30" w14:textId="77777777" w:rsidR="00CE47BC" w:rsidRPr="00AA5CA5" w:rsidRDefault="0079399F" w:rsidP="0079399F">
            <w:pPr>
              <w:numPr>
                <w:ilvl w:val="0"/>
                <w:numId w:val="30"/>
              </w:numPr>
              <w:pBdr>
                <w:top w:val="nil"/>
                <w:left w:val="nil"/>
                <w:bottom w:val="nil"/>
                <w:right w:val="nil"/>
                <w:between w:val="nil"/>
              </w:pBdr>
              <w:tabs>
                <w:tab w:val="left" w:pos="234"/>
              </w:tabs>
              <w:spacing w:after="120" w:line="360" w:lineRule="auto"/>
              <w:rPr>
                <w:rFonts w:ascii="Arial" w:eastAsia="Arial" w:hAnsi="Arial" w:cs="Arial"/>
                <w:color w:val="010000"/>
                <w:sz w:val="20"/>
                <w:szCs w:val="20"/>
              </w:rPr>
            </w:pPr>
            <w:r w:rsidRPr="00AA5CA5">
              <w:rPr>
                <w:rFonts w:ascii="Arial" w:hAnsi="Arial" w:cs="Arial"/>
                <w:color w:val="010000"/>
                <w:sz w:val="20"/>
              </w:rPr>
              <w:t>A member of the Board of Directors may send the completed opinion ballot to the Company by mail or email in accordance with the following provisions:</w:t>
            </w:r>
          </w:p>
          <w:p w14:paraId="4D74E5C7" w14:textId="77777777" w:rsidR="00CE47BC" w:rsidRPr="00AA5CA5" w:rsidRDefault="0079399F" w:rsidP="0079399F">
            <w:pPr>
              <w:numPr>
                <w:ilvl w:val="0"/>
                <w:numId w:val="33"/>
              </w:numPr>
              <w:pBdr>
                <w:top w:val="nil"/>
                <w:left w:val="nil"/>
                <w:bottom w:val="nil"/>
                <w:right w:val="nil"/>
                <w:between w:val="nil"/>
              </w:pBdr>
              <w:tabs>
                <w:tab w:val="left" w:pos="241"/>
              </w:tabs>
              <w:spacing w:after="120" w:line="360" w:lineRule="auto"/>
              <w:rPr>
                <w:rFonts w:ascii="Arial" w:eastAsia="Arial" w:hAnsi="Arial" w:cs="Arial"/>
                <w:color w:val="010000"/>
                <w:sz w:val="20"/>
                <w:szCs w:val="20"/>
              </w:rPr>
            </w:pPr>
            <w:r w:rsidRPr="00AA5CA5">
              <w:rPr>
                <w:rFonts w:ascii="Arial" w:hAnsi="Arial" w:cs="Arial"/>
                <w:color w:val="010000"/>
                <w:sz w:val="20"/>
              </w:rPr>
              <w:t>a) In case of sending by mail, the completed opinion ballot must bear the signature of the member of the Board of Directors. b) The opinion ballot sent to the Company must be contained in a sealed envelope and no one shall be allowed to open it before the vote counting.</w:t>
            </w:r>
          </w:p>
          <w:p w14:paraId="189FE30E" w14:textId="77777777" w:rsidR="00CE47BC" w:rsidRPr="00AA5CA5" w:rsidRDefault="0079399F" w:rsidP="0079399F">
            <w:pPr>
              <w:numPr>
                <w:ilvl w:val="0"/>
                <w:numId w:val="33"/>
              </w:numPr>
              <w:pBdr>
                <w:top w:val="nil"/>
                <w:left w:val="nil"/>
                <w:bottom w:val="nil"/>
                <w:right w:val="nil"/>
                <w:between w:val="nil"/>
              </w:pBdr>
              <w:tabs>
                <w:tab w:val="left" w:pos="306"/>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c) In case of sending by email, the opinion ballot shall be sent to the </w:t>
            </w:r>
            <w:r w:rsidRPr="00AA5CA5">
              <w:rPr>
                <w:rFonts w:ascii="Arial" w:hAnsi="Arial" w:cs="Arial"/>
                <w:color w:val="010000"/>
                <w:sz w:val="20"/>
              </w:rPr>
              <w:lastRenderedPageBreak/>
              <w:t>Company at the designated email address on the opinion ballot and must be kept confidential until the vote counting.</w:t>
            </w:r>
          </w:p>
          <w:p w14:paraId="48D648CE" w14:textId="35385B8E" w:rsidR="00CE47BC" w:rsidRPr="00AA5CA5" w:rsidRDefault="005021C5" w:rsidP="0079399F">
            <w:pPr>
              <w:numPr>
                <w:ilvl w:val="0"/>
                <w:numId w:val="33"/>
              </w:numPr>
              <w:pBdr>
                <w:top w:val="nil"/>
                <w:left w:val="nil"/>
                <w:bottom w:val="nil"/>
                <w:right w:val="nil"/>
                <w:between w:val="nil"/>
              </w:pBdr>
              <w:tabs>
                <w:tab w:val="left" w:pos="220"/>
              </w:tabs>
              <w:spacing w:after="120" w:line="360" w:lineRule="auto"/>
              <w:rPr>
                <w:rFonts w:ascii="Arial" w:hAnsi="Arial" w:cs="Arial"/>
                <w:color w:val="010000"/>
                <w:sz w:val="20"/>
                <w:szCs w:val="20"/>
              </w:rPr>
            </w:pPr>
            <w:r>
              <w:rPr>
                <w:rFonts w:ascii="Arial" w:hAnsi="Arial" w:cs="Arial"/>
                <w:color w:val="010000"/>
                <w:sz w:val="20"/>
              </w:rPr>
              <w:t>d) B</w:t>
            </w:r>
            <w:r w:rsidR="0079399F" w:rsidRPr="00AA5CA5">
              <w:rPr>
                <w:rFonts w:ascii="Arial" w:hAnsi="Arial" w:cs="Arial"/>
                <w:color w:val="010000"/>
                <w:sz w:val="20"/>
              </w:rPr>
              <w:t xml:space="preserve">allots received by the Company after the deadline specified in the opinion ballot or have been opened in case of sending by mail and disclosed in case of sending by email shall be invalid. e) </w:t>
            </w:r>
            <w:r>
              <w:rPr>
                <w:rFonts w:ascii="Arial" w:hAnsi="Arial" w:cs="Arial"/>
                <w:color w:val="010000"/>
                <w:sz w:val="20"/>
              </w:rPr>
              <w:t>Ballots</w:t>
            </w:r>
            <w:r w:rsidR="0079399F" w:rsidRPr="00AA5CA5">
              <w:rPr>
                <w:rFonts w:ascii="Arial" w:hAnsi="Arial" w:cs="Arial"/>
                <w:color w:val="010000"/>
                <w:sz w:val="20"/>
              </w:rPr>
              <w:t xml:space="preserve"> not sent back to the Company shall be considered as not participating in the voting.</w:t>
            </w:r>
          </w:p>
          <w:p w14:paraId="5FB3F3EE" w14:textId="7EF8968B"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5 </w:t>
            </w:r>
            <w:r w:rsidR="005021C5">
              <w:rPr>
                <w:rFonts w:ascii="Arial" w:hAnsi="Arial" w:cs="Arial"/>
                <w:color w:val="010000"/>
                <w:sz w:val="20"/>
              </w:rPr>
              <w:t>Ballots</w:t>
            </w:r>
            <w:r w:rsidRPr="00AA5CA5">
              <w:rPr>
                <w:rFonts w:ascii="Arial" w:hAnsi="Arial" w:cs="Arial"/>
                <w:color w:val="010000"/>
                <w:sz w:val="20"/>
              </w:rPr>
              <w:t xml:space="preserve"> with complete contents, bearing the signature of the member of the Board of Directors, and sent to the Company within the prescribed time limit shall be considered valid. The Chair of the Board of Directors shall organize the vote counting, prepare the Vote Counting Minutes, and notify the vote counting results and the approved Resolutions and Decisions to the members within seven (07) working days from the deadline for members to send their opinions to the Company. The Vote Counting Minutes shall have the same validity as the Minutes of the Board of Directors' meeting and must include the following main contents:</w:t>
            </w:r>
          </w:p>
          <w:p w14:paraId="15A1DD49" w14:textId="77777777" w:rsidR="00CE47BC" w:rsidRPr="00AA5CA5" w:rsidRDefault="0079399F" w:rsidP="0079399F">
            <w:pPr>
              <w:numPr>
                <w:ilvl w:val="0"/>
                <w:numId w:val="34"/>
              </w:numPr>
              <w:pBdr>
                <w:top w:val="nil"/>
                <w:left w:val="nil"/>
                <w:bottom w:val="nil"/>
                <w:right w:val="nil"/>
                <w:between w:val="nil"/>
              </w:pBdr>
              <w:tabs>
                <w:tab w:val="left" w:pos="212"/>
              </w:tabs>
              <w:spacing w:after="120" w:line="360" w:lineRule="auto"/>
              <w:rPr>
                <w:rFonts w:ascii="Arial" w:eastAsia="Arial" w:hAnsi="Arial" w:cs="Arial"/>
                <w:color w:val="010000"/>
                <w:sz w:val="20"/>
                <w:szCs w:val="20"/>
              </w:rPr>
            </w:pPr>
            <w:r w:rsidRPr="00AA5CA5">
              <w:rPr>
                <w:rFonts w:ascii="Arial" w:hAnsi="Arial" w:cs="Arial"/>
                <w:color w:val="010000"/>
                <w:sz w:val="20"/>
              </w:rPr>
              <w:t>a) Name, enterprise code, head office address.</w:t>
            </w:r>
          </w:p>
          <w:p w14:paraId="7DB2FB9A" w14:textId="77777777" w:rsidR="00CE47BC" w:rsidRPr="00AA5CA5" w:rsidRDefault="0079399F" w:rsidP="0079399F">
            <w:pPr>
              <w:numPr>
                <w:ilvl w:val="0"/>
                <w:numId w:val="34"/>
              </w:numPr>
              <w:pBdr>
                <w:top w:val="nil"/>
                <w:left w:val="nil"/>
                <w:bottom w:val="nil"/>
                <w:right w:val="nil"/>
                <w:between w:val="nil"/>
              </w:pBdr>
              <w:tabs>
                <w:tab w:val="left" w:pos="263"/>
              </w:tabs>
              <w:spacing w:after="120" w:line="360" w:lineRule="auto"/>
              <w:rPr>
                <w:rFonts w:ascii="Arial" w:eastAsia="Arial" w:hAnsi="Arial" w:cs="Arial"/>
                <w:color w:val="010000"/>
                <w:sz w:val="20"/>
                <w:szCs w:val="20"/>
              </w:rPr>
            </w:pPr>
            <w:r w:rsidRPr="00AA5CA5">
              <w:rPr>
                <w:rFonts w:ascii="Arial" w:hAnsi="Arial" w:cs="Arial"/>
                <w:color w:val="010000"/>
                <w:sz w:val="20"/>
              </w:rPr>
              <w:t>b) Purpose and issues that need to be consulted to approve Resolutions and Decisions.</w:t>
            </w:r>
          </w:p>
          <w:p w14:paraId="566B4B17" w14:textId="6704D08E" w:rsidR="00CE47BC" w:rsidRPr="00AA5CA5" w:rsidRDefault="0079399F" w:rsidP="0079399F">
            <w:pPr>
              <w:numPr>
                <w:ilvl w:val="0"/>
                <w:numId w:val="34"/>
              </w:num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c) Full names, legal document </w:t>
            </w:r>
            <w:r w:rsidRPr="00AA5CA5">
              <w:rPr>
                <w:rFonts w:ascii="Arial" w:hAnsi="Arial" w:cs="Arial"/>
                <w:color w:val="010000"/>
                <w:sz w:val="20"/>
              </w:rPr>
              <w:lastRenderedPageBreak/>
              <w:t xml:space="preserve">numbers of the members of the Board of Directors who sent back valid </w:t>
            </w:r>
            <w:r w:rsidR="005021C5">
              <w:rPr>
                <w:rFonts w:ascii="Arial" w:hAnsi="Arial" w:cs="Arial"/>
                <w:color w:val="010000"/>
                <w:sz w:val="20"/>
              </w:rPr>
              <w:t>Ballots</w:t>
            </w:r>
            <w:r w:rsidRPr="00AA5CA5">
              <w:rPr>
                <w:rFonts w:ascii="Arial" w:hAnsi="Arial" w:cs="Arial"/>
                <w:color w:val="010000"/>
                <w:sz w:val="20"/>
              </w:rPr>
              <w:t xml:space="preserve">; full names, legal document numbers of the members of the Board of Directors from whom the Company did not receive </w:t>
            </w:r>
            <w:r w:rsidR="005021C5">
              <w:rPr>
                <w:rFonts w:ascii="Arial" w:hAnsi="Arial" w:cs="Arial"/>
                <w:color w:val="010000"/>
                <w:sz w:val="20"/>
              </w:rPr>
              <w:t>Ballots</w:t>
            </w:r>
            <w:r w:rsidRPr="00AA5CA5">
              <w:rPr>
                <w:rFonts w:ascii="Arial" w:hAnsi="Arial" w:cs="Arial"/>
                <w:color w:val="010000"/>
                <w:sz w:val="20"/>
              </w:rPr>
              <w:t xml:space="preserve"> or received invalid </w:t>
            </w:r>
            <w:r w:rsidR="005021C5">
              <w:rPr>
                <w:rFonts w:ascii="Arial" w:hAnsi="Arial" w:cs="Arial"/>
                <w:color w:val="010000"/>
                <w:sz w:val="20"/>
              </w:rPr>
              <w:t>Ballots</w:t>
            </w:r>
            <w:r w:rsidRPr="00AA5CA5">
              <w:rPr>
                <w:rFonts w:ascii="Arial" w:hAnsi="Arial" w:cs="Arial"/>
                <w:color w:val="010000"/>
                <w:sz w:val="20"/>
              </w:rPr>
              <w:t>.</w:t>
            </w:r>
          </w:p>
          <w:p w14:paraId="6D2C8CD7" w14:textId="77777777" w:rsidR="00CE47BC" w:rsidRPr="00AA5CA5" w:rsidRDefault="0079399F" w:rsidP="0079399F">
            <w:pPr>
              <w:numPr>
                <w:ilvl w:val="0"/>
                <w:numId w:val="34"/>
              </w:numPr>
              <w:pBdr>
                <w:top w:val="nil"/>
                <w:left w:val="nil"/>
                <w:bottom w:val="nil"/>
                <w:right w:val="nil"/>
                <w:between w:val="nil"/>
              </w:pBdr>
              <w:tabs>
                <w:tab w:val="left" w:pos="256"/>
              </w:tabs>
              <w:spacing w:after="120" w:line="360" w:lineRule="auto"/>
              <w:rPr>
                <w:rFonts w:ascii="Arial" w:eastAsia="Arial" w:hAnsi="Arial" w:cs="Arial"/>
                <w:color w:val="010000"/>
                <w:sz w:val="20"/>
                <w:szCs w:val="20"/>
              </w:rPr>
            </w:pPr>
            <w:r w:rsidRPr="00AA5CA5">
              <w:rPr>
                <w:rFonts w:ascii="Arial" w:hAnsi="Arial" w:cs="Arial"/>
                <w:color w:val="010000"/>
                <w:sz w:val="20"/>
              </w:rPr>
              <w:t>d) Issues consulted for voting; summary of members' opinions on each issue consulted (if any).</w:t>
            </w:r>
          </w:p>
          <w:p w14:paraId="61240BFD" w14:textId="14765035" w:rsidR="00CE47BC" w:rsidRPr="00AA5CA5" w:rsidRDefault="0079399F" w:rsidP="0079399F">
            <w:pPr>
              <w:numPr>
                <w:ilvl w:val="0"/>
                <w:numId w:val="34"/>
              </w:numPr>
              <w:pBdr>
                <w:top w:val="nil"/>
                <w:left w:val="nil"/>
                <w:bottom w:val="nil"/>
                <w:right w:val="nil"/>
                <w:between w:val="nil"/>
              </w:pBdr>
              <w:tabs>
                <w:tab w:val="left" w:pos="230"/>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e) Total number of valid, invalid, and </w:t>
            </w:r>
            <w:proofErr w:type="spellStart"/>
            <w:r w:rsidRPr="00AA5CA5">
              <w:rPr>
                <w:rFonts w:ascii="Arial" w:hAnsi="Arial" w:cs="Arial"/>
                <w:color w:val="010000"/>
                <w:sz w:val="20"/>
              </w:rPr>
              <w:t>unreceived</w:t>
            </w:r>
            <w:proofErr w:type="spellEnd"/>
            <w:r w:rsidRPr="00AA5CA5">
              <w:rPr>
                <w:rFonts w:ascii="Arial" w:hAnsi="Arial" w:cs="Arial"/>
                <w:color w:val="010000"/>
                <w:sz w:val="20"/>
              </w:rPr>
              <w:t xml:space="preserve"> </w:t>
            </w:r>
            <w:r w:rsidR="005021C5">
              <w:rPr>
                <w:rFonts w:ascii="Arial" w:hAnsi="Arial" w:cs="Arial"/>
                <w:color w:val="010000"/>
                <w:sz w:val="20"/>
              </w:rPr>
              <w:t>Ballots</w:t>
            </w:r>
            <w:r w:rsidRPr="00AA5CA5">
              <w:rPr>
                <w:rFonts w:ascii="Arial" w:hAnsi="Arial" w:cs="Arial"/>
                <w:color w:val="010000"/>
                <w:sz w:val="20"/>
              </w:rPr>
              <w:t xml:space="preserve">; total number of valid </w:t>
            </w:r>
            <w:r w:rsidR="005021C5">
              <w:rPr>
                <w:rFonts w:ascii="Arial" w:hAnsi="Arial" w:cs="Arial"/>
                <w:color w:val="010000"/>
                <w:sz w:val="20"/>
              </w:rPr>
              <w:t>Ballots</w:t>
            </w:r>
            <w:r w:rsidRPr="00AA5CA5">
              <w:rPr>
                <w:rFonts w:ascii="Arial" w:hAnsi="Arial" w:cs="Arial"/>
                <w:color w:val="010000"/>
                <w:sz w:val="20"/>
              </w:rPr>
              <w:t xml:space="preserve"> approving, disapproving, and having no opinion on each voting issue.</w:t>
            </w:r>
          </w:p>
          <w:p w14:paraId="3EECDAB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f) Resolutions and Decisions approved and the corresponding voting rates.</w:t>
            </w:r>
          </w:p>
          <w:p w14:paraId="1F8FE80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g) Full names and signatures of the vote counters and the Chair of the Board of Directors. The vote counters and the Chair of the Board of Directors shall be jointly responsible for the completeness, accuracy, and truthfulness of the contents of the Vote Counting Minutes.</w:t>
            </w:r>
          </w:p>
          <w:p w14:paraId="6EC592A2" w14:textId="5BBB9B45" w:rsidR="00CE47BC" w:rsidRPr="00AA5CA5" w:rsidRDefault="0079399F" w:rsidP="0079399F">
            <w:pPr>
              <w:numPr>
                <w:ilvl w:val="0"/>
                <w:numId w:val="35"/>
              </w:numPr>
              <w:pBdr>
                <w:top w:val="nil"/>
                <w:left w:val="nil"/>
                <w:bottom w:val="nil"/>
                <w:right w:val="nil"/>
                <w:between w:val="nil"/>
              </w:pBdr>
              <w:tabs>
                <w:tab w:val="left" w:pos="245"/>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The completed </w:t>
            </w:r>
            <w:r w:rsidR="005021C5">
              <w:rPr>
                <w:rFonts w:ascii="Arial" w:hAnsi="Arial" w:cs="Arial"/>
                <w:color w:val="010000"/>
                <w:sz w:val="20"/>
              </w:rPr>
              <w:t>Ballots</w:t>
            </w:r>
            <w:r w:rsidRPr="00AA5CA5">
              <w:rPr>
                <w:rFonts w:ascii="Arial" w:hAnsi="Arial" w:cs="Arial"/>
                <w:color w:val="010000"/>
                <w:sz w:val="20"/>
              </w:rPr>
              <w:t xml:space="preserve">, Vote Counting Minutes, approved Resolutions and Decisions, and related documents sent with the </w:t>
            </w:r>
            <w:r w:rsidR="005021C5">
              <w:rPr>
                <w:rFonts w:ascii="Arial" w:hAnsi="Arial" w:cs="Arial"/>
                <w:color w:val="010000"/>
                <w:sz w:val="20"/>
              </w:rPr>
              <w:t>Ballots</w:t>
            </w:r>
            <w:r w:rsidRPr="00AA5CA5">
              <w:rPr>
                <w:rFonts w:ascii="Arial" w:hAnsi="Arial" w:cs="Arial"/>
                <w:color w:val="010000"/>
                <w:sz w:val="20"/>
              </w:rPr>
              <w:t xml:space="preserve"> must all be kept at the Company's head office.</w:t>
            </w:r>
          </w:p>
          <w:p w14:paraId="2C974A3D" w14:textId="77777777" w:rsidR="00CE47BC" w:rsidRPr="00AA5CA5" w:rsidRDefault="0079399F" w:rsidP="0079399F">
            <w:pPr>
              <w:numPr>
                <w:ilvl w:val="0"/>
                <w:numId w:val="35"/>
              </w:numPr>
              <w:pBdr>
                <w:top w:val="nil"/>
                <w:left w:val="nil"/>
                <w:bottom w:val="nil"/>
                <w:right w:val="nil"/>
                <w:between w:val="nil"/>
              </w:pBdr>
              <w:tabs>
                <w:tab w:val="left" w:pos="230"/>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Resolutions and Decisions in the form of collecting written opinions shall be approved based on the consent of a majority of the Board members with voting rights. These </w:t>
            </w:r>
            <w:r w:rsidRPr="00AA5CA5">
              <w:rPr>
                <w:rFonts w:ascii="Arial" w:hAnsi="Arial" w:cs="Arial"/>
                <w:color w:val="010000"/>
                <w:sz w:val="20"/>
              </w:rPr>
              <w:lastRenderedPageBreak/>
              <w:t>Resolutions shall have the same validity as Resolutions approved at a meeting.</w:t>
            </w:r>
          </w:p>
        </w:tc>
        <w:tc>
          <w:tcPr>
            <w:tcW w:w="906" w:type="pct"/>
            <w:shd w:val="clear" w:color="auto" w:fill="auto"/>
            <w:tcMar>
              <w:top w:w="0" w:type="dxa"/>
              <w:bottom w:w="0" w:type="dxa"/>
            </w:tcMar>
            <w:vAlign w:val="center"/>
          </w:tcPr>
          <w:p w14:paraId="4307C387" w14:textId="34E24428"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 xml:space="preserve">Supplemented to be consistent with the amended content in </w:t>
            </w:r>
            <w:r w:rsidR="005021C5">
              <w:rPr>
                <w:rFonts w:ascii="Arial" w:hAnsi="Arial" w:cs="Arial"/>
                <w:color w:val="010000"/>
                <w:sz w:val="20"/>
              </w:rPr>
              <w:t>Section</w:t>
            </w:r>
            <w:r w:rsidRPr="00AA5CA5">
              <w:rPr>
                <w:rFonts w:ascii="Arial" w:hAnsi="Arial" w:cs="Arial"/>
                <w:color w:val="010000"/>
                <w:sz w:val="20"/>
              </w:rPr>
              <w:t xml:space="preserve"> 15, Article 30 of the Company Charter.</w:t>
            </w:r>
          </w:p>
          <w:p w14:paraId="1BE4E2D1"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r>
      <w:tr w:rsidR="00CE47BC" w:rsidRPr="00AA5CA5" w14:paraId="5C70DEB3" w14:textId="77777777" w:rsidTr="0079399F">
        <w:tc>
          <w:tcPr>
            <w:tcW w:w="534" w:type="pct"/>
            <w:shd w:val="clear" w:color="auto" w:fill="auto"/>
            <w:tcMar>
              <w:top w:w="0" w:type="dxa"/>
              <w:bottom w:w="0" w:type="dxa"/>
            </w:tcMar>
            <w:vAlign w:val="center"/>
          </w:tcPr>
          <w:p w14:paraId="070D8E8D"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1669" w:type="pct"/>
            <w:shd w:val="clear" w:color="auto" w:fill="auto"/>
            <w:tcMar>
              <w:top w:w="0" w:type="dxa"/>
              <w:bottom w:w="0" w:type="dxa"/>
            </w:tcMar>
            <w:vAlign w:val="center"/>
          </w:tcPr>
          <w:p w14:paraId="2E227E7B"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1891" w:type="pct"/>
            <w:vMerge/>
            <w:shd w:val="clear" w:color="auto" w:fill="auto"/>
            <w:tcMar>
              <w:top w:w="0" w:type="dxa"/>
              <w:bottom w:w="0" w:type="dxa"/>
            </w:tcMar>
            <w:vAlign w:val="center"/>
          </w:tcPr>
          <w:p w14:paraId="7C5B048E"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906" w:type="pct"/>
            <w:shd w:val="clear" w:color="auto" w:fill="auto"/>
            <w:tcMar>
              <w:top w:w="0" w:type="dxa"/>
              <w:bottom w:w="0" w:type="dxa"/>
            </w:tcMar>
            <w:vAlign w:val="center"/>
          </w:tcPr>
          <w:p w14:paraId="4ACAAD8D"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r>
      <w:tr w:rsidR="00CE47BC" w:rsidRPr="00AA5CA5" w14:paraId="176B8E6D" w14:textId="77777777" w:rsidTr="0079399F">
        <w:tc>
          <w:tcPr>
            <w:tcW w:w="534" w:type="pct"/>
            <w:shd w:val="clear" w:color="auto" w:fill="auto"/>
            <w:tcMar>
              <w:top w:w="0" w:type="dxa"/>
              <w:bottom w:w="0" w:type="dxa"/>
            </w:tcMar>
            <w:vAlign w:val="center"/>
          </w:tcPr>
          <w:p w14:paraId="711C691E"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1669" w:type="pct"/>
            <w:shd w:val="clear" w:color="auto" w:fill="auto"/>
            <w:tcMar>
              <w:top w:w="0" w:type="dxa"/>
              <w:bottom w:w="0" w:type="dxa"/>
            </w:tcMar>
            <w:vAlign w:val="center"/>
          </w:tcPr>
          <w:p w14:paraId="69F999E9"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1891" w:type="pct"/>
            <w:vMerge/>
            <w:shd w:val="clear" w:color="auto" w:fill="auto"/>
            <w:tcMar>
              <w:top w:w="0" w:type="dxa"/>
              <w:bottom w:w="0" w:type="dxa"/>
            </w:tcMar>
            <w:vAlign w:val="center"/>
          </w:tcPr>
          <w:p w14:paraId="27925CC8"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906" w:type="pct"/>
            <w:shd w:val="clear" w:color="auto" w:fill="auto"/>
            <w:tcMar>
              <w:top w:w="0" w:type="dxa"/>
              <w:bottom w:w="0" w:type="dxa"/>
            </w:tcMar>
            <w:vAlign w:val="center"/>
          </w:tcPr>
          <w:p w14:paraId="34FE3608"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r>
    </w:tbl>
    <w:p w14:paraId="1443A3F2" w14:textId="47C2732D"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 xml:space="preserve">This amended and supplemented charter takes effect from the date of its approval by the Annual </w:t>
      </w:r>
      <w:r w:rsidR="005021C5">
        <w:rPr>
          <w:rFonts w:ascii="Arial" w:hAnsi="Arial" w:cs="Arial"/>
          <w:color w:val="010000"/>
          <w:sz w:val="20"/>
        </w:rPr>
        <w:t>General Meeting</w:t>
      </w:r>
      <w:r w:rsidRPr="00AA5CA5">
        <w:rPr>
          <w:rFonts w:ascii="Arial" w:hAnsi="Arial" w:cs="Arial"/>
          <w:color w:val="010000"/>
          <w:sz w:val="20"/>
        </w:rPr>
        <w:t xml:space="preserve"> 2024 and signed for promulgation by the Chair of the Board of Directors.</w:t>
      </w:r>
    </w:p>
    <w:p w14:paraId="01F5452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 13. Approve the amendment and supplement to the Operational Regulations of the Board of Directors of the Company</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7"/>
        <w:gridCol w:w="3300"/>
        <w:gridCol w:w="3073"/>
        <w:gridCol w:w="1717"/>
      </w:tblGrid>
      <w:tr w:rsidR="00CE47BC" w:rsidRPr="00AA5CA5" w14:paraId="5F41C793" w14:textId="77777777" w:rsidTr="0079399F">
        <w:tc>
          <w:tcPr>
            <w:tcW w:w="514" w:type="pct"/>
            <w:shd w:val="clear" w:color="auto" w:fill="auto"/>
            <w:tcMar>
              <w:top w:w="0" w:type="dxa"/>
              <w:bottom w:w="0" w:type="dxa"/>
            </w:tcMar>
            <w:vAlign w:val="center"/>
          </w:tcPr>
          <w:p w14:paraId="396B5CB0"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w:t>
            </w:r>
          </w:p>
        </w:tc>
        <w:tc>
          <w:tcPr>
            <w:tcW w:w="1830" w:type="pct"/>
            <w:shd w:val="clear" w:color="auto" w:fill="auto"/>
            <w:tcMar>
              <w:top w:w="0" w:type="dxa"/>
              <w:bottom w:w="0" w:type="dxa"/>
            </w:tcMar>
            <w:vAlign w:val="center"/>
          </w:tcPr>
          <w:p w14:paraId="66CF8C27"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Current contents</w:t>
            </w:r>
          </w:p>
        </w:tc>
        <w:tc>
          <w:tcPr>
            <w:tcW w:w="1704" w:type="pct"/>
            <w:shd w:val="clear" w:color="auto" w:fill="auto"/>
            <w:tcMar>
              <w:top w:w="0" w:type="dxa"/>
              <w:bottom w:w="0" w:type="dxa"/>
            </w:tcMar>
            <w:vAlign w:val="center"/>
          </w:tcPr>
          <w:p w14:paraId="4340983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Contents after the amendment and supplement</w:t>
            </w:r>
          </w:p>
        </w:tc>
        <w:tc>
          <w:tcPr>
            <w:tcW w:w="952" w:type="pct"/>
            <w:shd w:val="clear" w:color="auto" w:fill="auto"/>
            <w:tcMar>
              <w:top w:w="0" w:type="dxa"/>
              <w:bottom w:w="0" w:type="dxa"/>
            </w:tcMar>
            <w:vAlign w:val="center"/>
          </w:tcPr>
          <w:p w14:paraId="201BA2D0"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Reason for the amendment and supplement</w:t>
            </w:r>
          </w:p>
        </w:tc>
      </w:tr>
      <w:tr w:rsidR="00CE47BC" w:rsidRPr="00AA5CA5" w14:paraId="76F7866B" w14:textId="77777777" w:rsidTr="0079399F">
        <w:tc>
          <w:tcPr>
            <w:tcW w:w="514" w:type="pct"/>
            <w:shd w:val="clear" w:color="auto" w:fill="auto"/>
            <w:tcMar>
              <w:top w:w="0" w:type="dxa"/>
              <w:bottom w:w="0" w:type="dxa"/>
            </w:tcMar>
            <w:vAlign w:val="center"/>
          </w:tcPr>
          <w:p w14:paraId="79922D36" w14:textId="0BE47E6B" w:rsidR="00CE47BC" w:rsidRPr="00AA5CA5" w:rsidRDefault="005021C5" w:rsidP="0079399F">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s="Arial"/>
                <w:color w:val="010000"/>
                <w:sz w:val="20"/>
              </w:rPr>
              <w:t>Section</w:t>
            </w:r>
            <w:r w:rsidR="0079399F" w:rsidRPr="00AA5CA5">
              <w:rPr>
                <w:rFonts w:ascii="Arial" w:hAnsi="Arial" w:cs="Arial"/>
                <w:color w:val="010000"/>
                <w:sz w:val="20"/>
              </w:rPr>
              <w:t xml:space="preserve"> 4, Article 11</w:t>
            </w:r>
          </w:p>
        </w:tc>
        <w:tc>
          <w:tcPr>
            <w:tcW w:w="1830" w:type="pct"/>
            <w:shd w:val="clear" w:color="auto" w:fill="auto"/>
            <w:tcMar>
              <w:top w:w="0" w:type="dxa"/>
              <w:bottom w:w="0" w:type="dxa"/>
            </w:tcMar>
            <w:vAlign w:val="center"/>
          </w:tcPr>
          <w:p w14:paraId="77DD768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 11. Rights and obligations of the Board of Directors</w:t>
            </w:r>
          </w:p>
          <w:p w14:paraId="06187036"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4 The Board of Directors shall approve Resolutions and Decisions by voting at meetings, collecting opinions via a ballot, or other forms prescribed by the Company's Charter. Each member of the Board of Directors shall have one vote.</w:t>
            </w:r>
          </w:p>
        </w:tc>
        <w:tc>
          <w:tcPr>
            <w:tcW w:w="1704" w:type="pct"/>
            <w:shd w:val="clear" w:color="auto" w:fill="auto"/>
            <w:tcMar>
              <w:top w:w="0" w:type="dxa"/>
              <w:bottom w:w="0" w:type="dxa"/>
            </w:tcMar>
            <w:vAlign w:val="center"/>
          </w:tcPr>
          <w:p w14:paraId="72957B64"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 11. Rights and obligations of the Board of Directors</w:t>
            </w:r>
          </w:p>
          <w:p w14:paraId="6BAB98DF"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4 The Board of Directors shall approve Resolutions and Decisions by voting at meetings, collecting opinions via a ballot, or other forms prescribed by the Company's Charter. Each member of the Board of Directors shall have one vote.</w:t>
            </w:r>
          </w:p>
          <w:p w14:paraId="3114926E" w14:textId="4318B3E8"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The authority and procedures for collecting opinions via a ballot from members of the Board of Directors to approve Resolutions and Decisions shall be implemented in accordance with the provisions of </w:t>
            </w:r>
            <w:r w:rsidR="005021C5">
              <w:rPr>
                <w:rFonts w:ascii="Arial" w:hAnsi="Arial" w:cs="Arial"/>
                <w:color w:val="010000"/>
                <w:sz w:val="20"/>
              </w:rPr>
              <w:t>Section</w:t>
            </w:r>
            <w:r w:rsidRPr="00AA5CA5">
              <w:rPr>
                <w:rFonts w:ascii="Arial" w:hAnsi="Arial" w:cs="Arial"/>
                <w:color w:val="010000"/>
                <w:sz w:val="20"/>
              </w:rPr>
              <w:t xml:space="preserve"> 15, Article 15 of this Regulation.</w:t>
            </w:r>
          </w:p>
        </w:tc>
        <w:tc>
          <w:tcPr>
            <w:tcW w:w="952" w:type="pct"/>
            <w:shd w:val="clear" w:color="auto" w:fill="auto"/>
            <w:tcMar>
              <w:top w:w="0" w:type="dxa"/>
              <w:bottom w:w="0" w:type="dxa"/>
            </w:tcMar>
            <w:vAlign w:val="center"/>
          </w:tcPr>
          <w:p w14:paraId="7D4263B1"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Amended to be consistent with the amended and supplemented content in the Company's Charter.</w:t>
            </w:r>
          </w:p>
        </w:tc>
      </w:tr>
      <w:tr w:rsidR="00CE47BC" w:rsidRPr="00AA5CA5" w14:paraId="224AF244" w14:textId="77777777" w:rsidTr="0079399F">
        <w:tc>
          <w:tcPr>
            <w:tcW w:w="514" w:type="pct"/>
            <w:shd w:val="clear" w:color="auto" w:fill="auto"/>
            <w:tcMar>
              <w:top w:w="0" w:type="dxa"/>
              <w:bottom w:w="0" w:type="dxa"/>
            </w:tcMar>
            <w:vAlign w:val="center"/>
          </w:tcPr>
          <w:p w14:paraId="10ECA04C" w14:textId="05F87572" w:rsidR="00CE47BC" w:rsidRPr="00AA5CA5" w:rsidRDefault="005021C5" w:rsidP="0079399F">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s="Arial"/>
                <w:color w:val="010000"/>
                <w:sz w:val="20"/>
              </w:rPr>
              <w:t>Section</w:t>
            </w:r>
            <w:r w:rsidR="0079399F" w:rsidRPr="00AA5CA5">
              <w:rPr>
                <w:rFonts w:ascii="Arial" w:hAnsi="Arial" w:cs="Arial"/>
                <w:color w:val="010000"/>
                <w:sz w:val="20"/>
              </w:rPr>
              <w:t xml:space="preserve"> 15, Article 15</w:t>
            </w:r>
          </w:p>
        </w:tc>
        <w:tc>
          <w:tcPr>
            <w:tcW w:w="1830" w:type="pct"/>
            <w:shd w:val="clear" w:color="auto" w:fill="auto"/>
            <w:tcMar>
              <w:top w:w="0" w:type="dxa"/>
              <w:bottom w:w="0" w:type="dxa"/>
            </w:tcMar>
            <w:vAlign w:val="center"/>
          </w:tcPr>
          <w:p w14:paraId="60CE4CF6" w14:textId="77777777" w:rsidR="00CE47BC" w:rsidRPr="00AA5CA5" w:rsidRDefault="0079399F" w:rsidP="0079399F">
            <w:pPr>
              <w:keepNext/>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 15. Meetings of the Board of Directors</w:t>
            </w:r>
          </w:p>
          <w:p w14:paraId="656B72E6"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15 In case of collecting opinions via a ballot from the Board of Directors. Members of the Board of Directors shall send their opinions by email, fax, online exchange software, express mail to the Chair of the Board of Directors through the </w:t>
            </w:r>
            <w:r w:rsidRPr="00AA5CA5">
              <w:rPr>
                <w:rFonts w:ascii="Arial" w:hAnsi="Arial" w:cs="Arial"/>
                <w:color w:val="010000"/>
                <w:sz w:val="20"/>
              </w:rPr>
              <w:lastRenderedPageBreak/>
              <w:t>Secretariat within 7 days from the date of receiving the content for opinion and voting. If after the above 7-day period, there is no response from the members of the Board of Directors sent to the Chair of the Board of Directors, it shall be considered as voting a blank vote (no opinion) on the content to be discussed and resolved.</w:t>
            </w:r>
          </w:p>
          <w:p w14:paraId="6623D338"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The forms of transmission and transfer of information by email, fax, online exchange software, express mail or other forms of correspondence and communication through registered accounts, gmail, phone numbers, addresses or other means of information transmission shall be considered as registered and circulated digital signatures in accordance with current laws.</w:t>
            </w:r>
          </w:p>
          <w:p w14:paraId="076AFA3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Procedures for collecting opinions via a ballot from members of the Board of Directors:</w:t>
            </w:r>
          </w:p>
          <w:p w14:paraId="2E0EC968" w14:textId="77777777" w:rsidR="00CE47BC" w:rsidRPr="00AA5CA5" w:rsidRDefault="0079399F" w:rsidP="0079399F">
            <w:pPr>
              <w:numPr>
                <w:ilvl w:val="0"/>
                <w:numId w:val="24"/>
              </w:numPr>
              <w:pBdr>
                <w:top w:val="nil"/>
                <w:left w:val="nil"/>
                <w:bottom w:val="nil"/>
                <w:right w:val="nil"/>
                <w:between w:val="nil"/>
              </w:pBdr>
              <w:tabs>
                <w:tab w:val="left" w:pos="677"/>
              </w:tabs>
              <w:spacing w:after="120" w:line="360" w:lineRule="auto"/>
              <w:rPr>
                <w:rFonts w:ascii="Arial" w:eastAsia="Arial" w:hAnsi="Arial" w:cs="Arial"/>
                <w:color w:val="010000"/>
                <w:sz w:val="20"/>
                <w:szCs w:val="20"/>
              </w:rPr>
            </w:pPr>
            <w:r w:rsidRPr="00AA5CA5">
              <w:rPr>
                <w:rFonts w:ascii="Arial" w:hAnsi="Arial" w:cs="Arial"/>
                <w:color w:val="010000"/>
                <w:sz w:val="20"/>
              </w:rPr>
              <w:t>The Chair of the Board of Directors shall decide to collect opinions via a ballot from members of the Board of Directors.</w:t>
            </w:r>
          </w:p>
          <w:p w14:paraId="08516D0E" w14:textId="77777777" w:rsidR="00CE47BC" w:rsidRPr="00AA5CA5" w:rsidRDefault="0079399F" w:rsidP="0079399F">
            <w:pPr>
              <w:numPr>
                <w:ilvl w:val="0"/>
                <w:numId w:val="24"/>
              </w:numPr>
              <w:pBdr>
                <w:top w:val="nil"/>
                <w:left w:val="nil"/>
                <w:bottom w:val="nil"/>
                <w:right w:val="nil"/>
                <w:between w:val="nil"/>
              </w:pBdr>
              <w:tabs>
                <w:tab w:val="left" w:pos="677"/>
              </w:tabs>
              <w:spacing w:after="120" w:line="360" w:lineRule="auto"/>
              <w:rPr>
                <w:rFonts w:ascii="Arial" w:eastAsia="Arial" w:hAnsi="Arial" w:cs="Arial"/>
                <w:color w:val="010000"/>
                <w:sz w:val="20"/>
                <w:szCs w:val="20"/>
              </w:rPr>
            </w:pPr>
            <w:r w:rsidRPr="00AA5CA5">
              <w:rPr>
                <w:rFonts w:ascii="Arial" w:hAnsi="Arial" w:cs="Arial"/>
                <w:color w:val="010000"/>
                <w:sz w:val="20"/>
              </w:rPr>
              <w:t>The Secretariat of the Board of Directors shall prepare the opinion ballot, necessary documents related to the content for opinion collection. The opinion ballot and accompanying documents must be sent by a secure method or via email, other electronic means to the contact addresses of each member of the Board of Directors.</w:t>
            </w:r>
          </w:p>
          <w:p w14:paraId="36D1767F" w14:textId="77777777" w:rsidR="00CE47BC" w:rsidRPr="00AA5CA5" w:rsidRDefault="0079399F" w:rsidP="0079399F">
            <w:pPr>
              <w:numPr>
                <w:ilvl w:val="0"/>
                <w:numId w:val="24"/>
              </w:numPr>
              <w:pBdr>
                <w:top w:val="nil"/>
                <w:left w:val="nil"/>
                <w:bottom w:val="nil"/>
                <w:right w:val="nil"/>
                <w:between w:val="nil"/>
              </w:pBdr>
              <w:tabs>
                <w:tab w:val="left" w:pos="677"/>
              </w:tabs>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The opinion ballot must contain the following main contents:</w:t>
            </w:r>
          </w:p>
          <w:p w14:paraId="1CBBB9C2" w14:textId="4BF03EF7" w:rsidR="00CE47BC" w:rsidRPr="00AA5CA5" w:rsidRDefault="0079399F" w:rsidP="0079399F">
            <w:pPr>
              <w:numPr>
                <w:ilvl w:val="0"/>
                <w:numId w:val="25"/>
              </w:numPr>
              <w:pBdr>
                <w:top w:val="nil"/>
                <w:left w:val="nil"/>
                <w:bottom w:val="nil"/>
                <w:right w:val="nil"/>
                <w:between w:val="nil"/>
              </w:pBdr>
              <w:tabs>
                <w:tab w:val="left" w:pos="277"/>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Name, head office address, number and date of </w:t>
            </w:r>
            <w:r w:rsidR="005021C5">
              <w:rPr>
                <w:rFonts w:ascii="Arial" w:hAnsi="Arial" w:cs="Arial"/>
                <w:color w:val="010000"/>
                <w:sz w:val="20"/>
              </w:rPr>
              <w:t>issue</w:t>
            </w:r>
            <w:r w:rsidRPr="00AA5CA5">
              <w:rPr>
                <w:rFonts w:ascii="Arial" w:hAnsi="Arial" w:cs="Arial"/>
                <w:color w:val="010000"/>
                <w:sz w:val="20"/>
              </w:rPr>
              <w:t xml:space="preserve"> of the Company's Establishment and Operation License;</w:t>
            </w:r>
          </w:p>
          <w:p w14:paraId="68D21639" w14:textId="77777777" w:rsidR="00CE47BC" w:rsidRPr="00AA5CA5" w:rsidRDefault="0079399F" w:rsidP="0079399F">
            <w:pPr>
              <w:numPr>
                <w:ilvl w:val="0"/>
                <w:numId w:val="25"/>
              </w:numPr>
              <w:pBdr>
                <w:top w:val="nil"/>
                <w:left w:val="nil"/>
                <w:bottom w:val="nil"/>
                <w:right w:val="nil"/>
                <w:between w:val="nil"/>
              </w:pBdr>
              <w:tabs>
                <w:tab w:val="left" w:pos="280"/>
              </w:tabs>
              <w:spacing w:after="120" w:line="360" w:lineRule="auto"/>
              <w:rPr>
                <w:rFonts w:ascii="Arial" w:eastAsia="Arial" w:hAnsi="Arial" w:cs="Arial"/>
                <w:color w:val="010000"/>
                <w:sz w:val="20"/>
                <w:szCs w:val="20"/>
              </w:rPr>
            </w:pPr>
            <w:r w:rsidRPr="00AA5CA5">
              <w:rPr>
                <w:rFonts w:ascii="Arial" w:hAnsi="Arial" w:cs="Arial"/>
                <w:color w:val="010000"/>
                <w:sz w:val="20"/>
              </w:rPr>
              <w:t>Purpose of opinion collection;</w:t>
            </w:r>
          </w:p>
          <w:p w14:paraId="5EAB853C" w14:textId="77777777" w:rsidR="00CE47BC" w:rsidRPr="00AA5CA5" w:rsidRDefault="0079399F" w:rsidP="0079399F">
            <w:pPr>
              <w:numPr>
                <w:ilvl w:val="0"/>
                <w:numId w:val="25"/>
              </w:numPr>
              <w:pBdr>
                <w:top w:val="nil"/>
                <w:left w:val="nil"/>
                <w:bottom w:val="nil"/>
                <w:right w:val="nil"/>
                <w:between w:val="nil"/>
              </w:pBdr>
              <w:tabs>
                <w:tab w:val="left" w:pos="280"/>
              </w:tabs>
              <w:spacing w:after="120" w:line="360" w:lineRule="auto"/>
              <w:rPr>
                <w:rFonts w:ascii="Arial" w:eastAsia="Arial" w:hAnsi="Arial" w:cs="Arial"/>
                <w:color w:val="010000"/>
                <w:sz w:val="20"/>
                <w:szCs w:val="20"/>
              </w:rPr>
            </w:pPr>
            <w:r w:rsidRPr="00AA5CA5">
              <w:rPr>
                <w:rFonts w:ascii="Arial" w:hAnsi="Arial" w:cs="Arial"/>
                <w:color w:val="010000"/>
                <w:sz w:val="20"/>
              </w:rPr>
              <w:t>Full name and contact address of the member of the Board of Directors;</w:t>
            </w:r>
          </w:p>
          <w:p w14:paraId="65F3CC2C" w14:textId="77777777" w:rsidR="00CE47BC" w:rsidRPr="00AA5CA5" w:rsidRDefault="0079399F" w:rsidP="0079399F">
            <w:pPr>
              <w:numPr>
                <w:ilvl w:val="0"/>
                <w:numId w:val="27"/>
              </w:numPr>
              <w:pBdr>
                <w:top w:val="nil"/>
                <w:left w:val="nil"/>
                <w:bottom w:val="nil"/>
                <w:right w:val="nil"/>
                <w:between w:val="nil"/>
              </w:pBdr>
              <w:tabs>
                <w:tab w:val="left" w:pos="223"/>
              </w:tabs>
              <w:spacing w:after="120" w:line="360" w:lineRule="auto"/>
              <w:rPr>
                <w:rFonts w:ascii="Arial" w:eastAsia="Arial" w:hAnsi="Arial" w:cs="Arial"/>
                <w:color w:val="010000"/>
                <w:sz w:val="20"/>
                <w:szCs w:val="20"/>
              </w:rPr>
            </w:pPr>
            <w:r w:rsidRPr="00AA5CA5">
              <w:rPr>
                <w:rFonts w:ascii="Arial" w:hAnsi="Arial" w:cs="Arial"/>
                <w:color w:val="010000"/>
                <w:sz w:val="20"/>
              </w:rPr>
              <w:t>Issues for opinion collection;</w:t>
            </w:r>
          </w:p>
          <w:p w14:paraId="54EC9637" w14:textId="77777777" w:rsidR="00CE47BC" w:rsidRPr="00AA5CA5" w:rsidRDefault="0079399F" w:rsidP="0079399F">
            <w:pPr>
              <w:numPr>
                <w:ilvl w:val="0"/>
                <w:numId w:val="27"/>
              </w:numPr>
              <w:pBdr>
                <w:top w:val="nil"/>
                <w:left w:val="nil"/>
                <w:bottom w:val="nil"/>
                <w:right w:val="nil"/>
                <w:between w:val="nil"/>
              </w:pBdr>
              <w:tabs>
                <w:tab w:val="left" w:pos="227"/>
              </w:tabs>
              <w:spacing w:after="120" w:line="360" w:lineRule="auto"/>
              <w:rPr>
                <w:rFonts w:ascii="Arial" w:eastAsia="Arial" w:hAnsi="Arial" w:cs="Arial"/>
                <w:color w:val="010000"/>
                <w:sz w:val="20"/>
                <w:szCs w:val="20"/>
              </w:rPr>
            </w:pPr>
            <w:r w:rsidRPr="00AA5CA5">
              <w:rPr>
                <w:rFonts w:ascii="Arial" w:hAnsi="Arial" w:cs="Arial"/>
                <w:color w:val="010000"/>
                <w:sz w:val="20"/>
              </w:rPr>
              <w:t>Voting options, including: approval, disapproval and no opinion;</w:t>
            </w:r>
          </w:p>
          <w:p w14:paraId="134B9AD8" w14:textId="77777777" w:rsidR="00CE47BC" w:rsidRPr="00AA5CA5" w:rsidRDefault="0079399F" w:rsidP="0079399F">
            <w:pPr>
              <w:numPr>
                <w:ilvl w:val="0"/>
                <w:numId w:val="27"/>
              </w:numPr>
              <w:pBdr>
                <w:top w:val="nil"/>
                <w:left w:val="nil"/>
                <w:bottom w:val="nil"/>
                <w:right w:val="nil"/>
                <w:between w:val="nil"/>
              </w:pBdr>
              <w:tabs>
                <w:tab w:val="left" w:pos="191"/>
              </w:tabs>
              <w:spacing w:after="120" w:line="360" w:lineRule="auto"/>
              <w:rPr>
                <w:rFonts w:ascii="Arial" w:eastAsia="Arial" w:hAnsi="Arial" w:cs="Arial"/>
                <w:color w:val="010000"/>
                <w:sz w:val="20"/>
                <w:szCs w:val="20"/>
              </w:rPr>
            </w:pPr>
            <w:r w:rsidRPr="00AA5CA5">
              <w:rPr>
                <w:rFonts w:ascii="Arial" w:hAnsi="Arial" w:cs="Arial"/>
                <w:color w:val="010000"/>
                <w:sz w:val="20"/>
              </w:rPr>
              <w:t>Deadline for sending the completed opinion ballot back to the Company;</w:t>
            </w:r>
          </w:p>
          <w:p w14:paraId="5680024C" w14:textId="77777777" w:rsidR="00CE47BC" w:rsidRPr="00AA5CA5" w:rsidRDefault="0079399F" w:rsidP="0079399F">
            <w:pPr>
              <w:numPr>
                <w:ilvl w:val="0"/>
                <w:numId w:val="27"/>
              </w:numPr>
              <w:pBdr>
                <w:top w:val="nil"/>
                <w:left w:val="nil"/>
                <w:bottom w:val="nil"/>
                <w:right w:val="nil"/>
                <w:between w:val="nil"/>
              </w:pBdr>
              <w:tabs>
                <w:tab w:val="left" w:pos="212"/>
              </w:tabs>
              <w:spacing w:after="120" w:line="360" w:lineRule="auto"/>
              <w:rPr>
                <w:rFonts w:ascii="Arial" w:eastAsia="Arial" w:hAnsi="Arial" w:cs="Arial"/>
                <w:color w:val="010000"/>
                <w:sz w:val="20"/>
                <w:szCs w:val="20"/>
              </w:rPr>
            </w:pPr>
            <w:r w:rsidRPr="00AA5CA5">
              <w:rPr>
                <w:rFonts w:ascii="Arial" w:hAnsi="Arial" w:cs="Arial"/>
                <w:color w:val="010000"/>
                <w:sz w:val="20"/>
              </w:rPr>
              <w:t>Other information.</w:t>
            </w:r>
          </w:p>
          <w:p w14:paraId="07E4EF6F" w14:textId="77777777" w:rsidR="00CE47BC" w:rsidRPr="00AA5CA5" w:rsidRDefault="0079399F" w:rsidP="0079399F">
            <w:pPr>
              <w:numPr>
                <w:ilvl w:val="0"/>
                <w:numId w:val="29"/>
              </w:numPr>
              <w:pBdr>
                <w:top w:val="nil"/>
                <w:left w:val="nil"/>
                <w:bottom w:val="nil"/>
                <w:right w:val="nil"/>
                <w:between w:val="nil"/>
              </w:pBdr>
              <w:tabs>
                <w:tab w:val="left" w:pos="673"/>
              </w:tabs>
              <w:spacing w:after="120" w:line="360" w:lineRule="auto"/>
              <w:rPr>
                <w:rFonts w:ascii="Arial" w:eastAsia="Arial" w:hAnsi="Arial" w:cs="Arial"/>
                <w:color w:val="010000"/>
                <w:sz w:val="20"/>
                <w:szCs w:val="20"/>
              </w:rPr>
            </w:pPr>
            <w:r w:rsidRPr="00AA5CA5">
              <w:rPr>
                <w:rFonts w:ascii="Arial" w:hAnsi="Arial" w:cs="Arial"/>
                <w:color w:val="010000"/>
                <w:sz w:val="20"/>
              </w:rPr>
              <w:t>The completed opinion ballot must bear the signature of the member of the Board of Directors and be sent to the Company as prescribed.</w:t>
            </w:r>
          </w:p>
          <w:p w14:paraId="74C23649" w14:textId="77777777" w:rsidR="00CE47BC" w:rsidRPr="00AA5CA5" w:rsidRDefault="0079399F" w:rsidP="0079399F">
            <w:pPr>
              <w:numPr>
                <w:ilvl w:val="0"/>
                <w:numId w:val="29"/>
              </w:numPr>
              <w:pBdr>
                <w:top w:val="nil"/>
                <w:left w:val="nil"/>
                <w:bottom w:val="nil"/>
                <w:right w:val="nil"/>
                <w:between w:val="nil"/>
              </w:pBdr>
              <w:tabs>
                <w:tab w:val="left" w:pos="666"/>
              </w:tabs>
              <w:spacing w:after="120" w:line="360" w:lineRule="auto"/>
              <w:rPr>
                <w:rFonts w:ascii="Arial" w:eastAsia="Arial" w:hAnsi="Arial" w:cs="Arial"/>
                <w:color w:val="010000"/>
                <w:sz w:val="20"/>
                <w:szCs w:val="20"/>
              </w:rPr>
            </w:pPr>
            <w:r w:rsidRPr="00AA5CA5">
              <w:rPr>
                <w:rFonts w:ascii="Arial" w:hAnsi="Arial" w:cs="Arial"/>
                <w:color w:val="010000"/>
                <w:sz w:val="20"/>
              </w:rPr>
              <w:t>The Chair of the Board of Directors shall be responsible for the truthfulness and accuracy of the vote counting results; shall be responsible for any damages arising from the decisions approved due to untruthful and inaccurate vote counting.</w:t>
            </w:r>
          </w:p>
          <w:p w14:paraId="59A97ADD" w14:textId="77777777" w:rsidR="00CE47BC" w:rsidRPr="00AA5CA5" w:rsidRDefault="0079399F" w:rsidP="0079399F">
            <w:pPr>
              <w:numPr>
                <w:ilvl w:val="0"/>
                <w:numId w:val="29"/>
              </w:numPr>
              <w:pBdr>
                <w:top w:val="nil"/>
                <w:left w:val="nil"/>
                <w:bottom w:val="nil"/>
                <w:right w:val="nil"/>
                <w:between w:val="nil"/>
              </w:pBdr>
              <w:tabs>
                <w:tab w:val="left" w:pos="684"/>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The vote counting results together with the Resolutions and Decisions approved based on the vote counting results must be sent to members of the Board of Directors within 15 days from the date of </w:t>
            </w:r>
            <w:r w:rsidRPr="00AA5CA5">
              <w:rPr>
                <w:rFonts w:ascii="Arial" w:hAnsi="Arial" w:cs="Arial"/>
                <w:color w:val="010000"/>
                <w:sz w:val="20"/>
              </w:rPr>
              <w:lastRenderedPageBreak/>
              <w:t>completion of vote counting.</w:t>
            </w:r>
          </w:p>
          <w:p w14:paraId="55DB634D" w14:textId="6DB612AB" w:rsidR="00CE47BC" w:rsidRPr="00AA5CA5" w:rsidRDefault="0079399F" w:rsidP="0079399F">
            <w:pPr>
              <w:numPr>
                <w:ilvl w:val="0"/>
                <w:numId w:val="29"/>
              </w:numPr>
              <w:pBdr>
                <w:top w:val="nil"/>
                <w:left w:val="nil"/>
                <w:bottom w:val="nil"/>
                <w:right w:val="nil"/>
                <w:between w:val="nil"/>
              </w:pBdr>
              <w:tabs>
                <w:tab w:val="left" w:pos="677"/>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The completed </w:t>
            </w:r>
            <w:r w:rsidR="005021C5">
              <w:rPr>
                <w:rFonts w:ascii="Arial" w:hAnsi="Arial" w:cs="Arial"/>
                <w:color w:val="010000"/>
                <w:sz w:val="20"/>
              </w:rPr>
              <w:t>Ballots</w:t>
            </w:r>
            <w:r w:rsidRPr="00AA5CA5">
              <w:rPr>
                <w:rFonts w:ascii="Arial" w:hAnsi="Arial" w:cs="Arial"/>
                <w:color w:val="010000"/>
                <w:sz w:val="20"/>
              </w:rPr>
              <w:t xml:space="preserve">, vote counting minutes, full text of approved Resolutions and related documents sent with the </w:t>
            </w:r>
            <w:r w:rsidR="005021C5">
              <w:rPr>
                <w:rFonts w:ascii="Arial" w:hAnsi="Arial" w:cs="Arial"/>
                <w:color w:val="010000"/>
                <w:sz w:val="20"/>
              </w:rPr>
              <w:t>Ballots</w:t>
            </w:r>
            <w:r w:rsidRPr="00AA5CA5">
              <w:rPr>
                <w:rFonts w:ascii="Arial" w:hAnsi="Arial" w:cs="Arial"/>
                <w:color w:val="010000"/>
                <w:sz w:val="20"/>
              </w:rPr>
              <w:t xml:space="preserve"> must all be kept at the Company's head office.</w:t>
            </w:r>
          </w:p>
          <w:p w14:paraId="5C7D53D8" w14:textId="77777777" w:rsidR="00CE47BC" w:rsidRPr="00AA5CA5" w:rsidRDefault="0079399F" w:rsidP="0079399F">
            <w:pPr>
              <w:numPr>
                <w:ilvl w:val="0"/>
                <w:numId w:val="29"/>
              </w:numPr>
              <w:pBdr>
                <w:top w:val="nil"/>
                <w:left w:val="nil"/>
                <w:bottom w:val="nil"/>
                <w:right w:val="nil"/>
                <w:between w:val="nil"/>
              </w:pBdr>
              <w:tabs>
                <w:tab w:val="left" w:pos="677"/>
              </w:tabs>
              <w:spacing w:after="120" w:line="360" w:lineRule="auto"/>
              <w:rPr>
                <w:rFonts w:ascii="Arial" w:eastAsia="Arial" w:hAnsi="Arial" w:cs="Arial"/>
                <w:color w:val="010000"/>
                <w:sz w:val="20"/>
                <w:szCs w:val="20"/>
              </w:rPr>
            </w:pPr>
            <w:r w:rsidRPr="00AA5CA5">
              <w:rPr>
                <w:rFonts w:ascii="Arial" w:hAnsi="Arial" w:cs="Arial"/>
                <w:color w:val="010000"/>
                <w:sz w:val="20"/>
              </w:rPr>
              <w:t>Resolutions approved in the form of collecting opinions via a ballot from members of the Board of Directors shall have the same validity as Resolutions approved at a meeting of the Board of Directors.</w:t>
            </w:r>
          </w:p>
        </w:tc>
        <w:tc>
          <w:tcPr>
            <w:tcW w:w="1704" w:type="pct"/>
            <w:shd w:val="clear" w:color="auto" w:fill="auto"/>
            <w:tcMar>
              <w:top w:w="0" w:type="dxa"/>
              <w:bottom w:w="0" w:type="dxa"/>
            </w:tcMar>
            <w:vAlign w:val="center"/>
          </w:tcPr>
          <w:p w14:paraId="4F065B4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 xml:space="preserve">‎‎Article 15. Meetings of the Board of Directors </w:t>
            </w:r>
          </w:p>
          <w:p w14:paraId="41E7F25B"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strike/>
                <w:color w:val="010000"/>
                <w:sz w:val="20"/>
                <w:szCs w:val="20"/>
              </w:rPr>
            </w:pPr>
            <w:r w:rsidRPr="00AA5CA5">
              <w:rPr>
                <w:rFonts w:ascii="Arial" w:hAnsi="Arial" w:cs="Arial"/>
                <w:strike/>
                <w:color w:val="010000"/>
                <w:sz w:val="20"/>
              </w:rPr>
              <w:t xml:space="preserve">15 In case of collecting opinions via a ballot from the Board of Directors. Members of the Board of Directors shall send their opinions via online exchange, express mail to the Secretariat of the Board of Directors within 7 </w:t>
            </w:r>
            <w:r w:rsidRPr="00AA5CA5">
              <w:rPr>
                <w:rFonts w:ascii="Arial" w:hAnsi="Arial" w:cs="Arial"/>
                <w:strike/>
                <w:color w:val="010000"/>
                <w:sz w:val="20"/>
              </w:rPr>
              <w:lastRenderedPageBreak/>
              <w:t>days from the date of receiving the content for opinion and voting. If after the above 7-day period, there is no opinion received, it shall be considered as voting with the content to be discussed and resolved.</w:t>
            </w:r>
          </w:p>
          <w:p w14:paraId="7A495ECD"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strike/>
                <w:color w:val="010000"/>
                <w:sz w:val="20"/>
                <w:szCs w:val="20"/>
              </w:rPr>
            </w:pPr>
            <w:r w:rsidRPr="00AA5CA5">
              <w:rPr>
                <w:rFonts w:ascii="Arial" w:hAnsi="Arial" w:cs="Arial"/>
                <w:strike/>
                <w:color w:val="010000"/>
                <w:sz w:val="20"/>
              </w:rPr>
              <w:t>The forms of transmission and transfer of information by email, fax, through accounts, emails, phone numbers received shall be considered as registered and circulated digital signatures in accordance with current laws.</w:t>
            </w:r>
          </w:p>
          <w:p w14:paraId="6BC6E531"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Authority and procedures for collecting opinions via a ballot from members of the Board of Directors:</w:t>
            </w:r>
          </w:p>
          <w:p w14:paraId="4853796B" w14:textId="77777777" w:rsidR="00CE47BC" w:rsidRPr="00AA5CA5" w:rsidRDefault="0079399F" w:rsidP="0079399F">
            <w:pPr>
              <w:numPr>
                <w:ilvl w:val="0"/>
                <w:numId w:val="26"/>
              </w:numPr>
              <w:pBdr>
                <w:top w:val="nil"/>
                <w:left w:val="nil"/>
                <w:bottom w:val="nil"/>
                <w:right w:val="nil"/>
                <w:between w:val="nil"/>
              </w:pBdr>
              <w:tabs>
                <w:tab w:val="left" w:pos="583"/>
              </w:tabs>
              <w:spacing w:after="120" w:line="360" w:lineRule="auto"/>
              <w:rPr>
                <w:rFonts w:ascii="Arial" w:eastAsia="Arial" w:hAnsi="Arial" w:cs="Arial"/>
                <w:color w:val="010000"/>
                <w:sz w:val="20"/>
                <w:szCs w:val="20"/>
              </w:rPr>
            </w:pPr>
            <w:r w:rsidRPr="00AA5CA5">
              <w:rPr>
                <w:rFonts w:ascii="Arial" w:hAnsi="Arial" w:cs="Arial"/>
                <w:color w:val="010000"/>
                <w:sz w:val="20"/>
              </w:rPr>
              <w:t>The Chair of the Board of Directors shall decide to collect opinions via a ballot from members of the Board of Directors.</w:t>
            </w:r>
          </w:p>
          <w:p w14:paraId="4565D803" w14:textId="77777777" w:rsidR="00CE47BC" w:rsidRPr="00AA5CA5" w:rsidRDefault="0079399F" w:rsidP="0079399F">
            <w:pPr>
              <w:numPr>
                <w:ilvl w:val="0"/>
                <w:numId w:val="26"/>
              </w:numPr>
              <w:pBdr>
                <w:top w:val="nil"/>
                <w:left w:val="nil"/>
                <w:bottom w:val="nil"/>
                <w:right w:val="nil"/>
                <w:between w:val="nil"/>
              </w:pBdr>
              <w:tabs>
                <w:tab w:val="left" w:pos="583"/>
              </w:tabs>
              <w:spacing w:after="120" w:line="360" w:lineRule="auto"/>
              <w:rPr>
                <w:rFonts w:ascii="Arial" w:eastAsia="Arial" w:hAnsi="Arial" w:cs="Arial"/>
                <w:color w:val="010000"/>
                <w:sz w:val="20"/>
                <w:szCs w:val="20"/>
              </w:rPr>
            </w:pPr>
            <w:r w:rsidRPr="00AA5CA5">
              <w:rPr>
                <w:rFonts w:ascii="Arial" w:hAnsi="Arial" w:cs="Arial"/>
                <w:color w:val="010000"/>
                <w:sz w:val="20"/>
              </w:rPr>
              <w:t>The Secretariat of the Board of Directors shall prepare the opinion ballot, necessary documents related to the content for opinion collection. The opinion ballot and accompanying documents must be sent by a secure method or via email, other electronic means to the contact addresses of each member of the Board of Directors.</w:t>
            </w:r>
          </w:p>
          <w:p w14:paraId="6F1CB245" w14:textId="77777777" w:rsidR="00CE47BC" w:rsidRPr="00AA5CA5" w:rsidRDefault="0079399F" w:rsidP="0079399F">
            <w:pPr>
              <w:numPr>
                <w:ilvl w:val="0"/>
                <w:numId w:val="26"/>
              </w:numPr>
              <w:pBdr>
                <w:top w:val="nil"/>
                <w:left w:val="nil"/>
                <w:bottom w:val="nil"/>
                <w:right w:val="nil"/>
                <w:between w:val="nil"/>
              </w:pBdr>
              <w:tabs>
                <w:tab w:val="left" w:pos="583"/>
              </w:tabs>
              <w:spacing w:after="120" w:line="360" w:lineRule="auto"/>
              <w:rPr>
                <w:rFonts w:ascii="Arial" w:eastAsia="Arial" w:hAnsi="Arial" w:cs="Arial"/>
                <w:strike/>
                <w:color w:val="010000"/>
                <w:sz w:val="20"/>
                <w:szCs w:val="20"/>
              </w:rPr>
            </w:pPr>
            <w:r w:rsidRPr="00AA5CA5">
              <w:rPr>
                <w:rFonts w:ascii="Arial" w:hAnsi="Arial" w:cs="Arial"/>
                <w:color w:val="010000"/>
                <w:sz w:val="20"/>
              </w:rPr>
              <w:t>The opinion ballot must contain the following main contents:</w:t>
            </w:r>
          </w:p>
          <w:p w14:paraId="3AEFF056" w14:textId="22664A5C" w:rsidR="00CE47BC" w:rsidRPr="00AA5CA5" w:rsidRDefault="0079399F" w:rsidP="0079399F">
            <w:pPr>
              <w:numPr>
                <w:ilvl w:val="0"/>
                <w:numId w:val="28"/>
              </w:numPr>
              <w:pBdr>
                <w:top w:val="nil"/>
                <w:left w:val="nil"/>
                <w:bottom w:val="nil"/>
                <w:right w:val="nil"/>
                <w:between w:val="nil"/>
              </w:pBdr>
              <w:tabs>
                <w:tab w:val="left" w:pos="432"/>
                <w:tab w:val="left" w:pos="583"/>
              </w:tabs>
              <w:spacing w:after="120" w:line="360" w:lineRule="auto"/>
              <w:ind w:left="0" w:firstLine="0"/>
              <w:rPr>
                <w:rFonts w:ascii="Arial" w:eastAsia="Arial" w:hAnsi="Arial" w:cs="Arial"/>
                <w:strike/>
                <w:color w:val="010000"/>
                <w:sz w:val="20"/>
                <w:szCs w:val="20"/>
              </w:rPr>
            </w:pPr>
            <w:r w:rsidRPr="00AA5CA5">
              <w:rPr>
                <w:rFonts w:ascii="Arial" w:hAnsi="Arial" w:cs="Arial"/>
                <w:strike/>
                <w:color w:val="010000"/>
                <w:sz w:val="20"/>
              </w:rPr>
              <w:t xml:space="preserve">Name, head office address, </w:t>
            </w:r>
            <w:r w:rsidRPr="00AA5CA5">
              <w:rPr>
                <w:rFonts w:ascii="Arial" w:hAnsi="Arial" w:cs="Arial"/>
                <w:strike/>
                <w:color w:val="010000"/>
                <w:sz w:val="20"/>
              </w:rPr>
              <w:lastRenderedPageBreak/>
              <w:t xml:space="preserve">number and date of </w:t>
            </w:r>
            <w:r w:rsidR="005021C5">
              <w:rPr>
                <w:rFonts w:ascii="Arial" w:hAnsi="Arial" w:cs="Arial"/>
                <w:strike/>
                <w:color w:val="010000"/>
                <w:sz w:val="20"/>
              </w:rPr>
              <w:t>issue</w:t>
            </w:r>
            <w:r w:rsidRPr="00AA5CA5">
              <w:rPr>
                <w:rFonts w:ascii="Arial" w:hAnsi="Arial" w:cs="Arial"/>
                <w:strike/>
                <w:color w:val="010000"/>
                <w:sz w:val="20"/>
              </w:rPr>
              <w:t xml:space="preserve"> of the Company's Establishment and Operation License;</w:t>
            </w:r>
          </w:p>
          <w:p w14:paraId="21E3E30B" w14:textId="77777777" w:rsidR="00CE47BC" w:rsidRPr="00AA5CA5" w:rsidRDefault="0079399F" w:rsidP="0079399F">
            <w:pPr>
              <w:numPr>
                <w:ilvl w:val="0"/>
                <w:numId w:val="28"/>
              </w:numPr>
              <w:pBdr>
                <w:top w:val="nil"/>
                <w:left w:val="nil"/>
                <w:bottom w:val="nil"/>
                <w:right w:val="nil"/>
                <w:between w:val="nil"/>
              </w:pBdr>
              <w:tabs>
                <w:tab w:val="left" w:pos="432"/>
                <w:tab w:val="left" w:pos="583"/>
              </w:tabs>
              <w:spacing w:after="120" w:line="360" w:lineRule="auto"/>
              <w:ind w:left="0" w:firstLine="0"/>
              <w:rPr>
                <w:rFonts w:ascii="Arial" w:eastAsia="Arial" w:hAnsi="Arial" w:cs="Arial"/>
                <w:strike/>
                <w:color w:val="010000"/>
                <w:sz w:val="20"/>
                <w:szCs w:val="20"/>
              </w:rPr>
            </w:pPr>
            <w:r w:rsidRPr="00AA5CA5">
              <w:rPr>
                <w:rFonts w:ascii="Arial" w:hAnsi="Arial" w:cs="Arial"/>
                <w:strike/>
                <w:color w:val="010000"/>
                <w:sz w:val="20"/>
              </w:rPr>
              <w:t>Purpose of opinion collection;</w:t>
            </w:r>
          </w:p>
          <w:p w14:paraId="3E89E1A1" w14:textId="77777777" w:rsidR="00CE47BC" w:rsidRPr="00AA5CA5" w:rsidRDefault="0079399F" w:rsidP="0079399F">
            <w:pPr>
              <w:numPr>
                <w:ilvl w:val="0"/>
                <w:numId w:val="28"/>
              </w:numPr>
              <w:pBdr>
                <w:top w:val="nil"/>
                <w:left w:val="nil"/>
                <w:bottom w:val="nil"/>
                <w:right w:val="nil"/>
                <w:between w:val="nil"/>
              </w:pBdr>
              <w:tabs>
                <w:tab w:val="left" w:pos="432"/>
                <w:tab w:val="left" w:pos="583"/>
              </w:tabs>
              <w:spacing w:after="120" w:line="360" w:lineRule="auto"/>
              <w:ind w:left="0" w:firstLine="0"/>
              <w:rPr>
                <w:rFonts w:ascii="Arial" w:eastAsia="Arial" w:hAnsi="Arial" w:cs="Arial"/>
                <w:strike/>
                <w:color w:val="010000"/>
                <w:sz w:val="20"/>
                <w:szCs w:val="20"/>
              </w:rPr>
            </w:pPr>
            <w:r w:rsidRPr="00AA5CA5">
              <w:rPr>
                <w:rFonts w:ascii="Arial" w:hAnsi="Arial" w:cs="Arial"/>
                <w:strike/>
                <w:color w:val="010000"/>
                <w:sz w:val="20"/>
              </w:rPr>
              <w:t xml:space="preserve"> Full name and contact address of the member of the Board of Directors;</w:t>
            </w:r>
          </w:p>
          <w:p w14:paraId="4AA1C603" w14:textId="77777777" w:rsidR="00CE47BC" w:rsidRPr="00AA5CA5" w:rsidRDefault="0079399F" w:rsidP="0079399F">
            <w:pPr>
              <w:numPr>
                <w:ilvl w:val="0"/>
                <w:numId w:val="28"/>
              </w:numPr>
              <w:pBdr>
                <w:top w:val="nil"/>
                <w:left w:val="nil"/>
                <w:bottom w:val="nil"/>
                <w:right w:val="nil"/>
                <w:between w:val="nil"/>
              </w:pBdr>
              <w:tabs>
                <w:tab w:val="left" w:pos="432"/>
                <w:tab w:val="left" w:pos="583"/>
              </w:tabs>
              <w:spacing w:after="120" w:line="360" w:lineRule="auto"/>
              <w:ind w:left="0" w:firstLine="0"/>
              <w:rPr>
                <w:rFonts w:ascii="Arial" w:eastAsia="Arial" w:hAnsi="Arial" w:cs="Arial"/>
                <w:strike/>
                <w:color w:val="010000"/>
                <w:sz w:val="20"/>
                <w:szCs w:val="20"/>
              </w:rPr>
            </w:pPr>
            <w:r w:rsidRPr="00AA5CA5">
              <w:rPr>
                <w:rFonts w:ascii="Arial" w:hAnsi="Arial" w:cs="Arial"/>
                <w:strike/>
                <w:color w:val="010000"/>
                <w:sz w:val="20"/>
              </w:rPr>
              <w:t>Issues for opinion collection;</w:t>
            </w:r>
          </w:p>
          <w:p w14:paraId="3B3649D7" w14:textId="77777777" w:rsidR="00CE47BC" w:rsidRPr="00AA5CA5" w:rsidRDefault="0079399F" w:rsidP="0079399F">
            <w:pPr>
              <w:numPr>
                <w:ilvl w:val="0"/>
                <w:numId w:val="28"/>
              </w:numPr>
              <w:pBdr>
                <w:top w:val="nil"/>
                <w:left w:val="nil"/>
                <w:bottom w:val="nil"/>
                <w:right w:val="nil"/>
                <w:between w:val="nil"/>
              </w:pBdr>
              <w:tabs>
                <w:tab w:val="left" w:pos="432"/>
                <w:tab w:val="left" w:pos="583"/>
              </w:tabs>
              <w:spacing w:after="120" w:line="360" w:lineRule="auto"/>
              <w:ind w:left="0" w:firstLine="0"/>
              <w:rPr>
                <w:rFonts w:ascii="Arial" w:eastAsia="Arial" w:hAnsi="Arial" w:cs="Arial"/>
                <w:strike/>
                <w:color w:val="010000"/>
                <w:sz w:val="20"/>
                <w:szCs w:val="20"/>
              </w:rPr>
            </w:pPr>
            <w:r w:rsidRPr="00AA5CA5">
              <w:rPr>
                <w:rFonts w:ascii="Arial" w:hAnsi="Arial" w:cs="Arial"/>
                <w:strike/>
                <w:color w:val="010000"/>
                <w:sz w:val="20"/>
              </w:rPr>
              <w:t>Voting options, including: approval, disapproval and no opinion;</w:t>
            </w:r>
          </w:p>
          <w:p w14:paraId="2CBB9466" w14:textId="77777777" w:rsidR="00CE47BC" w:rsidRPr="00AA5CA5" w:rsidRDefault="0079399F" w:rsidP="0079399F">
            <w:pPr>
              <w:numPr>
                <w:ilvl w:val="0"/>
                <w:numId w:val="28"/>
              </w:numPr>
              <w:pBdr>
                <w:top w:val="nil"/>
                <w:left w:val="nil"/>
                <w:bottom w:val="nil"/>
                <w:right w:val="nil"/>
                <w:between w:val="nil"/>
              </w:pBdr>
              <w:tabs>
                <w:tab w:val="left" w:pos="432"/>
                <w:tab w:val="left" w:pos="583"/>
              </w:tabs>
              <w:spacing w:after="120" w:line="360" w:lineRule="auto"/>
              <w:ind w:left="0" w:firstLine="0"/>
              <w:rPr>
                <w:rFonts w:ascii="Arial" w:eastAsia="Arial" w:hAnsi="Arial" w:cs="Arial"/>
                <w:strike/>
                <w:color w:val="010000"/>
                <w:sz w:val="20"/>
                <w:szCs w:val="20"/>
              </w:rPr>
            </w:pPr>
            <w:r w:rsidRPr="00AA5CA5">
              <w:rPr>
                <w:rFonts w:ascii="Arial" w:hAnsi="Arial" w:cs="Arial"/>
                <w:strike/>
                <w:color w:val="010000"/>
                <w:sz w:val="20"/>
              </w:rPr>
              <w:t>Deadline for sending the completed opinion ballot back to the Company;</w:t>
            </w:r>
          </w:p>
          <w:p w14:paraId="3338D7FC" w14:textId="77777777" w:rsidR="00CE47BC" w:rsidRPr="00AA5CA5" w:rsidRDefault="0079399F" w:rsidP="0079399F">
            <w:pPr>
              <w:numPr>
                <w:ilvl w:val="0"/>
                <w:numId w:val="28"/>
              </w:numPr>
              <w:pBdr>
                <w:top w:val="nil"/>
                <w:left w:val="nil"/>
                <w:bottom w:val="nil"/>
                <w:right w:val="nil"/>
                <w:between w:val="nil"/>
              </w:pBdr>
              <w:tabs>
                <w:tab w:val="left" w:pos="432"/>
                <w:tab w:val="left" w:pos="583"/>
              </w:tabs>
              <w:spacing w:after="120" w:line="360" w:lineRule="auto"/>
              <w:ind w:left="0" w:firstLine="0"/>
              <w:rPr>
                <w:rFonts w:ascii="Arial" w:eastAsia="Arial" w:hAnsi="Arial" w:cs="Arial"/>
                <w:strike/>
                <w:color w:val="010000"/>
                <w:sz w:val="20"/>
                <w:szCs w:val="20"/>
              </w:rPr>
            </w:pPr>
            <w:r w:rsidRPr="00AA5CA5">
              <w:rPr>
                <w:rFonts w:ascii="Arial" w:hAnsi="Arial" w:cs="Arial"/>
                <w:strike/>
                <w:color w:val="010000"/>
                <w:sz w:val="20"/>
              </w:rPr>
              <w:t xml:space="preserve">Other information; </w:t>
            </w:r>
          </w:p>
          <w:p w14:paraId="26C2AA9A" w14:textId="77777777" w:rsidR="00CE47BC" w:rsidRPr="00AA5CA5" w:rsidRDefault="0079399F" w:rsidP="0079399F">
            <w:pPr>
              <w:pBdr>
                <w:top w:val="nil"/>
                <w:left w:val="nil"/>
                <w:bottom w:val="nil"/>
                <w:right w:val="nil"/>
                <w:between w:val="nil"/>
              </w:pBdr>
              <w:tabs>
                <w:tab w:val="left" w:pos="432"/>
                <w:tab w:val="left" w:pos="583"/>
              </w:tabs>
              <w:spacing w:after="120" w:line="360" w:lineRule="auto"/>
              <w:rPr>
                <w:rFonts w:ascii="Arial" w:eastAsia="Arial" w:hAnsi="Arial" w:cs="Arial"/>
                <w:strike/>
                <w:color w:val="010000"/>
                <w:sz w:val="20"/>
                <w:szCs w:val="20"/>
              </w:rPr>
            </w:pPr>
            <w:r w:rsidRPr="00AA5CA5">
              <w:rPr>
                <w:rFonts w:ascii="Arial" w:hAnsi="Arial" w:cs="Arial"/>
                <w:strike/>
                <w:color w:val="010000"/>
                <w:sz w:val="20"/>
              </w:rPr>
              <w:t>15.4 The completed opinion ballot must bear the signature of the member of the Board of Directors and be sent to the company as prescribed.</w:t>
            </w:r>
          </w:p>
          <w:p w14:paraId="15179770" w14:textId="77777777" w:rsidR="00CE47BC" w:rsidRPr="00AA5CA5" w:rsidRDefault="0079399F" w:rsidP="0079399F">
            <w:pPr>
              <w:pBdr>
                <w:top w:val="nil"/>
                <w:left w:val="nil"/>
                <w:bottom w:val="nil"/>
                <w:right w:val="nil"/>
                <w:between w:val="nil"/>
              </w:pBdr>
              <w:tabs>
                <w:tab w:val="left" w:pos="432"/>
                <w:tab w:val="left" w:pos="583"/>
              </w:tabs>
              <w:spacing w:after="120" w:line="360" w:lineRule="auto"/>
              <w:rPr>
                <w:rFonts w:ascii="Arial" w:eastAsia="Arial" w:hAnsi="Arial" w:cs="Arial"/>
                <w:strike/>
                <w:color w:val="010000"/>
                <w:sz w:val="20"/>
                <w:szCs w:val="20"/>
              </w:rPr>
            </w:pPr>
            <w:r w:rsidRPr="00AA5CA5">
              <w:rPr>
                <w:rFonts w:ascii="Arial" w:hAnsi="Arial" w:cs="Arial"/>
                <w:strike/>
                <w:color w:val="010000"/>
                <w:sz w:val="20"/>
              </w:rPr>
              <w:t>15.5 The Chair of the Board of Directors shall be responsible for the truthfulness and accuracy of the vote counting results; shall be responsible for any damages arising from the decisions approved due to untruthful and inaccurate vote counting.</w:t>
            </w:r>
          </w:p>
          <w:p w14:paraId="45194DB9" w14:textId="77777777" w:rsidR="00CE47BC" w:rsidRPr="00AA5CA5" w:rsidRDefault="0079399F" w:rsidP="0079399F">
            <w:pPr>
              <w:pBdr>
                <w:top w:val="nil"/>
                <w:left w:val="nil"/>
                <w:bottom w:val="nil"/>
                <w:right w:val="nil"/>
                <w:between w:val="nil"/>
              </w:pBdr>
              <w:tabs>
                <w:tab w:val="left" w:pos="432"/>
                <w:tab w:val="left" w:pos="583"/>
              </w:tabs>
              <w:spacing w:after="120" w:line="360" w:lineRule="auto"/>
              <w:rPr>
                <w:rFonts w:ascii="Arial" w:eastAsia="Arial" w:hAnsi="Arial" w:cs="Arial"/>
                <w:strike/>
                <w:color w:val="010000"/>
                <w:sz w:val="20"/>
                <w:szCs w:val="20"/>
              </w:rPr>
            </w:pPr>
            <w:r w:rsidRPr="00AA5CA5">
              <w:rPr>
                <w:rFonts w:ascii="Arial" w:hAnsi="Arial" w:cs="Arial"/>
                <w:strike/>
                <w:color w:val="010000"/>
                <w:sz w:val="20"/>
              </w:rPr>
              <w:t>15.6. The vote counting results together with the Resolutions and Decisions approved based on the vote counting results must be sent to members of the Board of Directors within 15 days from the date of completion of vote counting.</w:t>
            </w:r>
          </w:p>
          <w:p w14:paraId="76C78839" w14:textId="3F33AF18" w:rsidR="00CE47BC" w:rsidRPr="00AA5CA5" w:rsidRDefault="0079399F" w:rsidP="0079399F">
            <w:pPr>
              <w:pBdr>
                <w:top w:val="nil"/>
                <w:left w:val="nil"/>
                <w:bottom w:val="nil"/>
                <w:right w:val="nil"/>
                <w:between w:val="nil"/>
              </w:pBdr>
              <w:tabs>
                <w:tab w:val="left" w:pos="432"/>
                <w:tab w:val="left" w:pos="583"/>
              </w:tabs>
              <w:spacing w:after="120" w:line="360" w:lineRule="auto"/>
              <w:rPr>
                <w:rFonts w:ascii="Arial" w:eastAsia="Arial" w:hAnsi="Arial" w:cs="Arial"/>
                <w:strike/>
                <w:color w:val="010000"/>
                <w:sz w:val="20"/>
                <w:szCs w:val="20"/>
              </w:rPr>
            </w:pPr>
            <w:r w:rsidRPr="00AA5CA5">
              <w:rPr>
                <w:rFonts w:ascii="Arial" w:hAnsi="Arial" w:cs="Arial"/>
                <w:strike/>
                <w:color w:val="010000"/>
                <w:sz w:val="20"/>
              </w:rPr>
              <w:lastRenderedPageBreak/>
              <w:t xml:space="preserve">15.7 The completed </w:t>
            </w:r>
            <w:r w:rsidR="005021C5">
              <w:rPr>
                <w:rFonts w:ascii="Arial" w:hAnsi="Arial" w:cs="Arial"/>
                <w:strike/>
                <w:color w:val="010000"/>
                <w:sz w:val="20"/>
              </w:rPr>
              <w:t>Ballots</w:t>
            </w:r>
            <w:r w:rsidRPr="00AA5CA5">
              <w:rPr>
                <w:rFonts w:ascii="Arial" w:hAnsi="Arial" w:cs="Arial"/>
                <w:strike/>
                <w:color w:val="010000"/>
                <w:sz w:val="20"/>
              </w:rPr>
              <w:t xml:space="preserve">, vote counting minutes, full text of approved resolutions and related documents sent with the </w:t>
            </w:r>
            <w:r w:rsidR="005021C5">
              <w:rPr>
                <w:rFonts w:ascii="Arial" w:hAnsi="Arial" w:cs="Arial"/>
                <w:strike/>
                <w:color w:val="010000"/>
                <w:sz w:val="20"/>
              </w:rPr>
              <w:t>Ballots</w:t>
            </w:r>
            <w:r w:rsidRPr="00AA5CA5">
              <w:rPr>
                <w:rFonts w:ascii="Arial" w:hAnsi="Arial" w:cs="Arial"/>
                <w:strike/>
                <w:color w:val="010000"/>
                <w:sz w:val="20"/>
              </w:rPr>
              <w:t xml:space="preserve"> must all be kept at the Company's head office.</w:t>
            </w:r>
          </w:p>
          <w:p w14:paraId="5FC1E0A0" w14:textId="77777777" w:rsidR="00CE47BC" w:rsidRPr="00AA5CA5" w:rsidRDefault="0079399F" w:rsidP="0079399F">
            <w:pPr>
              <w:pBdr>
                <w:top w:val="nil"/>
                <w:left w:val="nil"/>
                <w:bottom w:val="nil"/>
                <w:right w:val="nil"/>
                <w:between w:val="nil"/>
              </w:pBdr>
              <w:tabs>
                <w:tab w:val="left" w:pos="432"/>
                <w:tab w:val="left" w:pos="583"/>
              </w:tabs>
              <w:spacing w:after="120" w:line="360" w:lineRule="auto"/>
              <w:rPr>
                <w:rFonts w:ascii="Arial" w:eastAsia="Arial" w:hAnsi="Arial" w:cs="Arial"/>
                <w:strike/>
                <w:color w:val="010000"/>
                <w:sz w:val="20"/>
                <w:szCs w:val="20"/>
              </w:rPr>
            </w:pPr>
            <w:r w:rsidRPr="00AA5CA5">
              <w:rPr>
                <w:rFonts w:ascii="Arial" w:hAnsi="Arial" w:cs="Arial"/>
                <w:strike/>
                <w:color w:val="010000"/>
                <w:sz w:val="20"/>
              </w:rPr>
              <w:t>15.8 Resolutions approved in the form of collecting opinions via a ballot from members of the Board of Directors shall have the same validity as Resolutions approved at a meeting of the Board of Directors.</w:t>
            </w:r>
          </w:p>
          <w:p w14:paraId="2BD345F3"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15.3 The opinion ballot must include the following main contents:</w:t>
            </w:r>
          </w:p>
          <w:p w14:paraId="632F3D5D"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 Name, enterprise code, head office address.</w:t>
            </w:r>
          </w:p>
          <w:p w14:paraId="2651FA92" w14:textId="77777777" w:rsidR="00CE47BC" w:rsidRPr="00AA5CA5" w:rsidRDefault="0079399F" w:rsidP="0079399F">
            <w:pPr>
              <w:numPr>
                <w:ilvl w:val="0"/>
                <w:numId w:val="17"/>
              </w:numPr>
              <w:pBdr>
                <w:top w:val="nil"/>
                <w:left w:val="nil"/>
                <w:bottom w:val="nil"/>
                <w:right w:val="nil"/>
                <w:between w:val="nil"/>
              </w:pBdr>
              <w:tabs>
                <w:tab w:val="left" w:pos="259"/>
              </w:tabs>
              <w:spacing w:after="120" w:line="360" w:lineRule="auto"/>
              <w:rPr>
                <w:rFonts w:ascii="Arial" w:eastAsia="Arial" w:hAnsi="Arial" w:cs="Arial"/>
                <w:color w:val="010000"/>
                <w:sz w:val="20"/>
                <w:szCs w:val="20"/>
              </w:rPr>
            </w:pPr>
            <w:r w:rsidRPr="00AA5CA5">
              <w:rPr>
                <w:rFonts w:ascii="Arial" w:hAnsi="Arial" w:cs="Arial"/>
                <w:color w:val="010000"/>
                <w:sz w:val="20"/>
              </w:rPr>
              <w:t>b) Full name, contact address, nationality, legal document number of the individual member of the Board of Directors.</w:t>
            </w:r>
          </w:p>
          <w:p w14:paraId="32066817" w14:textId="77777777" w:rsidR="00CE47BC" w:rsidRPr="00AA5CA5" w:rsidRDefault="0079399F" w:rsidP="0079399F">
            <w:pPr>
              <w:numPr>
                <w:ilvl w:val="0"/>
                <w:numId w:val="17"/>
              </w:numPr>
              <w:pBdr>
                <w:top w:val="nil"/>
                <w:left w:val="nil"/>
                <w:bottom w:val="nil"/>
                <w:right w:val="nil"/>
                <w:between w:val="nil"/>
              </w:pBdr>
              <w:tabs>
                <w:tab w:val="left" w:pos="230"/>
              </w:tabs>
              <w:spacing w:after="120" w:line="360" w:lineRule="auto"/>
              <w:rPr>
                <w:rFonts w:ascii="Arial" w:eastAsia="Arial" w:hAnsi="Arial" w:cs="Arial"/>
                <w:color w:val="010000"/>
                <w:sz w:val="20"/>
                <w:szCs w:val="20"/>
              </w:rPr>
            </w:pPr>
            <w:r w:rsidRPr="00AA5CA5">
              <w:rPr>
                <w:rFonts w:ascii="Arial" w:hAnsi="Arial" w:cs="Arial"/>
                <w:color w:val="010000"/>
                <w:sz w:val="20"/>
              </w:rPr>
              <w:t>c) Purpose of opinion collection.</w:t>
            </w:r>
          </w:p>
          <w:p w14:paraId="3AD404E9" w14:textId="77777777" w:rsidR="00CE47BC" w:rsidRPr="00AA5CA5" w:rsidRDefault="0079399F" w:rsidP="0079399F">
            <w:pPr>
              <w:numPr>
                <w:ilvl w:val="0"/>
                <w:numId w:val="17"/>
              </w:numPr>
              <w:pBdr>
                <w:top w:val="nil"/>
                <w:left w:val="nil"/>
                <w:bottom w:val="nil"/>
                <w:right w:val="nil"/>
                <w:between w:val="nil"/>
              </w:pBdr>
              <w:tabs>
                <w:tab w:val="left" w:pos="234"/>
              </w:tabs>
              <w:spacing w:after="120" w:line="360" w:lineRule="auto"/>
              <w:rPr>
                <w:rFonts w:ascii="Arial" w:eastAsia="Arial" w:hAnsi="Arial" w:cs="Arial"/>
                <w:color w:val="010000"/>
                <w:sz w:val="20"/>
                <w:szCs w:val="20"/>
              </w:rPr>
            </w:pPr>
            <w:r w:rsidRPr="00AA5CA5">
              <w:rPr>
                <w:rFonts w:ascii="Arial" w:hAnsi="Arial" w:cs="Arial"/>
                <w:color w:val="010000"/>
                <w:sz w:val="20"/>
              </w:rPr>
              <w:t>d) Issues that need to be consulted to approve Resolutions and Decisions.</w:t>
            </w:r>
          </w:p>
          <w:p w14:paraId="72CD2E37" w14:textId="77777777" w:rsidR="00CE47BC" w:rsidRPr="00AA5CA5" w:rsidRDefault="0079399F" w:rsidP="0079399F">
            <w:pPr>
              <w:numPr>
                <w:ilvl w:val="0"/>
                <w:numId w:val="17"/>
              </w:numPr>
              <w:pBdr>
                <w:top w:val="nil"/>
                <w:left w:val="nil"/>
                <w:bottom w:val="nil"/>
                <w:right w:val="nil"/>
                <w:between w:val="nil"/>
              </w:pBdr>
              <w:tabs>
                <w:tab w:val="left" w:pos="306"/>
              </w:tabs>
              <w:spacing w:after="120" w:line="360" w:lineRule="auto"/>
              <w:rPr>
                <w:rFonts w:ascii="Arial" w:eastAsia="Arial" w:hAnsi="Arial" w:cs="Arial"/>
                <w:color w:val="010000"/>
                <w:sz w:val="20"/>
                <w:szCs w:val="20"/>
              </w:rPr>
            </w:pPr>
            <w:r w:rsidRPr="00AA5CA5">
              <w:rPr>
                <w:rFonts w:ascii="Arial" w:hAnsi="Arial" w:cs="Arial"/>
                <w:color w:val="010000"/>
                <w:sz w:val="20"/>
              </w:rPr>
              <w:t>e) Voting options including approval, disapproval and no opinion on each issue to be consulted.</w:t>
            </w:r>
          </w:p>
          <w:p w14:paraId="4472F070" w14:textId="77777777" w:rsidR="00CE47BC" w:rsidRPr="00AA5CA5" w:rsidRDefault="0079399F" w:rsidP="0079399F">
            <w:pPr>
              <w:numPr>
                <w:ilvl w:val="0"/>
                <w:numId w:val="17"/>
              </w:numPr>
              <w:pBdr>
                <w:top w:val="nil"/>
                <w:left w:val="nil"/>
                <w:bottom w:val="nil"/>
                <w:right w:val="nil"/>
                <w:between w:val="nil"/>
              </w:pBdr>
              <w:tabs>
                <w:tab w:val="left" w:pos="202"/>
              </w:tabs>
              <w:spacing w:after="120" w:line="360" w:lineRule="auto"/>
              <w:rPr>
                <w:rFonts w:ascii="Arial" w:eastAsia="Arial" w:hAnsi="Arial" w:cs="Arial"/>
                <w:color w:val="010000"/>
                <w:sz w:val="20"/>
                <w:szCs w:val="20"/>
              </w:rPr>
            </w:pPr>
            <w:r w:rsidRPr="00AA5CA5">
              <w:rPr>
                <w:rFonts w:ascii="Arial" w:hAnsi="Arial" w:cs="Arial"/>
                <w:color w:val="010000"/>
                <w:sz w:val="20"/>
              </w:rPr>
              <w:t>f) Deadline for sending the completed opinion ballot back to the Company.</w:t>
            </w:r>
          </w:p>
          <w:p w14:paraId="087EC74A" w14:textId="77777777" w:rsidR="00CE47BC" w:rsidRPr="00AA5CA5" w:rsidRDefault="0079399F" w:rsidP="0079399F">
            <w:pPr>
              <w:numPr>
                <w:ilvl w:val="0"/>
                <w:numId w:val="17"/>
              </w:numPr>
              <w:pBdr>
                <w:top w:val="nil"/>
                <w:left w:val="nil"/>
                <w:bottom w:val="nil"/>
                <w:right w:val="nil"/>
                <w:between w:val="nil"/>
              </w:pBdr>
              <w:tabs>
                <w:tab w:val="left" w:pos="263"/>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g) Full name and signature of the Chair of the Board of </w:t>
            </w:r>
            <w:r w:rsidRPr="00AA5CA5">
              <w:rPr>
                <w:rFonts w:ascii="Arial" w:hAnsi="Arial" w:cs="Arial"/>
                <w:color w:val="010000"/>
                <w:sz w:val="20"/>
              </w:rPr>
              <w:lastRenderedPageBreak/>
              <w:t>Directors.</w:t>
            </w:r>
          </w:p>
          <w:p w14:paraId="02B02A1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15.4 Member of the Board of Directors may send the completed opinion ballot to the Company by mail or email in accordance with the following provisions:</w:t>
            </w:r>
          </w:p>
          <w:p w14:paraId="3B4C7845" w14:textId="77777777" w:rsidR="00CE47BC" w:rsidRPr="00AA5CA5" w:rsidRDefault="0079399F" w:rsidP="0079399F">
            <w:pPr>
              <w:numPr>
                <w:ilvl w:val="0"/>
                <w:numId w:val="18"/>
              </w:numPr>
              <w:pBdr>
                <w:top w:val="nil"/>
                <w:left w:val="nil"/>
                <w:bottom w:val="nil"/>
                <w:right w:val="nil"/>
                <w:between w:val="nil"/>
              </w:pBdr>
              <w:tabs>
                <w:tab w:val="left" w:pos="234"/>
              </w:tabs>
              <w:spacing w:after="120" w:line="360" w:lineRule="auto"/>
              <w:rPr>
                <w:rFonts w:ascii="Arial" w:eastAsia="Arial" w:hAnsi="Arial" w:cs="Arial"/>
                <w:color w:val="010000"/>
                <w:sz w:val="20"/>
                <w:szCs w:val="20"/>
              </w:rPr>
            </w:pPr>
            <w:r w:rsidRPr="00AA5CA5">
              <w:rPr>
                <w:rFonts w:ascii="Arial" w:hAnsi="Arial" w:cs="Arial"/>
                <w:color w:val="010000"/>
                <w:sz w:val="20"/>
              </w:rPr>
              <w:t>a) In case of sending by mail, the completed opinion ballot must bear the signature of the member of the Board of Directors. b) The opinion ballot sent to the Company must be contained in a sealed envelope and no one shall be allowed to open it before the vote counting.</w:t>
            </w:r>
          </w:p>
          <w:p w14:paraId="7FAED1D2" w14:textId="77777777" w:rsidR="00CE47BC" w:rsidRPr="00AA5CA5" w:rsidRDefault="0079399F" w:rsidP="0079399F">
            <w:pPr>
              <w:numPr>
                <w:ilvl w:val="0"/>
                <w:numId w:val="18"/>
              </w:numPr>
              <w:pBdr>
                <w:top w:val="nil"/>
                <w:left w:val="nil"/>
                <w:bottom w:val="nil"/>
                <w:right w:val="nil"/>
                <w:between w:val="nil"/>
              </w:pBdr>
              <w:tabs>
                <w:tab w:val="left" w:pos="277"/>
              </w:tabs>
              <w:spacing w:after="120" w:line="360" w:lineRule="auto"/>
              <w:rPr>
                <w:rFonts w:ascii="Arial" w:eastAsia="Arial" w:hAnsi="Arial" w:cs="Arial"/>
                <w:color w:val="010000"/>
                <w:sz w:val="20"/>
                <w:szCs w:val="20"/>
              </w:rPr>
            </w:pPr>
            <w:r w:rsidRPr="00AA5CA5">
              <w:rPr>
                <w:rFonts w:ascii="Arial" w:hAnsi="Arial" w:cs="Arial"/>
                <w:color w:val="010000"/>
                <w:sz w:val="20"/>
              </w:rPr>
              <w:t>c) In case of sending by email, the opinion ballot shall be sent to the Company at the designated email address on the opinion ballot and must be kept confidential until the vote counting.</w:t>
            </w:r>
          </w:p>
          <w:p w14:paraId="70B46590" w14:textId="67F27BF6" w:rsidR="00CE47BC" w:rsidRPr="00AA5CA5" w:rsidRDefault="0079399F" w:rsidP="0079399F">
            <w:pPr>
              <w:numPr>
                <w:ilvl w:val="0"/>
                <w:numId w:val="18"/>
              </w:numPr>
              <w:pBdr>
                <w:top w:val="nil"/>
                <w:left w:val="nil"/>
                <w:bottom w:val="nil"/>
                <w:right w:val="nil"/>
                <w:between w:val="nil"/>
              </w:pBdr>
              <w:tabs>
                <w:tab w:val="left" w:pos="277"/>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d) </w:t>
            </w:r>
            <w:r w:rsidR="005021C5">
              <w:rPr>
                <w:rFonts w:ascii="Arial" w:hAnsi="Arial" w:cs="Arial"/>
                <w:color w:val="010000"/>
                <w:sz w:val="20"/>
              </w:rPr>
              <w:t>Ballots</w:t>
            </w:r>
            <w:r w:rsidRPr="00AA5CA5">
              <w:rPr>
                <w:rFonts w:ascii="Arial" w:hAnsi="Arial" w:cs="Arial"/>
                <w:color w:val="010000"/>
                <w:sz w:val="20"/>
              </w:rPr>
              <w:t xml:space="preserve"> received by the Company after the deadline specified in the opinion ballot or have been opened in case of sending by mail and disclosed in case of sending by email shall be invalid. e) </w:t>
            </w:r>
            <w:r w:rsidR="005021C5">
              <w:rPr>
                <w:rFonts w:ascii="Arial" w:hAnsi="Arial" w:cs="Arial"/>
                <w:color w:val="010000"/>
                <w:sz w:val="20"/>
              </w:rPr>
              <w:t>Ballots</w:t>
            </w:r>
            <w:r w:rsidRPr="00AA5CA5">
              <w:rPr>
                <w:rFonts w:ascii="Arial" w:hAnsi="Arial" w:cs="Arial"/>
                <w:color w:val="010000"/>
                <w:sz w:val="20"/>
              </w:rPr>
              <w:t xml:space="preserve"> not sent back to the Company shall be considered as not participating in the voting.</w:t>
            </w:r>
          </w:p>
          <w:p w14:paraId="53A94451" w14:textId="49E9529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15.5 </w:t>
            </w:r>
            <w:r w:rsidR="005021C5">
              <w:rPr>
                <w:rFonts w:ascii="Arial" w:hAnsi="Arial" w:cs="Arial"/>
                <w:color w:val="010000"/>
                <w:sz w:val="20"/>
              </w:rPr>
              <w:t>Ballots</w:t>
            </w:r>
            <w:r w:rsidRPr="00AA5CA5">
              <w:rPr>
                <w:rFonts w:ascii="Arial" w:hAnsi="Arial" w:cs="Arial"/>
                <w:color w:val="010000"/>
                <w:sz w:val="20"/>
              </w:rPr>
              <w:t xml:space="preserve"> with complete contents, bearing the signature of the member of the Board of Directors, and sent to the Company within the prescribed time limit shall be considered valid. The Chair of the Board of </w:t>
            </w:r>
            <w:r w:rsidRPr="00AA5CA5">
              <w:rPr>
                <w:rFonts w:ascii="Arial" w:hAnsi="Arial" w:cs="Arial"/>
                <w:color w:val="010000"/>
                <w:sz w:val="20"/>
              </w:rPr>
              <w:lastRenderedPageBreak/>
              <w:t>Directors shall organize the vote counting, prepare the Vote Counting Minutes, and notify the vote counting results and the approved resolutions and decisions to the members within seven (07) working days from the deadline for members to send their opinions to the Company. The Vote Counting Minutes shall have the same validity as the Minutes of the Board of Directors' meeting and must include the following main contents:</w:t>
            </w:r>
          </w:p>
          <w:p w14:paraId="1FAEACC5" w14:textId="77777777" w:rsidR="00CE47BC" w:rsidRPr="00AA5CA5" w:rsidRDefault="0079399F" w:rsidP="0079399F">
            <w:pPr>
              <w:numPr>
                <w:ilvl w:val="0"/>
                <w:numId w:val="19"/>
              </w:numPr>
              <w:pBdr>
                <w:top w:val="nil"/>
                <w:left w:val="nil"/>
                <w:bottom w:val="nil"/>
                <w:right w:val="nil"/>
                <w:between w:val="nil"/>
              </w:pBdr>
              <w:tabs>
                <w:tab w:val="left" w:pos="238"/>
              </w:tabs>
              <w:spacing w:after="120" w:line="360" w:lineRule="auto"/>
              <w:rPr>
                <w:rFonts w:ascii="Arial" w:eastAsia="Arial" w:hAnsi="Arial" w:cs="Arial"/>
                <w:color w:val="010000"/>
                <w:sz w:val="20"/>
                <w:szCs w:val="20"/>
              </w:rPr>
            </w:pPr>
            <w:r w:rsidRPr="00AA5CA5">
              <w:rPr>
                <w:rFonts w:ascii="Arial" w:hAnsi="Arial" w:cs="Arial"/>
                <w:color w:val="010000"/>
                <w:sz w:val="20"/>
              </w:rPr>
              <w:t>a) Name, enterprise code, head office address.</w:t>
            </w:r>
          </w:p>
          <w:p w14:paraId="0B26D723" w14:textId="77777777" w:rsidR="00CE47BC" w:rsidRPr="00AA5CA5" w:rsidRDefault="0079399F" w:rsidP="0079399F">
            <w:pPr>
              <w:numPr>
                <w:ilvl w:val="0"/>
                <w:numId w:val="19"/>
              </w:numPr>
              <w:pBdr>
                <w:top w:val="nil"/>
                <w:left w:val="nil"/>
                <w:bottom w:val="nil"/>
                <w:right w:val="nil"/>
                <w:between w:val="nil"/>
              </w:pBdr>
              <w:tabs>
                <w:tab w:val="left" w:pos="277"/>
              </w:tabs>
              <w:spacing w:after="120" w:line="360" w:lineRule="auto"/>
              <w:rPr>
                <w:rFonts w:ascii="Arial" w:eastAsia="Arial" w:hAnsi="Arial" w:cs="Arial"/>
                <w:color w:val="010000"/>
                <w:sz w:val="20"/>
                <w:szCs w:val="20"/>
              </w:rPr>
            </w:pPr>
            <w:r w:rsidRPr="00AA5CA5">
              <w:rPr>
                <w:rFonts w:ascii="Arial" w:hAnsi="Arial" w:cs="Arial"/>
                <w:color w:val="010000"/>
                <w:sz w:val="20"/>
              </w:rPr>
              <w:t>b) Purpose and issues that need to be consulted to approve Resolutions and Decisions.</w:t>
            </w:r>
          </w:p>
          <w:p w14:paraId="6C181DD3" w14:textId="11D87FB1" w:rsidR="00CE47BC" w:rsidRPr="00AA5CA5" w:rsidRDefault="0079399F" w:rsidP="0079399F">
            <w:pPr>
              <w:numPr>
                <w:ilvl w:val="0"/>
                <w:numId w:val="19"/>
              </w:numPr>
              <w:pBdr>
                <w:top w:val="nil"/>
                <w:left w:val="nil"/>
                <w:bottom w:val="nil"/>
                <w:right w:val="nil"/>
                <w:between w:val="nil"/>
              </w:pBdr>
              <w:tabs>
                <w:tab w:val="left" w:pos="252"/>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c) Full names, legal document numbers of the members of the Board of Directors who sent back valid </w:t>
            </w:r>
            <w:r w:rsidR="005021C5">
              <w:rPr>
                <w:rFonts w:ascii="Arial" w:hAnsi="Arial" w:cs="Arial"/>
                <w:color w:val="010000"/>
                <w:sz w:val="20"/>
              </w:rPr>
              <w:t>Ballots</w:t>
            </w:r>
            <w:r w:rsidRPr="00AA5CA5">
              <w:rPr>
                <w:rFonts w:ascii="Arial" w:hAnsi="Arial" w:cs="Arial"/>
                <w:color w:val="010000"/>
                <w:sz w:val="20"/>
              </w:rPr>
              <w:t xml:space="preserve">; full names, legal document numbers of the members of the Board of Directors from whom the Company did not receive </w:t>
            </w:r>
            <w:r w:rsidR="005021C5">
              <w:rPr>
                <w:rFonts w:ascii="Arial" w:hAnsi="Arial" w:cs="Arial"/>
                <w:color w:val="010000"/>
                <w:sz w:val="20"/>
              </w:rPr>
              <w:t>Ballots</w:t>
            </w:r>
            <w:r w:rsidRPr="00AA5CA5">
              <w:rPr>
                <w:rFonts w:ascii="Arial" w:hAnsi="Arial" w:cs="Arial"/>
                <w:color w:val="010000"/>
                <w:sz w:val="20"/>
              </w:rPr>
              <w:t xml:space="preserve"> or received invalid </w:t>
            </w:r>
            <w:r w:rsidR="005021C5">
              <w:rPr>
                <w:rFonts w:ascii="Arial" w:hAnsi="Arial" w:cs="Arial"/>
                <w:color w:val="010000"/>
                <w:sz w:val="20"/>
              </w:rPr>
              <w:t>Ballots</w:t>
            </w:r>
            <w:r w:rsidRPr="00AA5CA5">
              <w:rPr>
                <w:rFonts w:ascii="Arial" w:hAnsi="Arial" w:cs="Arial"/>
                <w:color w:val="010000"/>
                <w:sz w:val="20"/>
              </w:rPr>
              <w:t>.</w:t>
            </w:r>
          </w:p>
          <w:p w14:paraId="743D05C2" w14:textId="77777777" w:rsidR="00CE47BC" w:rsidRPr="00AA5CA5" w:rsidRDefault="0079399F" w:rsidP="0079399F">
            <w:pPr>
              <w:numPr>
                <w:ilvl w:val="0"/>
                <w:numId w:val="19"/>
              </w:numPr>
              <w:pBdr>
                <w:top w:val="nil"/>
                <w:left w:val="nil"/>
                <w:bottom w:val="nil"/>
                <w:right w:val="nil"/>
                <w:between w:val="nil"/>
              </w:pBdr>
              <w:tabs>
                <w:tab w:val="left" w:pos="299"/>
              </w:tabs>
              <w:spacing w:after="120" w:line="360" w:lineRule="auto"/>
              <w:rPr>
                <w:rFonts w:ascii="Arial" w:eastAsia="Arial" w:hAnsi="Arial" w:cs="Arial"/>
                <w:color w:val="010000"/>
                <w:sz w:val="20"/>
                <w:szCs w:val="20"/>
              </w:rPr>
            </w:pPr>
            <w:r w:rsidRPr="00AA5CA5">
              <w:rPr>
                <w:rFonts w:ascii="Arial" w:hAnsi="Arial" w:cs="Arial"/>
                <w:color w:val="010000"/>
                <w:sz w:val="20"/>
              </w:rPr>
              <w:t>d) Issues consulted for voting; summary of members' opinions on each issue consulted (if any).</w:t>
            </w:r>
          </w:p>
          <w:p w14:paraId="6412E912" w14:textId="06B3D2F0"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e) Total number of valid, invalid, and </w:t>
            </w:r>
            <w:proofErr w:type="spellStart"/>
            <w:r w:rsidRPr="00AA5CA5">
              <w:rPr>
                <w:rFonts w:ascii="Arial" w:hAnsi="Arial" w:cs="Arial"/>
                <w:color w:val="010000"/>
                <w:sz w:val="20"/>
              </w:rPr>
              <w:t>unreceived</w:t>
            </w:r>
            <w:proofErr w:type="spellEnd"/>
            <w:r w:rsidRPr="00AA5CA5">
              <w:rPr>
                <w:rFonts w:ascii="Arial" w:hAnsi="Arial" w:cs="Arial"/>
                <w:color w:val="010000"/>
                <w:sz w:val="20"/>
              </w:rPr>
              <w:t xml:space="preserve"> </w:t>
            </w:r>
            <w:r w:rsidR="005021C5">
              <w:rPr>
                <w:rFonts w:ascii="Arial" w:hAnsi="Arial" w:cs="Arial"/>
                <w:color w:val="010000"/>
                <w:sz w:val="20"/>
              </w:rPr>
              <w:t>Ballots</w:t>
            </w:r>
            <w:r w:rsidRPr="00AA5CA5">
              <w:rPr>
                <w:rFonts w:ascii="Arial" w:hAnsi="Arial" w:cs="Arial"/>
                <w:color w:val="010000"/>
                <w:sz w:val="20"/>
              </w:rPr>
              <w:t xml:space="preserve">; total number of valid </w:t>
            </w:r>
            <w:r w:rsidR="005021C5">
              <w:rPr>
                <w:rFonts w:ascii="Arial" w:hAnsi="Arial" w:cs="Arial"/>
                <w:color w:val="010000"/>
                <w:sz w:val="20"/>
              </w:rPr>
              <w:t>Ballots</w:t>
            </w:r>
            <w:r w:rsidRPr="00AA5CA5">
              <w:rPr>
                <w:rFonts w:ascii="Arial" w:hAnsi="Arial" w:cs="Arial"/>
                <w:color w:val="010000"/>
                <w:sz w:val="20"/>
              </w:rPr>
              <w:t xml:space="preserve"> approving, disapproving, and having no opinion on each voting issue.</w:t>
            </w:r>
          </w:p>
          <w:p w14:paraId="448452A5"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f) Resolutions and Decisions approved and the corresponding </w:t>
            </w:r>
            <w:r w:rsidRPr="00AA5CA5">
              <w:rPr>
                <w:rFonts w:ascii="Arial" w:hAnsi="Arial" w:cs="Arial"/>
                <w:color w:val="010000"/>
                <w:sz w:val="20"/>
              </w:rPr>
              <w:lastRenderedPageBreak/>
              <w:t>voting rates.</w:t>
            </w:r>
          </w:p>
          <w:p w14:paraId="23636E7E"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g) Full names and signatures of the vote counters and the Chair of the Board of Directors. The vote counters and the Chair of the Board of Directors shall be jointly responsible for the completeness, accuracy, and truthfulness of the contents of the Vote Counting Minutes.</w:t>
            </w:r>
          </w:p>
          <w:p w14:paraId="3892967D" w14:textId="192042BD" w:rsidR="00CE47BC" w:rsidRPr="00AA5CA5" w:rsidRDefault="0079399F" w:rsidP="0079399F">
            <w:pPr>
              <w:numPr>
                <w:ilvl w:val="0"/>
                <w:numId w:val="20"/>
              </w:numPr>
              <w:pBdr>
                <w:top w:val="nil"/>
                <w:left w:val="nil"/>
                <w:bottom w:val="nil"/>
                <w:right w:val="nil"/>
                <w:between w:val="nil"/>
              </w:pBdr>
              <w:tabs>
                <w:tab w:val="left" w:pos="468"/>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The completed </w:t>
            </w:r>
            <w:r w:rsidR="005021C5">
              <w:rPr>
                <w:rFonts w:ascii="Arial" w:hAnsi="Arial" w:cs="Arial"/>
                <w:color w:val="010000"/>
                <w:sz w:val="20"/>
              </w:rPr>
              <w:t>Ballots</w:t>
            </w:r>
            <w:r w:rsidRPr="00AA5CA5">
              <w:rPr>
                <w:rFonts w:ascii="Arial" w:hAnsi="Arial" w:cs="Arial"/>
                <w:color w:val="010000"/>
                <w:sz w:val="20"/>
              </w:rPr>
              <w:t xml:space="preserve">, Vote Counting Minutes, approved Resolutions and Decisions, and related documents sent with the </w:t>
            </w:r>
            <w:r w:rsidR="005021C5">
              <w:rPr>
                <w:rFonts w:ascii="Arial" w:hAnsi="Arial" w:cs="Arial"/>
                <w:color w:val="010000"/>
                <w:sz w:val="20"/>
              </w:rPr>
              <w:t>Ballots</w:t>
            </w:r>
            <w:r w:rsidRPr="00AA5CA5">
              <w:rPr>
                <w:rFonts w:ascii="Arial" w:hAnsi="Arial" w:cs="Arial"/>
                <w:color w:val="010000"/>
                <w:sz w:val="20"/>
              </w:rPr>
              <w:t xml:space="preserve"> must all be kept at the Company's head office.</w:t>
            </w:r>
          </w:p>
          <w:p w14:paraId="6AA41485"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Resolutions and Decisions in the form of collecting written opinions shall be approved based on the consent of a majority of the Board members with voting rights. These Resolutions shall have the same validity as Resolutions approved at a meeting.</w:t>
            </w:r>
          </w:p>
        </w:tc>
        <w:tc>
          <w:tcPr>
            <w:tcW w:w="952" w:type="pct"/>
            <w:shd w:val="clear" w:color="auto" w:fill="auto"/>
            <w:tcMar>
              <w:top w:w="0" w:type="dxa"/>
              <w:bottom w:w="0" w:type="dxa"/>
            </w:tcMar>
            <w:vAlign w:val="center"/>
          </w:tcPr>
          <w:p w14:paraId="33B42DB9"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Amended to be consistent with the amended and supplemented content in the Company Charter.</w:t>
            </w:r>
          </w:p>
        </w:tc>
      </w:tr>
    </w:tbl>
    <w:p w14:paraId="303CEF4C" w14:textId="0AE2E24E"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 xml:space="preserve">The amended and supplemented Operational Regulation of the Board of Directors will take effect from the date of its approval by the Annual </w:t>
      </w:r>
      <w:r w:rsidR="005021C5">
        <w:rPr>
          <w:rFonts w:ascii="Arial" w:hAnsi="Arial" w:cs="Arial"/>
          <w:color w:val="010000"/>
          <w:sz w:val="20"/>
        </w:rPr>
        <w:t>General Meeting</w:t>
      </w:r>
      <w:r w:rsidRPr="00AA5CA5">
        <w:rPr>
          <w:rFonts w:ascii="Arial" w:hAnsi="Arial" w:cs="Arial"/>
          <w:color w:val="010000"/>
          <w:sz w:val="20"/>
        </w:rPr>
        <w:t xml:space="preserve"> 2024 and its signature for promulgation by the Chair of the Board of Directors</w:t>
      </w:r>
    </w:p>
    <w:p w14:paraId="2CB51339"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 14. Approve the amendment and supplement to the Internal Regulations on Corporate Governance of Transimex Logistics Corporation</w:t>
      </w: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7"/>
        <w:gridCol w:w="3170"/>
        <w:gridCol w:w="2927"/>
        <w:gridCol w:w="1643"/>
      </w:tblGrid>
      <w:tr w:rsidR="00CE47BC" w:rsidRPr="00AA5CA5" w14:paraId="11024F03" w14:textId="77777777" w:rsidTr="0079399F">
        <w:tc>
          <w:tcPr>
            <w:tcW w:w="528" w:type="pct"/>
            <w:shd w:val="clear" w:color="auto" w:fill="auto"/>
            <w:tcMar>
              <w:top w:w="0" w:type="dxa"/>
              <w:bottom w:w="0" w:type="dxa"/>
            </w:tcMar>
            <w:vAlign w:val="center"/>
          </w:tcPr>
          <w:p w14:paraId="39AF38A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Article</w:t>
            </w:r>
          </w:p>
        </w:tc>
        <w:tc>
          <w:tcPr>
            <w:tcW w:w="1818" w:type="pct"/>
            <w:shd w:val="clear" w:color="auto" w:fill="auto"/>
            <w:tcMar>
              <w:top w:w="0" w:type="dxa"/>
              <w:bottom w:w="0" w:type="dxa"/>
            </w:tcMar>
            <w:vAlign w:val="center"/>
          </w:tcPr>
          <w:p w14:paraId="121DAC20"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Current contents</w:t>
            </w:r>
          </w:p>
        </w:tc>
        <w:tc>
          <w:tcPr>
            <w:tcW w:w="1683" w:type="pct"/>
            <w:shd w:val="clear" w:color="auto" w:fill="auto"/>
            <w:tcMar>
              <w:top w:w="0" w:type="dxa"/>
              <w:bottom w:w="0" w:type="dxa"/>
            </w:tcMar>
            <w:vAlign w:val="center"/>
          </w:tcPr>
          <w:p w14:paraId="1760FD5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Contents after the amendment and supplement</w:t>
            </w:r>
          </w:p>
        </w:tc>
        <w:tc>
          <w:tcPr>
            <w:tcW w:w="971" w:type="pct"/>
            <w:shd w:val="clear" w:color="auto" w:fill="auto"/>
            <w:tcMar>
              <w:top w:w="0" w:type="dxa"/>
              <w:bottom w:w="0" w:type="dxa"/>
            </w:tcMar>
            <w:vAlign w:val="center"/>
          </w:tcPr>
          <w:p w14:paraId="7EE4223C"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Reason for the amendment and supplement</w:t>
            </w:r>
          </w:p>
        </w:tc>
      </w:tr>
      <w:tr w:rsidR="00CE47BC" w:rsidRPr="00AA5CA5" w14:paraId="293972C8" w14:textId="77777777" w:rsidTr="0079399F">
        <w:tc>
          <w:tcPr>
            <w:tcW w:w="528" w:type="pct"/>
            <w:shd w:val="clear" w:color="auto" w:fill="auto"/>
            <w:tcMar>
              <w:top w:w="0" w:type="dxa"/>
              <w:bottom w:w="0" w:type="dxa"/>
            </w:tcMar>
            <w:vAlign w:val="center"/>
          </w:tcPr>
          <w:p w14:paraId="209DD945" w14:textId="48007A33" w:rsidR="00CE47BC" w:rsidRPr="00AA5CA5" w:rsidRDefault="005021C5" w:rsidP="0079399F">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s="Arial"/>
                <w:color w:val="010000"/>
                <w:sz w:val="20"/>
              </w:rPr>
              <w:t>Section</w:t>
            </w:r>
            <w:r w:rsidR="0079399F" w:rsidRPr="00AA5CA5">
              <w:rPr>
                <w:rFonts w:ascii="Arial" w:hAnsi="Arial" w:cs="Arial"/>
                <w:color w:val="010000"/>
                <w:sz w:val="20"/>
              </w:rPr>
              <w:t xml:space="preserve"> 5, Article 61</w:t>
            </w:r>
          </w:p>
          <w:p w14:paraId="62A4E1DD" w14:textId="77777777" w:rsidR="00CE47BC" w:rsidRPr="00AA5CA5" w:rsidRDefault="00CE47BC" w:rsidP="0079399F">
            <w:pPr>
              <w:spacing w:after="120" w:line="360" w:lineRule="auto"/>
              <w:rPr>
                <w:rFonts w:ascii="Arial" w:eastAsia="Arial" w:hAnsi="Arial" w:cs="Arial"/>
                <w:color w:val="010000"/>
                <w:sz w:val="20"/>
                <w:szCs w:val="20"/>
              </w:rPr>
            </w:pPr>
          </w:p>
        </w:tc>
        <w:tc>
          <w:tcPr>
            <w:tcW w:w="1818" w:type="pct"/>
            <w:shd w:val="clear" w:color="auto" w:fill="auto"/>
            <w:tcMar>
              <w:top w:w="0" w:type="dxa"/>
              <w:bottom w:w="0" w:type="dxa"/>
            </w:tcMar>
            <w:vAlign w:val="center"/>
          </w:tcPr>
          <w:p w14:paraId="6A79C528" w14:textId="77777777" w:rsidR="00CE47BC" w:rsidRPr="00AA5CA5" w:rsidRDefault="0079399F" w:rsidP="0079399F">
            <w:pPr>
              <w:keepNext/>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61 Voting procedures:</w:t>
            </w:r>
          </w:p>
          <w:p w14:paraId="5C8D829F" w14:textId="679AF653"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5 The Board of Directors has the right to collect opinions via a ballot from members of the Board of Directors to approve Resolutions </w:t>
            </w:r>
            <w:r w:rsidRPr="00AA5CA5">
              <w:rPr>
                <w:rFonts w:ascii="Arial" w:hAnsi="Arial" w:cs="Arial"/>
                <w:color w:val="010000"/>
                <w:sz w:val="20"/>
              </w:rPr>
              <w:lastRenderedPageBreak/>
              <w:t xml:space="preserve">when approving matters under the authority of the Board of Directors as prescribed in </w:t>
            </w:r>
            <w:r w:rsidR="005021C5">
              <w:rPr>
                <w:rFonts w:ascii="Arial" w:hAnsi="Arial" w:cs="Arial"/>
                <w:color w:val="010000"/>
                <w:sz w:val="20"/>
              </w:rPr>
              <w:t>Section</w:t>
            </w:r>
            <w:r w:rsidRPr="00AA5CA5">
              <w:rPr>
                <w:rFonts w:ascii="Arial" w:hAnsi="Arial" w:cs="Arial"/>
                <w:color w:val="010000"/>
                <w:sz w:val="20"/>
              </w:rPr>
              <w:t xml:space="preserve"> 2, Article 27 of the Company Charter.</w:t>
            </w:r>
          </w:p>
          <w:p w14:paraId="3BD8E79A"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Resolutions in the form of collecting written opinions shall be approved based on the consent of a majority of the Board members with voting rights. These Resolutions shall have the same validity as Resolutions approved at a meeting.</w:t>
            </w:r>
          </w:p>
        </w:tc>
        <w:tc>
          <w:tcPr>
            <w:tcW w:w="1683" w:type="pct"/>
            <w:shd w:val="clear" w:color="auto" w:fill="auto"/>
            <w:tcMar>
              <w:top w:w="0" w:type="dxa"/>
              <w:bottom w:w="0" w:type="dxa"/>
            </w:tcMar>
            <w:vAlign w:val="center"/>
          </w:tcPr>
          <w:p w14:paraId="0B39D09F" w14:textId="77777777" w:rsidR="00CE47BC" w:rsidRPr="00AA5CA5" w:rsidRDefault="0079399F" w:rsidP="0079399F">
            <w:pPr>
              <w:keepNext/>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61 Voting procedures:</w:t>
            </w:r>
          </w:p>
          <w:p w14:paraId="440516CA" w14:textId="4AA794F2"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5 The Board of Directors has the right to collect opinions via a ballot from members of the Board of Directors to approve </w:t>
            </w:r>
            <w:r w:rsidRPr="00AA5CA5">
              <w:rPr>
                <w:rFonts w:ascii="Arial" w:hAnsi="Arial" w:cs="Arial"/>
                <w:color w:val="010000"/>
                <w:sz w:val="20"/>
              </w:rPr>
              <w:lastRenderedPageBreak/>
              <w:t xml:space="preserve">Resolutions when approving matters under the authority of the Board of Directors as prescribed in </w:t>
            </w:r>
            <w:r w:rsidR="005021C5">
              <w:rPr>
                <w:rFonts w:ascii="Arial" w:hAnsi="Arial" w:cs="Arial"/>
                <w:color w:val="010000"/>
                <w:sz w:val="20"/>
              </w:rPr>
              <w:t>Section</w:t>
            </w:r>
            <w:r w:rsidRPr="00AA5CA5">
              <w:rPr>
                <w:rFonts w:ascii="Arial" w:hAnsi="Arial" w:cs="Arial"/>
                <w:color w:val="010000"/>
                <w:sz w:val="20"/>
              </w:rPr>
              <w:t xml:space="preserve"> 2, Article 27 of the Company Charter. The authority and procedures for collecting opinions via a ballot from members of the Board of Directors to approve Resolutions and Decisions shall be implemented in accordance with the provisions of </w:t>
            </w:r>
            <w:r w:rsidR="005021C5">
              <w:rPr>
                <w:rFonts w:ascii="Arial" w:hAnsi="Arial" w:cs="Arial"/>
                <w:color w:val="010000"/>
                <w:sz w:val="20"/>
              </w:rPr>
              <w:t>Section</w:t>
            </w:r>
            <w:r w:rsidRPr="00AA5CA5">
              <w:rPr>
                <w:rFonts w:ascii="Arial" w:hAnsi="Arial" w:cs="Arial"/>
                <w:color w:val="010000"/>
                <w:sz w:val="20"/>
              </w:rPr>
              <w:t xml:space="preserve"> 8 of this Article.</w:t>
            </w:r>
          </w:p>
          <w:p w14:paraId="1248119C" w14:textId="77777777" w:rsidR="00CE47BC" w:rsidRPr="00AA5CA5" w:rsidRDefault="0079399F" w:rsidP="0079399F">
            <w:pPr>
              <w:pBdr>
                <w:top w:val="nil"/>
                <w:left w:val="nil"/>
                <w:bottom w:val="nil"/>
                <w:right w:val="nil"/>
                <w:between w:val="nil"/>
              </w:pBdr>
              <w:tabs>
                <w:tab w:val="left" w:pos="432"/>
                <w:tab w:val="left" w:pos="583"/>
              </w:tabs>
              <w:spacing w:after="120" w:line="360" w:lineRule="auto"/>
              <w:rPr>
                <w:rFonts w:ascii="Arial" w:eastAsia="Arial" w:hAnsi="Arial" w:cs="Arial"/>
                <w:strike/>
                <w:color w:val="010000"/>
                <w:sz w:val="20"/>
                <w:szCs w:val="20"/>
              </w:rPr>
            </w:pPr>
            <w:r w:rsidRPr="00AA5CA5">
              <w:rPr>
                <w:rFonts w:ascii="Arial" w:hAnsi="Arial" w:cs="Arial"/>
                <w:strike/>
                <w:color w:val="010000"/>
                <w:sz w:val="20"/>
              </w:rPr>
              <w:t>Resolutions and Decisions in the form of collecting opinions via a ballot shall be approved based on the consent of a majority of the Board members with voting rights. These Resolutions shall have the same validity as Resolutions approved at a meeting.</w:t>
            </w:r>
          </w:p>
          <w:p w14:paraId="71D8596C" w14:textId="77777777" w:rsidR="00CE47BC" w:rsidRPr="00AA5CA5" w:rsidRDefault="00CE47BC" w:rsidP="0079399F">
            <w:pPr>
              <w:pBdr>
                <w:top w:val="nil"/>
                <w:left w:val="nil"/>
                <w:bottom w:val="nil"/>
                <w:right w:val="nil"/>
                <w:between w:val="nil"/>
              </w:pBdr>
              <w:spacing w:after="120" w:line="360" w:lineRule="auto"/>
              <w:rPr>
                <w:rFonts w:ascii="Arial" w:eastAsia="Arial" w:hAnsi="Arial" w:cs="Arial"/>
                <w:color w:val="010000"/>
                <w:sz w:val="20"/>
                <w:szCs w:val="20"/>
              </w:rPr>
            </w:pPr>
          </w:p>
        </w:tc>
        <w:tc>
          <w:tcPr>
            <w:tcW w:w="971" w:type="pct"/>
            <w:shd w:val="clear" w:color="auto" w:fill="auto"/>
            <w:tcMar>
              <w:top w:w="0" w:type="dxa"/>
              <w:bottom w:w="0" w:type="dxa"/>
            </w:tcMar>
            <w:vAlign w:val="center"/>
          </w:tcPr>
          <w:p w14:paraId="13EB7694"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 xml:space="preserve">Amended to be consistent with the amended and supplemented content in the </w:t>
            </w:r>
            <w:r w:rsidRPr="00AA5CA5">
              <w:rPr>
                <w:rFonts w:ascii="Arial" w:hAnsi="Arial" w:cs="Arial"/>
                <w:color w:val="010000"/>
                <w:sz w:val="20"/>
              </w:rPr>
              <w:lastRenderedPageBreak/>
              <w:t>Company Charter.</w:t>
            </w:r>
          </w:p>
          <w:p w14:paraId="4B30C66F" w14:textId="77777777" w:rsidR="00CE47BC" w:rsidRPr="00AA5CA5" w:rsidRDefault="00CE47BC" w:rsidP="0079399F">
            <w:pPr>
              <w:spacing w:after="120" w:line="360" w:lineRule="auto"/>
              <w:rPr>
                <w:rFonts w:ascii="Arial" w:eastAsia="Arial" w:hAnsi="Arial" w:cs="Arial"/>
                <w:color w:val="010000"/>
                <w:sz w:val="20"/>
                <w:szCs w:val="20"/>
              </w:rPr>
            </w:pPr>
          </w:p>
        </w:tc>
      </w:tr>
      <w:tr w:rsidR="00CE47BC" w:rsidRPr="00AA5CA5" w14:paraId="2BE23AAE" w14:textId="77777777" w:rsidTr="0079399F">
        <w:tc>
          <w:tcPr>
            <w:tcW w:w="528" w:type="pct"/>
            <w:shd w:val="clear" w:color="auto" w:fill="auto"/>
            <w:tcMar>
              <w:top w:w="0" w:type="dxa"/>
              <w:bottom w:w="0" w:type="dxa"/>
            </w:tcMar>
            <w:vAlign w:val="center"/>
          </w:tcPr>
          <w:p w14:paraId="1BF5300F" w14:textId="1FAF0A3A" w:rsidR="00CE47BC" w:rsidRPr="00AA5CA5" w:rsidRDefault="00AA5CA5"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Newly supplemented</w:t>
            </w:r>
          </w:p>
        </w:tc>
        <w:tc>
          <w:tcPr>
            <w:tcW w:w="1818" w:type="pct"/>
            <w:shd w:val="clear" w:color="auto" w:fill="auto"/>
            <w:tcMar>
              <w:top w:w="0" w:type="dxa"/>
              <w:bottom w:w="0" w:type="dxa"/>
            </w:tcMar>
            <w:vAlign w:val="center"/>
          </w:tcPr>
          <w:p w14:paraId="28417B47" w14:textId="77777777" w:rsidR="00CE47BC" w:rsidRPr="00AA5CA5" w:rsidRDefault="0079399F" w:rsidP="0079399F">
            <w:pPr>
              <w:keepNext/>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Not regulated</w:t>
            </w:r>
          </w:p>
        </w:tc>
        <w:tc>
          <w:tcPr>
            <w:tcW w:w="1683" w:type="pct"/>
            <w:shd w:val="clear" w:color="auto" w:fill="auto"/>
            <w:tcMar>
              <w:top w:w="0" w:type="dxa"/>
              <w:bottom w:w="0" w:type="dxa"/>
            </w:tcMar>
            <w:vAlign w:val="center"/>
          </w:tcPr>
          <w:p w14:paraId="732325BC" w14:textId="77777777" w:rsidR="00CE47BC" w:rsidRPr="00AA5CA5" w:rsidRDefault="0079399F" w:rsidP="0079399F">
            <w:pPr>
              <w:keepNext/>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61 Voting procedures:</w:t>
            </w:r>
          </w:p>
          <w:p w14:paraId="266BA06C" w14:textId="77777777" w:rsidR="00CE47BC" w:rsidRPr="00AA5CA5" w:rsidRDefault="0079399F" w:rsidP="0079399F">
            <w:pPr>
              <w:keepNext/>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8 The authority and procedures for collecting opinions via a ballot from members of the Board of Directors to approve Resolutions and Decisions shall be implemented as follows:</w:t>
            </w:r>
          </w:p>
          <w:p w14:paraId="09F62448" w14:textId="77777777" w:rsidR="00CE47BC" w:rsidRPr="00AA5CA5" w:rsidRDefault="0079399F" w:rsidP="0079399F">
            <w:pPr>
              <w:numPr>
                <w:ilvl w:val="0"/>
                <w:numId w:val="6"/>
              </w:numPr>
              <w:pBdr>
                <w:top w:val="nil"/>
                <w:left w:val="nil"/>
                <w:bottom w:val="nil"/>
                <w:right w:val="nil"/>
                <w:between w:val="nil"/>
              </w:pBdr>
              <w:tabs>
                <w:tab w:val="left" w:pos="223"/>
              </w:tabs>
              <w:spacing w:after="120" w:line="360" w:lineRule="auto"/>
              <w:rPr>
                <w:rFonts w:ascii="Arial" w:eastAsia="Arial" w:hAnsi="Arial" w:cs="Arial"/>
                <w:color w:val="010000"/>
                <w:sz w:val="20"/>
                <w:szCs w:val="20"/>
              </w:rPr>
            </w:pPr>
            <w:r w:rsidRPr="00AA5CA5">
              <w:rPr>
                <w:rFonts w:ascii="Arial" w:hAnsi="Arial" w:cs="Arial"/>
                <w:color w:val="010000"/>
                <w:sz w:val="20"/>
              </w:rPr>
              <w:t>a. The Chair of the Board of Directors shall decide to collect opinions via a ballot from members of the Board of Directors to approve Resolutions and Decisions on matters under the authority of the Board of Directors.</w:t>
            </w:r>
          </w:p>
          <w:p w14:paraId="42DA97DA" w14:textId="5BA2B117" w:rsidR="00CE47BC" w:rsidRPr="00AA5CA5" w:rsidRDefault="0079399F" w:rsidP="0079399F">
            <w:pPr>
              <w:numPr>
                <w:ilvl w:val="0"/>
                <w:numId w:val="6"/>
              </w:numPr>
              <w:pBdr>
                <w:top w:val="nil"/>
                <w:left w:val="nil"/>
                <w:bottom w:val="nil"/>
                <w:right w:val="nil"/>
                <w:between w:val="nil"/>
              </w:pBdr>
              <w:tabs>
                <w:tab w:val="left" w:pos="317"/>
              </w:tabs>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 xml:space="preserve">b. The Chair of the Board of Directors shall be responsible for organizing the preparation of documents, reports, proposals on the contents that need to be consulted with the Board of Directors, draft Resolutions and Decisions, and </w:t>
            </w:r>
            <w:r w:rsidR="005021C5">
              <w:rPr>
                <w:rFonts w:ascii="Arial" w:hAnsi="Arial" w:cs="Arial"/>
                <w:color w:val="010000"/>
                <w:sz w:val="20"/>
              </w:rPr>
              <w:t>Ballots</w:t>
            </w:r>
            <w:r w:rsidRPr="00AA5CA5">
              <w:rPr>
                <w:rFonts w:ascii="Arial" w:hAnsi="Arial" w:cs="Arial"/>
                <w:color w:val="010000"/>
                <w:sz w:val="20"/>
              </w:rPr>
              <w:t xml:space="preserve"> to be sent to members of the Board of Directors.</w:t>
            </w:r>
          </w:p>
          <w:p w14:paraId="57005ACA" w14:textId="77777777" w:rsidR="00CE47BC" w:rsidRPr="00AA5CA5" w:rsidRDefault="0079399F" w:rsidP="0079399F">
            <w:pPr>
              <w:numPr>
                <w:ilvl w:val="0"/>
                <w:numId w:val="6"/>
              </w:numPr>
              <w:pBdr>
                <w:top w:val="nil"/>
                <w:left w:val="nil"/>
                <w:bottom w:val="nil"/>
                <w:right w:val="nil"/>
                <w:between w:val="nil"/>
              </w:pBdr>
              <w:tabs>
                <w:tab w:val="left" w:pos="317"/>
              </w:tabs>
              <w:spacing w:after="120" w:line="360" w:lineRule="auto"/>
              <w:rPr>
                <w:rFonts w:ascii="Arial" w:eastAsia="Arial" w:hAnsi="Arial" w:cs="Arial"/>
                <w:color w:val="010000"/>
                <w:sz w:val="20"/>
                <w:szCs w:val="20"/>
              </w:rPr>
            </w:pPr>
            <w:r w:rsidRPr="00AA5CA5">
              <w:rPr>
                <w:rFonts w:ascii="Arial" w:hAnsi="Arial" w:cs="Arial"/>
                <w:color w:val="010000"/>
                <w:sz w:val="20"/>
              </w:rPr>
              <w:t>The opinion ballot must include the following main contents:</w:t>
            </w:r>
          </w:p>
          <w:p w14:paraId="43A7D3FF" w14:textId="77777777" w:rsidR="00CE47BC" w:rsidRPr="00AA5CA5" w:rsidRDefault="0079399F" w:rsidP="0079399F">
            <w:pPr>
              <w:numPr>
                <w:ilvl w:val="0"/>
                <w:numId w:val="6"/>
              </w:numPr>
              <w:pBdr>
                <w:top w:val="nil"/>
                <w:left w:val="nil"/>
                <w:bottom w:val="nil"/>
                <w:right w:val="nil"/>
                <w:between w:val="nil"/>
              </w:pBdr>
              <w:tabs>
                <w:tab w:val="left" w:pos="277"/>
                <w:tab w:val="left" w:pos="432"/>
              </w:tabs>
              <w:spacing w:after="120" w:line="360" w:lineRule="auto"/>
              <w:rPr>
                <w:rFonts w:ascii="Arial" w:eastAsia="Arial" w:hAnsi="Arial" w:cs="Arial"/>
                <w:color w:val="010000"/>
                <w:sz w:val="20"/>
                <w:szCs w:val="20"/>
              </w:rPr>
            </w:pPr>
            <w:r w:rsidRPr="00AA5CA5">
              <w:rPr>
                <w:rFonts w:ascii="Arial" w:hAnsi="Arial" w:cs="Arial"/>
                <w:color w:val="010000"/>
                <w:sz w:val="20"/>
              </w:rPr>
              <w:t>a) Name, enterprise code, head office address.</w:t>
            </w:r>
          </w:p>
          <w:p w14:paraId="187CA499" w14:textId="77777777" w:rsidR="00CE47BC" w:rsidRPr="00AA5CA5" w:rsidRDefault="0079399F" w:rsidP="0079399F">
            <w:pPr>
              <w:numPr>
                <w:ilvl w:val="0"/>
                <w:numId w:val="6"/>
              </w:numPr>
              <w:pBdr>
                <w:top w:val="nil"/>
                <w:left w:val="nil"/>
                <w:bottom w:val="nil"/>
                <w:right w:val="nil"/>
                <w:between w:val="nil"/>
              </w:pBdr>
              <w:tabs>
                <w:tab w:val="left" w:pos="364"/>
                <w:tab w:val="left" w:pos="432"/>
              </w:tabs>
              <w:spacing w:after="120" w:line="360" w:lineRule="auto"/>
              <w:rPr>
                <w:rFonts w:ascii="Arial" w:eastAsia="Arial" w:hAnsi="Arial" w:cs="Arial"/>
                <w:color w:val="010000"/>
                <w:sz w:val="20"/>
                <w:szCs w:val="20"/>
              </w:rPr>
            </w:pPr>
            <w:r w:rsidRPr="00AA5CA5">
              <w:rPr>
                <w:rFonts w:ascii="Arial" w:hAnsi="Arial" w:cs="Arial"/>
                <w:color w:val="010000"/>
                <w:sz w:val="20"/>
              </w:rPr>
              <w:t>Full name, contact address, nationality, legal document number of the individual member of the Board of Directors.</w:t>
            </w:r>
          </w:p>
          <w:p w14:paraId="00C33596" w14:textId="77777777" w:rsidR="00CE47BC" w:rsidRPr="00AA5CA5" w:rsidRDefault="0079399F" w:rsidP="0079399F">
            <w:pPr>
              <w:numPr>
                <w:ilvl w:val="0"/>
                <w:numId w:val="6"/>
              </w:numPr>
              <w:pBdr>
                <w:top w:val="nil"/>
                <w:left w:val="nil"/>
                <w:bottom w:val="nil"/>
                <w:right w:val="nil"/>
                <w:between w:val="nil"/>
              </w:pBdr>
              <w:tabs>
                <w:tab w:val="left" w:pos="396"/>
              </w:tabs>
              <w:spacing w:after="120" w:line="360" w:lineRule="auto"/>
              <w:rPr>
                <w:rFonts w:ascii="Arial" w:eastAsia="Arial" w:hAnsi="Arial" w:cs="Arial"/>
                <w:color w:val="010000"/>
                <w:sz w:val="20"/>
                <w:szCs w:val="20"/>
              </w:rPr>
            </w:pPr>
            <w:r w:rsidRPr="00AA5CA5">
              <w:rPr>
                <w:rFonts w:ascii="Arial" w:hAnsi="Arial" w:cs="Arial"/>
                <w:color w:val="010000"/>
                <w:sz w:val="20"/>
              </w:rPr>
              <w:t>c) Purpose of opinion collection.</w:t>
            </w:r>
          </w:p>
          <w:p w14:paraId="5BEB7137" w14:textId="77777777" w:rsidR="00CE47BC" w:rsidRPr="00AA5CA5" w:rsidRDefault="0079399F" w:rsidP="0079399F">
            <w:pPr>
              <w:numPr>
                <w:ilvl w:val="0"/>
                <w:numId w:val="6"/>
              </w:numPr>
              <w:pBdr>
                <w:top w:val="nil"/>
                <w:left w:val="nil"/>
                <w:bottom w:val="nil"/>
                <w:right w:val="nil"/>
                <w:between w:val="nil"/>
              </w:pBdr>
              <w:tabs>
                <w:tab w:val="left" w:pos="371"/>
              </w:tabs>
              <w:spacing w:after="120" w:line="360" w:lineRule="auto"/>
              <w:rPr>
                <w:rFonts w:ascii="Arial" w:eastAsia="Arial" w:hAnsi="Arial" w:cs="Arial"/>
                <w:color w:val="010000"/>
                <w:sz w:val="20"/>
                <w:szCs w:val="20"/>
              </w:rPr>
            </w:pPr>
            <w:r w:rsidRPr="00AA5CA5">
              <w:rPr>
                <w:rFonts w:ascii="Arial" w:hAnsi="Arial" w:cs="Arial"/>
                <w:color w:val="010000"/>
                <w:sz w:val="20"/>
              </w:rPr>
              <w:t>d) Issues that need to be consulted to approve Resolutions and Decisions.</w:t>
            </w:r>
          </w:p>
          <w:p w14:paraId="72632DE2" w14:textId="77777777" w:rsidR="00CE47BC" w:rsidRPr="00AA5CA5" w:rsidRDefault="0079399F" w:rsidP="0079399F">
            <w:pPr>
              <w:numPr>
                <w:ilvl w:val="0"/>
                <w:numId w:val="6"/>
              </w:numPr>
              <w:pBdr>
                <w:top w:val="nil"/>
                <w:left w:val="nil"/>
                <w:bottom w:val="nil"/>
                <w:right w:val="nil"/>
                <w:between w:val="nil"/>
              </w:pBdr>
              <w:tabs>
                <w:tab w:val="left" w:pos="392"/>
              </w:tabs>
              <w:spacing w:after="120" w:line="360" w:lineRule="auto"/>
              <w:rPr>
                <w:rFonts w:ascii="Arial" w:eastAsia="Arial" w:hAnsi="Arial" w:cs="Arial"/>
                <w:color w:val="010000"/>
                <w:sz w:val="20"/>
                <w:szCs w:val="20"/>
              </w:rPr>
            </w:pPr>
            <w:r w:rsidRPr="00AA5CA5">
              <w:rPr>
                <w:rFonts w:ascii="Arial" w:hAnsi="Arial" w:cs="Arial"/>
                <w:color w:val="010000"/>
                <w:sz w:val="20"/>
              </w:rPr>
              <w:t>Voting options including approval, disapproval and no opinion on each issue to be consulted.</w:t>
            </w:r>
          </w:p>
          <w:p w14:paraId="61E439C6" w14:textId="77777777" w:rsidR="00CE47BC" w:rsidRPr="00AA5CA5" w:rsidRDefault="0079399F" w:rsidP="0079399F">
            <w:pPr>
              <w:numPr>
                <w:ilvl w:val="0"/>
                <w:numId w:val="6"/>
              </w:numPr>
              <w:pBdr>
                <w:top w:val="nil"/>
                <w:left w:val="nil"/>
                <w:bottom w:val="nil"/>
                <w:right w:val="nil"/>
                <w:between w:val="nil"/>
              </w:pBdr>
              <w:tabs>
                <w:tab w:val="left" w:pos="371"/>
              </w:tabs>
              <w:spacing w:after="120" w:line="360" w:lineRule="auto"/>
              <w:rPr>
                <w:rFonts w:ascii="Arial" w:eastAsia="Arial" w:hAnsi="Arial" w:cs="Arial"/>
                <w:color w:val="010000"/>
                <w:sz w:val="20"/>
                <w:szCs w:val="20"/>
              </w:rPr>
            </w:pPr>
            <w:r w:rsidRPr="00AA5CA5">
              <w:rPr>
                <w:rFonts w:ascii="Arial" w:hAnsi="Arial" w:cs="Arial"/>
                <w:color w:val="010000"/>
                <w:sz w:val="20"/>
              </w:rPr>
              <w:t>Deadline for sending the completed opinion ballot back to the Company.</w:t>
            </w:r>
          </w:p>
          <w:p w14:paraId="0B8958BE" w14:textId="77777777" w:rsidR="00CE47BC" w:rsidRPr="00AA5CA5" w:rsidRDefault="0079399F" w:rsidP="0079399F">
            <w:pPr>
              <w:numPr>
                <w:ilvl w:val="0"/>
                <w:numId w:val="6"/>
              </w:numPr>
              <w:pBdr>
                <w:top w:val="nil"/>
                <w:left w:val="nil"/>
                <w:bottom w:val="nil"/>
                <w:right w:val="nil"/>
                <w:between w:val="nil"/>
              </w:pBdr>
              <w:tabs>
                <w:tab w:val="left" w:pos="446"/>
              </w:tabs>
              <w:spacing w:after="120" w:line="360" w:lineRule="auto"/>
              <w:rPr>
                <w:rFonts w:ascii="Arial" w:eastAsia="Arial" w:hAnsi="Arial" w:cs="Arial"/>
                <w:color w:val="010000"/>
                <w:sz w:val="20"/>
                <w:szCs w:val="20"/>
              </w:rPr>
            </w:pPr>
            <w:r w:rsidRPr="00AA5CA5">
              <w:rPr>
                <w:rFonts w:ascii="Arial" w:hAnsi="Arial" w:cs="Arial"/>
                <w:color w:val="010000"/>
                <w:sz w:val="20"/>
              </w:rPr>
              <w:t>Full name and signature of the Chair of the Board of Directors.</w:t>
            </w:r>
          </w:p>
          <w:p w14:paraId="2F1E3582" w14:textId="77777777" w:rsidR="00CE47BC" w:rsidRPr="00AA5CA5" w:rsidRDefault="0079399F" w:rsidP="0079399F">
            <w:pPr>
              <w:keepNext/>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d. Member of the Board of Directors may send the </w:t>
            </w:r>
            <w:r w:rsidRPr="00AA5CA5">
              <w:rPr>
                <w:rFonts w:ascii="Arial" w:hAnsi="Arial" w:cs="Arial"/>
                <w:color w:val="010000"/>
                <w:sz w:val="20"/>
              </w:rPr>
              <w:lastRenderedPageBreak/>
              <w:t>completed opinion ballot to the Company by mail or email in accordance with the following provisions:</w:t>
            </w:r>
          </w:p>
          <w:p w14:paraId="34F796D1" w14:textId="77777777" w:rsidR="00CE47BC" w:rsidRPr="00AA5CA5" w:rsidRDefault="0079399F" w:rsidP="0079399F">
            <w:pPr>
              <w:numPr>
                <w:ilvl w:val="0"/>
                <w:numId w:val="6"/>
              </w:numPr>
              <w:pBdr>
                <w:top w:val="nil"/>
                <w:left w:val="nil"/>
                <w:bottom w:val="nil"/>
                <w:right w:val="nil"/>
                <w:between w:val="nil"/>
              </w:pBdr>
              <w:tabs>
                <w:tab w:val="left" w:pos="266"/>
              </w:tabs>
              <w:spacing w:after="120" w:line="360" w:lineRule="auto"/>
              <w:rPr>
                <w:rFonts w:ascii="Arial" w:eastAsia="Arial" w:hAnsi="Arial" w:cs="Arial"/>
                <w:color w:val="010000"/>
                <w:sz w:val="20"/>
                <w:szCs w:val="20"/>
              </w:rPr>
            </w:pPr>
            <w:r w:rsidRPr="00AA5CA5">
              <w:rPr>
                <w:rFonts w:ascii="Arial" w:hAnsi="Arial" w:cs="Arial"/>
                <w:color w:val="010000"/>
                <w:sz w:val="20"/>
              </w:rPr>
              <w:t>In case of sending by mail, the completed opinion ballot must bear the signature of the member of the Board of Directors. b) The opinion ballot sent to the Company must be contained in a sealed envelope and no one shall be allowed to open it before the vote counting.</w:t>
            </w:r>
          </w:p>
          <w:p w14:paraId="19619A8F" w14:textId="77777777" w:rsidR="00CE47BC" w:rsidRPr="00AA5CA5" w:rsidRDefault="0079399F" w:rsidP="0079399F">
            <w:pPr>
              <w:numPr>
                <w:ilvl w:val="0"/>
                <w:numId w:val="6"/>
              </w:numPr>
              <w:pBdr>
                <w:top w:val="nil"/>
                <w:left w:val="nil"/>
                <w:bottom w:val="nil"/>
                <w:right w:val="nil"/>
                <w:between w:val="nil"/>
              </w:pBdr>
              <w:tabs>
                <w:tab w:val="left" w:pos="328"/>
              </w:tabs>
              <w:spacing w:after="120" w:line="360" w:lineRule="auto"/>
              <w:rPr>
                <w:rFonts w:ascii="Arial" w:eastAsia="Arial" w:hAnsi="Arial" w:cs="Arial"/>
                <w:color w:val="010000"/>
                <w:sz w:val="20"/>
                <w:szCs w:val="20"/>
              </w:rPr>
            </w:pPr>
            <w:r w:rsidRPr="00AA5CA5">
              <w:rPr>
                <w:rFonts w:ascii="Arial" w:hAnsi="Arial" w:cs="Arial"/>
                <w:color w:val="010000"/>
                <w:sz w:val="20"/>
              </w:rPr>
              <w:t>iii) In case of sending by email, the opinion ballot shall be sent to the Company at the designated email address on the opinion ballot and must be kept confidential until the vote counting.</w:t>
            </w:r>
          </w:p>
          <w:p w14:paraId="50731021" w14:textId="161408D8" w:rsidR="00CE47BC" w:rsidRPr="00AA5CA5" w:rsidRDefault="005021C5" w:rsidP="0079399F">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s="Arial"/>
                <w:color w:val="010000"/>
                <w:sz w:val="20"/>
              </w:rPr>
              <w:t>Ballots</w:t>
            </w:r>
            <w:r w:rsidR="0079399F" w:rsidRPr="00AA5CA5">
              <w:rPr>
                <w:rFonts w:ascii="Arial" w:hAnsi="Arial" w:cs="Arial"/>
                <w:color w:val="010000"/>
                <w:sz w:val="20"/>
              </w:rPr>
              <w:t xml:space="preserve"> received by the Company after the deadline specified in the opinion ballot or have been opened in case of sending by mail and disclosed in case of sending by email shall be invalid. </w:t>
            </w:r>
            <w:r>
              <w:rPr>
                <w:rFonts w:ascii="Arial" w:hAnsi="Arial" w:cs="Arial"/>
                <w:color w:val="010000"/>
                <w:sz w:val="20"/>
              </w:rPr>
              <w:t>Ballots</w:t>
            </w:r>
            <w:r w:rsidR="0079399F" w:rsidRPr="00AA5CA5">
              <w:rPr>
                <w:rFonts w:ascii="Arial" w:hAnsi="Arial" w:cs="Arial"/>
                <w:color w:val="010000"/>
                <w:sz w:val="20"/>
              </w:rPr>
              <w:t xml:space="preserve"> not sent back to the Company shall be considered as not participating in the voting.</w:t>
            </w:r>
          </w:p>
          <w:p w14:paraId="693E93F5" w14:textId="43C6BE6E"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t xml:space="preserve">e. </w:t>
            </w:r>
            <w:r w:rsidR="005021C5">
              <w:rPr>
                <w:rFonts w:ascii="Arial" w:hAnsi="Arial" w:cs="Arial"/>
                <w:color w:val="010000"/>
                <w:sz w:val="20"/>
              </w:rPr>
              <w:t>Ballots</w:t>
            </w:r>
            <w:r w:rsidRPr="00AA5CA5">
              <w:rPr>
                <w:rFonts w:ascii="Arial" w:hAnsi="Arial" w:cs="Arial"/>
                <w:color w:val="010000"/>
                <w:sz w:val="20"/>
              </w:rPr>
              <w:t xml:space="preserve"> with complete contents, bearing the signature of the member of the Board of Directors, and sent to the Company within the prescribed time limit shall be considered valid. The Chair of the Board of Directors shall organize the vote counting, prepare the Vote </w:t>
            </w:r>
            <w:r w:rsidRPr="00AA5CA5">
              <w:rPr>
                <w:rFonts w:ascii="Arial" w:hAnsi="Arial" w:cs="Arial"/>
                <w:color w:val="010000"/>
                <w:sz w:val="20"/>
              </w:rPr>
              <w:lastRenderedPageBreak/>
              <w:t>Counting Minutes, and notify the vote counting results and the approved resolutions and decisions to the members within seven (07) working days from the deadline for members to send their opinions to the Company. The Vote Counting Minutes shall have the same validity as the Minutes of the Board of Directors' meeting and must include the following main contents:</w:t>
            </w:r>
          </w:p>
          <w:p w14:paraId="20BF1345" w14:textId="77777777" w:rsidR="00CE47BC" w:rsidRPr="00AA5CA5" w:rsidRDefault="0079399F" w:rsidP="0079399F">
            <w:pPr>
              <w:numPr>
                <w:ilvl w:val="0"/>
                <w:numId w:val="6"/>
              </w:numPr>
              <w:pBdr>
                <w:top w:val="nil"/>
                <w:left w:val="nil"/>
                <w:bottom w:val="nil"/>
                <w:right w:val="nil"/>
                <w:between w:val="nil"/>
              </w:pBdr>
              <w:tabs>
                <w:tab w:val="left" w:pos="281"/>
              </w:tabs>
              <w:spacing w:after="120" w:line="360" w:lineRule="auto"/>
              <w:rPr>
                <w:rFonts w:ascii="Arial" w:eastAsia="Arial" w:hAnsi="Arial" w:cs="Arial"/>
                <w:color w:val="010000"/>
                <w:sz w:val="20"/>
                <w:szCs w:val="20"/>
              </w:rPr>
            </w:pPr>
            <w:r w:rsidRPr="00AA5CA5">
              <w:rPr>
                <w:rFonts w:ascii="Arial" w:hAnsi="Arial" w:cs="Arial"/>
                <w:color w:val="010000"/>
                <w:sz w:val="20"/>
              </w:rPr>
              <w:t>a) Name, enterprise code, head office address.</w:t>
            </w:r>
          </w:p>
          <w:p w14:paraId="5D52FBCE" w14:textId="77777777" w:rsidR="00CE47BC" w:rsidRPr="00AA5CA5" w:rsidRDefault="0079399F" w:rsidP="0079399F">
            <w:pPr>
              <w:numPr>
                <w:ilvl w:val="0"/>
                <w:numId w:val="6"/>
              </w:numPr>
              <w:pBdr>
                <w:top w:val="nil"/>
                <w:left w:val="nil"/>
                <w:bottom w:val="nil"/>
                <w:right w:val="nil"/>
                <w:between w:val="nil"/>
              </w:pBdr>
              <w:tabs>
                <w:tab w:val="left" w:pos="356"/>
              </w:tabs>
              <w:spacing w:after="120" w:line="360" w:lineRule="auto"/>
              <w:rPr>
                <w:rFonts w:ascii="Arial" w:eastAsia="Arial" w:hAnsi="Arial" w:cs="Arial"/>
                <w:color w:val="010000"/>
                <w:sz w:val="20"/>
                <w:szCs w:val="20"/>
              </w:rPr>
            </w:pPr>
            <w:r w:rsidRPr="00AA5CA5">
              <w:rPr>
                <w:rFonts w:ascii="Arial" w:hAnsi="Arial" w:cs="Arial"/>
                <w:color w:val="010000"/>
                <w:sz w:val="20"/>
              </w:rPr>
              <w:t>b) Purpose and issues that need to be consulted to approve Resolutions and Decisions.</w:t>
            </w:r>
          </w:p>
          <w:p w14:paraId="53930173" w14:textId="5CB95379" w:rsidR="00CE47BC" w:rsidRPr="00AA5CA5" w:rsidRDefault="0079399F" w:rsidP="0079399F">
            <w:pPr>
              <w:numPr>
                <w:ilvl w:val="0"/>
                <w:numId w:val="6"/>
              </w:numPr>
              <w:pBdr>
                <w:top w:val="nil"/>
                <w:left w:val="nil"/>
                <w:bottom w:val="nil"/>
                <w:right w:val="nil"/>
                <w:between w:val="nil"/>
              </w:pBdr>
              <w:tabs>
                <w:tab w:val="left" w:pos="443"/>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Full names, legal document numbers of the members of the Board of Directors who sent back valid </w:t>
            </w:r>
            <w:r w:rsidR="005021C5">
              <w:rPr>
                <w:rFonts w:ascii="Arial" w:hAnsi="Arial" w:cs="Arial"/>
                <w:color w:val="010000"/>
                <w:sz w:val="20"/>
              </w:rPr>
              <w:t>Ballots</w:t>
            </w:r>
            <w:r w:rsidRPr="00AA5CA5">
              <w:rPr>
                <w:rFonts w:ascii="Arial" w:hAnsi="Arial" w:cs="Arial"/>
                <w:color w:val="010000"/>
                <w:sz w:val="20"/>
              </w:rPr>
              <w:t xml:space="preserve">; full names, legal document numbers of the members of the Board of Directors from whom the Company did not receive </w:t>
            </w:r>
            <w:r w:rsidR="005021C5">
              <w:rPr>
                <w:rFonts w:ascii="Arial" w:hAnsi="Arial" w:cs="Arial"/>
                <w:color w:val="010000"/>
                <w:sz w:val="20"/>
              </w:rPr>
              <w:t>Ballots</w:t>
            </w:r>
            <w:r w:rsidRPr="00AA5CA5">
              <w:rPr>
                <w:rFonts w:ascii="Arial" w:hAnsi="Arial" w:cs="Arial"/>
                <w:color w:val="010000"/>
                <w:sz w:val="20"/>
              </w:rPr>
              <w:t xml:space="preserve"> or received invalid </w:t>
            </w:r>
            <w:r w:rsidR="005021C5">
              <w:rPr>
                <w:rFonts w:ascii="Arial" w:hAnsi="Arial" w:cs="Arial"/>
                <w:color w:val="010000"/>
                <w:sz w:val="20"/>
              </w:rPr>
              <w:t>Ballots</w:t>
            </w:r>
            <w:r w:rsidRPr="00AA5CA5">
              <w:rPr>
                <w:rFonts w:ascii="Arial" w:hAnsi="Arial" w:cs="Arial"/>
                <w:color w:val="010000"/>
                <w:sz w:val="20"/>
              </w:rPr>
              <w:t>.</w:t>
            </w:r>
          </w:p>
          <w:p w14:paraId="49AB7D08" w14:textId="77777777" w:rsidR="00CE47BC" w:rsidRPr="00AA5CA5" w:rsidRDefault="0079399F" w:rsidP="0079399F">
            <w:pPr>
              <w:numPr>
                <w:ilvl w:val="0"/>
                <w:numId w:val="6"/>
              </w:numPr>
              <w:pBdr>
                <w:top w:val="nil"/>
                <w:left w:val="nil"/>
                <w:bottom w:val="nil"/>
                <w:right w:val="nil"/>
                <w:between w:val="nil"/>
              </w:pBdr>
              <w:tabs>
                <w:tab w:val="left" w:pos="400"/>
              </w:tabs>
              <w:spacing w:after="120" w:line="360" w:lineRule="auto"/>
              <w:rPr>
                <w:rFonts w:ascii="Arial" w:eastAsia="Arial" w:hAnsi="Arial" w:cs="Arial"/>
                <w:color w:val="010000"/>
                <w:sz w:val="20"/>
                <w:szCs w:val="20"/>
              </w:rPr>
            </w:pPr>
            <w:r w:rsidRPr="00AA5CA5">
              <w:rPr>
                <w:rFonts w:ascii="Arial" w:hAnsi="Arial" w:cs="Arial"/>
                <w:color w:val="010000"/>
                <w:sz w:val="20"/>
              </w:rPr>
              <w:t>Issues consulted for voting; summary of members' opinions on each issue consulted (if any).</w:t>
            </w:r>
          </w:p>
          <w:p w14:paraId="52E87718" w14:textId="4F9F102A" w:rsidR="00CE47BC" w:rsidRPr="00AA5CA5" w:rsidRDefault="0079399F" w:rsidP="0079399F">
            <w:pPr>
              <w:numPr>
                <w:ilvl w:val="0"/>
                <w:numId w:val="6"/>
              </w:numPr>
              <w:pBdr>
                <w:top w:val="nil"/>
                <w:left w:val="nil"/>
                <w:bottom w:val="nil"/>
                <w:right w:val="nil"/>
                <w:between w:val="nil"/>
              </w:pBdr>
              <w:tabs>
                <w:tab w:val="left" w:pos="335"/>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e) Total number of valid, invalid, and </w:t>
            </w:r>
            <w:proofErr w:type="spellStart"/>
            <w:r w:rsidRPr="00AA5CA5">
              <w:rPr>
                <w:rFonts w:ascii="Arial" w:hAnsi="Arial" w:cs="Arial"/>
                <w:color w:val="010000"/>
                <w:sz w:val="20"/>
              </w:rPr>
              <w:t>unreceived</w:t>
            </w:r>
            <w:proofErr w:type="spellEnd"/>
            <w:r w:rsidRPr="00AA5CA5">
              <w:rPr>
                <w:rFonts w:ascii="Arial" w:hAnsi="Arial" w:cs="Arial"/>
                <w:color w:val="010000"/>
                <w:sz w:val="20"/>
              </w:rPr>
              <w:t xml:space="preserve"> </w:t>
            </w:r>
            <w:r w:rsidR="005021C5">
              <w:rPr>
                <w:rFonts w:ascii="Arial" w:hAnsi="Arial" w:cs="Arial"/>
                <w:color w:val="010000"/>
                <w:sz w:val="20"/>
              </w:rPr>
              <w:t>Ballots</w:t>
            </w:r>
            <w:r w:rsidRPr="00AA5CA5">
              <w:rPr>
                <w:rFonts w:ascii="Arial" w:hAnsi="Arial" w:cs="Arial"/>
                <w:color w:val="010000"/>
                <w:sz w:val="20"/>
              </w:rPr>
              <w:t xml:space="preserve">; total number of valid </w:t>
            </w:r>
            <w:r w:rsidR="005021C5">
              <w:rPr>
                <w:rFonts w:ascii="Arial" w:hAnsi="Arial" w:cs="Arial"/>
                <w:color w:val="010000"/>
                <w:sz w:val="20"/>
              </w:rPr>
              <w:t>Ballots</w:t>
            </w:r>
            <w:r w:rsidRPr="00AA5CA5">
              <w:rPr>
                <w:rFonts w:ascii="Arial" w:hAnsi="Arial" w:cs="Arial"/>
                <w:color w:val="010000"/>
                <w:sz w:val="20"/>
              </w:rPr>
              <w:t xml:space="preserve"> approving, disapproving, and having no opinion on each voting issue.</w:t>
            </w:r>
          </w:p>
          <w:p w14:paraId="3B2DAFBB" w14:textId="77777777" w:rsidR="00CE47BC" w:rsidRPr="00AA5CA5" w:rsidRDefault="0079399F" w:rsidP="0079399F">
            <w:pPr>
              <w:numPr>
                <w:ilvl w:val="0"/>
                <w:numId w:val="6"/>
              </w:numPr>
              <w:pBdr>
                <w:top w:val="nil"/>
                <w:left w:val="nil"/>
                <w:bottom w:val="nil"/>
                <w:right w:val="nil"/>
                <w:between w:val="nil"/>
              </w:pBdr>
              <w:tabs>
                <w:tab w:val="left" w:pos="374"/>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Resolutions and </w:t>
            </w:r>
            <w:r w:rsidRPr="00AA5CA5">
              <w:rPr>
                <w:rFonts w:ascii="Arial" w:hAnsi="Arial" w:cs="Arial"/>
                <w:color w:val="010000"/>
                <w:sz w:val="20"/>
              </w:rPr>
              <w:lastRenderedPageBreak/>
              <w:t>Decisions approved and the corresponding voting rates.</w:t>
            </w:r>
          </w:p>
          <w:p w14:paraId="62BB74DE" w14:textId="77777777" w:rsidR="00CE47BC" w:rsidRPr="00AA5CA5" w:rsidRDefault="0079399F" w:rsidP="0079399F">
            <w:pPr>
              <w:numPr>
                <w:ilvl w:val="0"/>
                <w:numId w:val="6"/>
              </w:numPr>
              <w:pBdr>
                <w:top w:val="nil"/>
                <w:left w:val="nil"/>
                <w:bottom w:val="nil"/>
                <w:right w:val="nil"/>
                <w:between w:val="nil"/>
              </w:pBdr>
              <w:tabs>
                <w:tab w:val="left" w:pos="328"/>
              </w:tabs>
              <w:spacing w:after="120" w:line="360" w:lineRule="auto"/>
              <w:rPr>
                <w:rFonts w:ascii="Arial" w:eastAsia="Arial" w:hAnsi="Arial" w:cs="Arial"/>
                <w:color w:val="010000"/>
                <w:sz w:val="20"/>
                <w:szCs w:val="20"/>
              </w:rPr>
            </w:pPr>
            <w:r w:rsidRPr="00AA5CA5">
              <w:rPr>
                <w:rFonts w:ascii="Arial" w:hAnsi="Arial" w:cs="Arial"/>
                <w:color w:val="010000"/>
                <w:sz w:val="20"/>
              </w:rPr>
              <w:t>Full names and signatures of the vote counters and the Chair of the Board of Directors. The vote counters and the Chair of the Board of Directors shall be jointly responsible for the completeness, accuracy, and truthfulness of the contents of the Vote Counting Minutes.</w:t>
            </w:r>
          </w:p>
          <w:p w14:paraId="4C7F63FB" w14:textId="71E96A4D" w:rsidR="00CE47BC" w:rsidRPr="00AA5CA5" w:rsidRDefault="0079399F" w:rsidP="0079399F">
            <w:pPr>
              <w:pBdr>
                <w:top w:val="nil"/>
                <w:left w:val="nil"/>
                <w:bottom w:val="nil"/>
                <w:right w:val="nil"/>
                <w:between w:val="nil"/>
              </w:pBdr>
              <w:tabs>
                <w:tab w:val="left" w:pos="328"/>
              </w:tabs>
              <w:spacing w:after="120" w:line="360" w:lineRule="auto"/>
              <w:rPr>
                <w:rFonts w:ascii="Arial" w:eastAsia="Arial" w:hAnsi="Arial" w:cs="Arial"/>
                <w:color w:val="010000"/>
                <w:sz w:val="20"/>
                <w:szCs w:val="20"/>
              </w:rPr>
            </w:pPr>
            <w:r w:rsidRPr="00AA5CA5">
              <w:rPr>
                <w:rFonts w:ascii="Arial" w:hAnsi="Arial" w:cs="Arial"/>
                <w:color w:val="010000"/>
                <w:sz w:val="20"/>
              </w:rPr>
              <w:t xml:space="preserve"> f. f. The completed </w:t>
            </w:r>
            <w:r w:rsidR="005021C5">
              <w:rPr>
                <w:rFonts w:ascii="Arial" w:hAnsi="Arial" w:cs="Arial"/>
                <w:color w:val="010000"/>
                <w:sz w:val="20"/>
              </w:rPr>
              <w:t>Ballots</w:t>
            </w:r>
            <w:r w:rsidRPr="00AA5CA5">
              <w:rPr>
                <w:rFonts w:ascii="Arial" w:hAnsi="Arial" w:cs="Arial"/>
                <w:color w:val="010000"/>
                <w:sz w:val="20"/>
              </w:rPr>
              <w:t xml:space="preserve">, Vote Counting Minutes, approved resolutions and decisions, and related documents sent with the </w:t>
            </w:r>
            <w:r w:rsidR="005021C5">
              <w:rPr>
                <w:rFonts w:ascii="Arial" w:hAnsi="Arial" w:cs="Arial"/>
                <w:color w:val="010000"/>
                <w:sz w:val="20"/>
              </w:rPr>
              <w:t>Ballots</w:t>
            </w:r>
            <w:r w:rsidRPr="00AA5CA5">
              <w:rPr>
                <w:rFonts w:ascii="Arial" w:hAnsi="Arial" w:cs="Arial"/>
                <w:color w:val="010000"/>
                <w:sz w:val="20"/>
              </w:rPr>
              <w:t xml:space="preserve"> must all be kept at the Company's head office.</w:t>
            </w:r>
          </w:p>
          <w:p w14:paraId="4E2B6D46" w14:textId="77777777" w:rsidR="00CE47BC" w:rsidRPr="00AA5CA5" w:rsidRDefault="0079399F" w:rsidP="0079399F">
            <w:pPr>
              <w:pBdr>
                <w:top w:val="nil"/>
                <w:left w:val="nil"/>
                <w:bottom w:val="nil"/>
                <w:right w:val="nil"/>
                <w:between w:val="nil"/>
              </w:pBdr>
              <w:tabs>
                <w:tab w:val="left" w:pos="328"/>
              </w:tabs>
              <w:spacing w:after="120" w:line="360" w:lineRule="auto"/>
              <w:rPr>
                <w:rFonts w:ascii="Arial" w:eastAsia="Arial" w:hAnsi="Arial" w:cs="Arial"/>
                <w:color w:val="010000"/>
                <w:sz w:val="20"/>
                <w:szCs w:val="20"/>
              </w:rPr>
            </w:pPr>
            <w:r w:rsidRPr="00AA5CA5">
              <w:rPr>
                <w:rFonts w:ascii="Arial" w:hAnsi="Arial" w:cs="Arial"/>
                <w:color w:val="010000"/>
                <w:sz w:val="20"/>
              </w:rPr>
              <w:t>g. Resolutions and Decisions in the form of collecting opinions via a ballot shall be approved based on the consent of a majority of the Board members with voting rights. These Resolutions shall have the same validity as Resolutions approved at a meeting.</w:t>
            </w:r>
          </w:p>
        </w:tc>
        <w:tc>
          <w:tcPr>
            <w:tcW w:w="971" w:type="pct"/>
            <w:shd w:val="clear" w:color="auto" w:fill="auto"/>
            <w:tcMar>
              <w:top w:w="0" w:type="dxa"/>
              <w:bottom w:w="0" w:type="dxa"/>
            </w:tcMar>
            <w:vAlign w:val="center"/>
          </w:tcPr>
          <w:p w14:paraId="730BEF24" w14:textId="77777777" w:rsidR="00CE47BC" w:rsidRPr="00AA5CA5" w:rsidRDefault="0079399F" w:rsidP="0079399F">
            <w:pPr>
              <w:pBdr>
                <w:top w:val="nil"/>
                <w:left w:val="nil"/>
                <w:bottom w:val="nil"/>
                <w:right w:val="nil"/>
                <w:between w:val="nil"/>
              </w:pBdr>
              <w:spacing w:after="120" w:line="360" w:lineRule="auto"/>
              <w:rPr>
                <w:rFonts w:ascii="Arial" w:eastAsia="Arial" w:hAnsi="Arial" w:cs="Arial"/>
                <w:color w:val="010000"/>
                <w:sz w:val="20"/>
                <w:szCs w:val="20"/>
              </w:rPr>
            </w:pPr>
            <w:r w:rsidRPr="00AA5CA5">
              <w:rPr>
                <w:rFonts w:ascii="Arial" w:hAnsi="Arial" w:cs="Arial"/>
                <w:color w:val="010000"/>
                <w:sz w:val="20"/>
              </w:rPr>
              <w:lastRenderedPageBreak/>
              <w:t>Amended to be consistent with the content that has been amended and supplemented in the Company's Charter.</w:t>
            </w:r>
          </w:p>
        </w:tc>
      </w:tr>
    </w:tbl>
    <w:p w14:paraId="20F1EFC4" w14:textId="3F0D4B56" w:rsidR="00CE47BC" w:rsidRPr="00AA5CA5" w:rsidRDefault="0079399F" w:rsidP="008609CE">
      <w:pPr>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lastRenderedPageBreak/>
        <w:t xml:space="preserve">These amended and supplemented Internal Regulations on Corporate Governance shall take effect from the date approved by the 2024 Annual </w:t>
      </w:r>
      <w:r w:rsidR="005021C5">
        <w:rPr>
          <w:rFonts w:ascii="Arial" w:hAnsi="Arial" w:cs="Arial"/>
          <w:color w:val="010000"/>
          <w:sz w:val="20"/>
        </w:rPr>
        <w:t>General Meeting</w:t>
      </w:r>
      <w:r w:rsidRPr="00AA5CA5">
        <w:rPr>
          <w:rFonts w:ascii="Arial" w:hAnsi="Arial" w:cs="Arial"/>
          <w:color w:val="010000"/>
          <w:sz w:val="20"/>
        </w:rPr>
        <w:t xml:space="preserve"> and promulgated by the Chair of the Board of Directors.</w:t>
      </w:r>
    </w:p>
    <w:p w14:paraId="7C8801C6" w14:textId="77777777" w:rsidR="00CE47BC" w:rsidRPr="00AA5CA5" w:rsidRDefault="0079399F" w:rsidP="008609CE">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AA5CA5">
        <w:rPr>
          <w:rFonts w:ascii="Arial" w:hAnsi="Arial" w:cs="Arial"/>
          <w:color w:val="010000"/>
          <w:sz w:val="20"/>
        </w:rPr>
        <w:t>‎‎Article 15. Terms of enforcement</w:t>
      </w:r>
    </w:p>
    <w:p w14:paraId="08B90564" w14:textId="0A3B5AD7" w:rsidR="00CE47BC" w:rsidRPr="00AA5CA5" w:rsidRDefault="0079399F" w:rsidP="008609CE">
      <w:pPr>
        <w:numPr>
          <w:ilvl w:val="0"/>
          <w:numId w:val="11"/>
        </w:numPr>
        <w:pBdr>
          <w:top w:val="nil"/>
          <w:left w:val="nil"/>
          <w:bottom w:val="nil"/>
          <w:right w:val="nil"/>
          <w:between w:val="nil"/>
        </w:pBdr>
        <w:tabs>
          <w:tab w:val="left" w:pos="918"/>
        </w:tabs>
        <w:spacing w:after="120" w:line="360" w:lineRule="auto"/>
        <w:jc w:val="both"/>
        <w:rPr>
          <w:rFonts w:ascii="Arial" w:eastAsia="Arial" w:hAnsi="Arial" w:cs="Arial"/>
          <w:color w:val="010000"/>
          <w:sz w:val="20"/>
          <w:szCs w:val="20"/>
        </w:rPr>
      </w:pPr>
      <w:r w:rsidRPr="00AA5CA5">
        <w:rPr>
          <w:rFonts w:ascii="Arial" w:hAnsi="Arial" w:cs="Arial"/>
          <w:color w:val="010000"/>
          <w:sz w:val="20"/>
        </w:rPr>
        <w:t>The Gene</w:t>
      </w:r>
      <w:bookmarkStart w:id="0" w:name="_GoBack"/>
      <w:bookmarkEnd w:id="0"/>
      <w:r w:rsidRPr="00AA5CA5">
        <w:rPr>
          <w:rFonts w:ascii="Arial" w:hAnsi="Arial" w:cs="Arial"/>
          <w:color w:val="010000"/>
          <w:sz w:val="20"/>
        </w:rPr>
        <w:t xml:space="preserve">ral Mandate of Transimex Logistics Corporation was voted and approved by the Annual </w:t>
      </w:r>
      <w:r w:rsidR="005021C5">
        <w:rPr>
          <w:rFonts w:ascii="Arial" w:hAnsi="Arial" w:cs="Arial"/>
          <w:color w:val="010000"/>
          <w:sz w:val="20"/>
        </w:rPr>
        <w:t>General Meeting</w:t>
      </w:r>
      <w:r w:rsidRPr="00AA5CA5">
        <w:rPr>
          <w:rFonts w:ascii="Arial" w:hAnsi="Arial" w:cs="Arial"/>
          <w:color w:val="010000"/>
          <w:sz w:val="20"/>
        </w:rPr>
        <w:t xml:space="preserve"> 2024 and shall take effect from the date of signing.</w:t>
      </w:r>
    </w:p>
    <w:p w14:paraId="3D107591" w14:textId="63C7FB53" w:rsidR="00CE47BC" w:rsidRPr="00AA5CA5" w:rsidRDefault="008609CE" w:rsidP="008609CE">
      <w:pPr>
        <w:numPr>
          <w:ilvl w:val="0"/>
          <w:numId w:val="11"/>
        </w:numPr>
        <w:pBdr>
          <w:top w:val="nil"/>
          <w:left w:val="nil"/>
          <w:bottom w:val="nil"/>
          <w:right w:val="nil"/>
          <w:between w:val="nil"/>
        </w:pBdr>
        <w:tabs>
          <w:tab w:val="left" w:pos="918"/>
        </w:tabs>
        <w:spacing w:after="120" w:line="360" w:lineRule="auto"/>
        <w:jc w:val="both"/>
        <w:rPr>
          <w:rFonts w:ascii="Arial" w:eastAsia="Arial" w:hAnsi="Arial" w:cs="Arial"/>
          <w:color w:val="010000"/>
          <w:sz w:val="20"/>
          <w:szCs w:val="20"/>
        </w:rPr>
      </w:pPr>
      <w:bookmarkStart w:id="1" w:name="_heading=h.gjdgxs"/>
      <w:bookmarkEnd w:id="1"/>
      <w:r>
        <w:rPr>
          <w:rFonts w:ascii="Arial" w:hAnsi="Arial" w:cs="Arial"/>
          <w:color w:val="010000"/>
          <w:sz w:val="20"/>
        </w:rPr>
        <w:t xml:space="preserve">The Board of Directors and </w:t>
      </w:r>
      <w:r w:rsidR="0079399F" w:rsidRPr="00AA5CA5">
        <w:rPr>
          <w:rFonts w:ascii="Arial" w:hAnsi="Arial" w:cs="Arial"/>
          <w:color w:val="010000"/>
          <w:sz w:val="20"/>
        </w:rPr>
        <w:t xml:space="preserve">Executive Board of </w:t>
      </w:r>
      <w:proofErr w:type="spellStart"/>
      <w:r w:rsidR="0079399F" w:rsidRPr="00AA5CA5">
        <w:rPr>
          <w:rFonts w:ascii="Arial" w:hAnsi="Arial" w:cs="Arial"/>
          <w:color w:val="010000"/>
          <w:sz w:val="20"/>
        </w:rPr>
        <w:t>Transimex</w:t>
      </w:r>
      <w:proofErr w:type="spellEnd"/>
      <w:r w:rsidR="0079399F" w:rsidRPr="00AA5CA5">
        <w:rPr>
          <w:rFonts w:ascii="Arial" w:hAnsi="Arial" w:cs="Arial"/>
          <w:color w:val="010000"/>
          <w:sz w:val="20"/>
        </w:rPr>
        <w:t xml:space="preserve"> Logistics Corporation </w:t>
      </w:r>
      <w:r w:rsidR="00AA5CA5">
        <w:rPr>
          <w:rFonts w:ascii="Arial" w:hAnsi="Arial" w:cs="Arial"/>
          <w:color w:val="010000"/>
          <w:sz w:val="20"/>
        </w:rPr>
        <w:t>are responsible for</w:t>
      </w:r>
      <w:r w:rsidR="0079399F" w:rsidRPr="00AA5CA5">
        <w:rPr>
          <w:rFonts w:ascii="Arial" w:hAnsi="Arial" w:cs="Arial"/>
          <w:color w:val="010000"/>
          <w:sz w:val="20"/>
        </w:rPr>
        <w:t xml:space="preserve"> implement</w:t>
      </w:r>
      <w:r w:rsidR="00AA5CA5">
        <w:rPr>
          <w:rFonts w:ascii="Arial" w:hAnsi="Arial" w:cs="Arial"/>
          <w:color w:val="010000"/>
          <w:sz w:val="20"/>
        </w:rPr>
        <w:t>ing</w:t>
      </w:r>
      <w:r w:rsidR="0079399F" w:rsidRPr="00AA5CA5">
        <w:rPr>
          <w:rFonts w:ascii="Arial" w:hAnsi="Arial" w:cs="Arial"/>
          <w:color w:val="010000"/>
          <w:sz w:val="20"/>
        </w:rPr>
        <w:t xml:space="preserve"> this General Mandate.</w:t>
      </w:r>
    </w:p>
    <w:sectPr w:rsidR="00CE47BC" w:rsidRPr="00AA5CA5" w:rsidSect="0079399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AC"/>
    <w:multiLevelType w:val="multilevel"/>
    <w:tmpl w:val="E7565CDC"/>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BE00F0"/>
    <w:multiLevelType w:val="multilevel"/>
    <w:tmpl w:val="5C56BC22"/>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925512"/>
    <w:multiLevelType w:val="multilevel"/>
    <w:tmpl w:val="130AD580"/>
    <w:lvl w:ilvl="0">
      <w:start w:val="1"/>
      <w:numFmt w:val="lowerRoman"/>
      <w:lvlText w:val="(%1)"/>
      <w:lvlJc w:val="left"/>
      <w:pPr>
        <w:ind w:left="1080" w:hanging="72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E63B8"/>
    <w:multiLevelType w:val="multilevel"/>
    <w:tmpl w:val="B524CB4C"/>
    <w:lvl w:ilvl="0">
      <w:start w:val="6"/>
      <w:numFmt w:val="decimal"/>
      <w:lvlText w:val="15.%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0F324D"/>
    <w:multiLevelType w:val="multilevel"/>
    <w:tmpl w:val="CFC2C058"/>
    <w:lvl w:ilvl="0">
      <w:start w:val="4"/>
      <w:numFmt w:val="decimal"/>
      <w:lvlText w:val="15.%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4A0364"/>
    <w:multiLevelType w:val="multilevel"/>
    <w:tmpl w:val="6FBE3978"/>
    <w:lvl w:ilvl="0">
      <w:start w:val="2"/>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BD030BB"/>
    <w:multiLevelType w:val="multilevel"/>
    <w:tmpl w:val="7C14B29E"/>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C8D0746"/>
    <w:multiLevelType w:val="multilevel"/>
    <w:tmpl w:val="9716AE86"/>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211122C"/>
    <w:multiLevelType w:val="multilevel"/>
    <w:tmpl w:val="B5CE2E4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244D40"/>
    <w:multiLevelType w:val="multilevel"/>
    <w:tmpl w:val="9E34D58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61C3D02"/>
    <w:multiLevelType w:val="multilevel"/>
    <w:tmpl w:val="4F026C0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B1F7B33"/>
    <w:multiLevelType w:val="multilevel"/>
    <w:tmpl w:val="44E0AD4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426852"/>
    <w:multiLevelType w:val="multilevel"/>
    <w:tmpl w:val="D6FC40C6"/>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5400EB"/>
    <w:multiLevelType w:val="multilevel"/>
    <w:tmpl w:val="AFB8CA8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C714FD4"/>
    <w:multiLevelType w:val="multilevel"/>
    <w:tmpl w:val="30C6A674"/>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C81D11"/>
    <w:multiLevelType w:val="multilevel"/>
    <w:tmpl w:val="A99E91CC"/>
    <w:lvl w:ilvl="0">
      <w:start w:val="3"/>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0C15566"/>
    <w:multiLevelType w:val="multilevel"/>
    <w:tmpl w:val="CD805D76"/>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2A37485"/>
    <w:multiLevelType w:val="multilevel"/>
    <w:tmpl w:val="D35881CE"/>
    <w:lvl w:ilvl="0">
      <w:start w:val="4"/>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31F236B"/>
    <w:multiLevelType w:val="multilevel"/>
    <w:tmpl w:val="E150594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3C205D5"/>
    <w:multiLevelType w:val="multilevel"/>
    <w:tmpl w:val="F56E3A44"/>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5445B90"/>
    <w:multiLevelType w:val="multilevel"/>
    <w:tmpl w:val="72D249B6"/>
    <w:lvl w:ilvl="0">
      <w:start w:val="1"/>
      <w:numFmt w:val="bullet"/>
      <w:lvlText w:val="+"/>
      <w:lvlJc w:val="left"/>
      <w:pPr>
        <w:ind w:left="784" w:hanging="359"/>
      </w:pPr>
      <w:rPr>
        <w:rFonts w:ascii="Noto Sans Symbols" w:eastAsia="Noto Sans Symbols" w:hAnsi="Noto Sans Symbols" w:cs="Noto Sans Symbols"/>
        <w:b w:val="0"/>
        <w:i w:val="0"/>
        <w:sz w:val="20"/>
      </w:rPr>
    </w:lvl>
    <w:lvl w:ilvl="1">
      <w:start w:val="1"/>
      <w:numFmt w:val="bullet"/>
      <w:lvlText w:val="o"/>
      <w:lvlJc w:val="left"/>
      <w:pPr>
        <w:ind w:left="1504" w:hanging="360"/>
      </w:pPr>
      <w:rPr>
        <w:rFonts w:ascii="Courier New" w:eastAsia="Courier New" w:hAnsi="Courier New" w:cs="Courier New"/>
        <w:b w:val="0"/>
        <w:i w:val="0"/>
        <w:sz w:val="20"/>
      </w:rPr>
    </w:lvl>
    <w:lvl w:ilvl="2">
      <w:start w:val="1"/>
      <w:numFmt w:val="bullet"/>
      <w:lvlText w:val="▪"/>
      <w:lvlJc w:val="left"/>
      <w:pPr>
        <w:ind w:left="2224" w:hanging="360"/>
      </w:pPr>
      <w:rPr>
        <w:rFonts w:ascii="Noto Sans Symbols" w:eastAsia="Noto Sans Symbols" w:hAnsi="Noto Sans Symbols" w:cs="Noto Sans Symbols"/>
        <w:b w:val="0"/>
        <w:i w:val="0"/>
        <w:sz w:val="20"/>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21" w15:restartNumberingAfterBreak="0">
    <w:nsid w:val="55FB35B2"/>
    <w:multiLevelType w:val="multilevel"/>
    <w:tmpl w:val="7D5CCEC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E09453F"/>
    <w:multiLevelType w:val="multilevel"/>
    <w:tmpl w:val="6A188F6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E692E9E"/>
    <w:multiLevelType w:val="multilevel"/>
    <w:tmpl w:val="2C52D272"/>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EF05625"/>
    <w:multiLevelType w:val="multilevel"/>
    <w:tmpl w:val="FCBEC94C"/>
    <w:lvl w:ilvl="0">
      <w:start w:val="6"/>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3AD2F9C"/>
    <w:multiLevelType w:val="multilevel"/>
    <w:tmpl w:val="6B04D18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5D32B66"/>
    <w:multiLevelType w:val="multilevel"/>
    <w:tmpl w:val="2F346130"/>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C497E50"/>
    <w:multiLevelType w:val="multilevel"/>
    <w:tmpl w:val="3D44DB7E"/>
    <w:lvl w:ilvl="0">
      <w:start w:val="1"/>
      <w:numFmt w:val="decimal"/>
      <w:lvlText w:val="15.%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3677FB5"/>
    <w:multiLevelType w:val="multilevel"/>
    <w:tmpl w:val="142AD014"/>
    <w:lvl w:ilvl="0">
      <w:start w:val="2"/>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4181A6A"/>
    <w:multiLevelType w:val="multilevel"/>
    <w:tmpl w:val="02D2A9E4"/>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4D27D8E"/>
    <w:multiLevelType w:val="multilevel"/>
    <w:tmpl w:val="F2FC62E8"/>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BB92F40"/>
    <w:multiLevelType w:val="multilevel"/>
    <w:tmpl w:val="05DAE82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B931DB"/>
    <w:multiLevelType w:val="multilevel"/>
    <w:tmpl w:val="B94C4C68"/>
    <w:lvl w:ilvl="0">
      <w:start w:val="1"/>
      <w:numFmt w:val="decimal"/>
      <w:lvlText w:val="15.%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CEA63DC"/>
    <w:multiLevelType w:val="multilevel"/>
    <w:tmpl w:val="722094B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F6341C5"/>
    <w:multiLevelType w:val="multilevel"/>
    <w:tmpl w:val="C8747D12"/>
    <w:lvl w:ilvl="0">
      <w:start w:val="4"/>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6"/>
  </w:num>
  <w:num w:numId="3">
    <w:abstractNumId w:val="26"/>
  </w:num>
  <w:num w:numId="4">
    <w:abstractNumId w:val="25"/>
  </w:num>
  <w:num w:numId="5">
    <w:abstractNumId w:val="19"/>
  </w:num>
  <w:num w:numId="6">
    <w:abstractNumId w:val="16"/>
  </w:num>
  <w:num w:numId="7">
    <w:abstractNumId w:val="33"/>
  </w:num>
  <w:num w:numId="8">
    <w:abstractNumId w:val="17"/>
  </w:num>
  <w:num w:numId="9">
    <w:abstractNumId w:val="8"/>
  </w:num>
  <w:num w:numId="10">
    <w:abstractNumId w:val="9"/>
  </w:num>
  <w:num w:numId="11">
    <w:abstractNumId w:val="10"/>
  </w:num>
  <w:num w:numId="12">
    <w:abstractNumId w:val="21"/>
  </w:num>
  <w:num w:numId="13">
    <w:abstractNumId w:val="11"/>
  </w:num>
  <w:num w:numId="14">
    <w:abstractNumId w:val="13"/>
  </w:num>
  <w:num w:numId="15">
    <w:abstractNumId w:val="18"/>
  </w:num>
  <w:num w:numId="16">
    <w:abstractNumId w:val="28"/>
  </w:num>
  <w:num w:numId="17">
    <w:abstractNumId w:val="5"/>
  </w:num>
  <w:num w:numId="18">
    <w:abstractNumId w:val="7"/>
  </w:num>
  <w:num w:numId="19">
    <w:abstractNumId w:val="29"/>
  </w:num>
  <w:num w:numId="20">
    <w:abstractNumId w:val="3"/>
  </w:num>
  <w:num w:numId="21">
    <w:abstractNumId w:val="14"/>
  </w:num>
  <w:num w:numId="22">
    <w:abstractNumId w:val="20"/>
  </w:num>
  <w:num w:numId="23">
    <w:abstractNumId w:val="2"/>
  </w:num>
  <w:num w:numId="24">
    <w:abstractNumId w:val="32"/>
  </w:num>
  <w:num w:numId="25">
    <w:abstractNumId w:val="23"/>
  </w:num>
  <w:num w:numId="26">
    <w:abstractNumId w:val="27"/>
  </w:num>
  <w:num w:numId="27">
    <w:abstractNumId w:val="34"/>
  </w:num>
  <w:num w:numId="28">
    <w:abstractNumId w:val="12"/>
  </w:num>
  <w:num w:numId="29">
    <w:abstractNumId w:val="4"/>
  </w:num>
  <w:num w:numId="30">
    <w:abstractNumId w:val="15"/>
  </w:num>
  <w:num w:numId="31">
    <w:abstractNumId w:val="30"/>
  </w:num>
  <w:num w:numId="32">
    <w:abstractNumId w:val="31"/>
  </w:num>
  <w:num w:numId="33">
    <w:abstractNumId w:val="1"/>
  </w:num>
  <w:num w:numId="34">
    <w:abstractNumId w:val="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BC"/>
    <w:rsid w:val="005021C5"/>
    <w:rsid w:val="0066064C"/>
    <w:rsid w:val="0079399F"/>
    <w:rsid w:val="008609CE"/>
    <w:rsid w:val="00AA5CA5"/>
    <w:rsid w:val="00CE47B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B903"/>
  <w15:docId w15:val="{5BD8D837-0247-4EAA-B538-5EC220BA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color w:val="BD2D48"/>
      <w:sz w:val="32"/>
      <w:szCs w:val="32"/>
      <w:u w:val="none"/>
      <w:shd w:val="clear" w:color="auto" w:fill="auto"/>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val="0"/>
      <w:bCs w:val="0"/>
      <w:i w:val="0"/>
      <w:iCs w:val="0"/>
      <w:smallCaps w:val="0"/>
      <w:strike w:val="0"/>
      <w:color w:val="BD2D48"/>
      <w:sz w:val="26"/>
      <w:szCs w:val="26"/>
      <w:u w:val="none"/>
      <w:shd w:val="clear" w:color="auto" w:fill="auto"/>
    </w:rPr>
  </w:style>
  <w:style w:type="paragraph" w:customStyle="1" w:styleId="Vnbnnidung0">
    <w:name w:val="Văn bản nội dung"/>
    <w:basedOn w:val="Normal"/>
    <w:link w:val="Vnbnnidung"/>
    <w:pPr>
      <w:spacing w:line="271" w:lineRule="auto"/>
    </w:pPr>
    <w:rPr>
      <w:rFonts w:ascii="Times New Roman" w:eastAsia="Times New Roman" w:hAnsi="Times New Roman" w:cs="Times New Roman"/>
      <w:sz w:val="20"/>
      <w:szCs w:val="20"/>
    </w:rPr>
  </w:style>
  <w:style w:type="paragraph" w:customStyle="1" w:styleId="Tiu20">
    <w:name w:val="Tiêu đề #2"/>
    <w:basedOn w:val="Normal"/>
    <w:link w:val="Tiu2"/>
    <w:pPr>
      <w:spacing w:line="264" w:lineRule="auto"/>
      <w:jc w:val="center"/>
      <w:outlineLvl w:val="1"/>
    </w:pPr>
    <w:rPr>
      <w:rFonts w:ascii="Times New Roman" w:eastAsia="Times New Roman" w:hAnsi="Times New Roman" w:cs="Times New Roman"/>
      <w:b/>
      <w:bCs/>
      <w:sz w:val="26"/>
      <w:szCs w:val="26"/>
    </w:rPr>
  </w:style>
  <w:style w:type="paragraph" w:customStyle="1" w:styleId="Chthchbng0">
    <w:name w:val="Chú thích bảng"/>
    <w:basedOn w:val="Normal"/>
    <w:link w:val="Chthchbng"/>
    <w:pPr>
      <w:spacing w:line="269" w:lineRule="auto"/>
    </w:pPr>
    <w:rPr>
      <w:rFonts w:ascii="Times New Roman" w:eastAsia="Times New Roman" w:hAnsi="Times New Roman" w:cs="Times New Roman"/>
      <w:sz w:val="20"/>
      <w:szCs w:val="20"/>
    </w:rPr>
  </w:style>
  <w:style w:type="paragraph" w:customStyle="1" w:styleId="Khc0">
    <w:name w:val="Khác"/>
    <w:basedOn w:val="Normal"/>
    <w:link w:val="Khc"/>
    <w:pPr>
      <w:spacing w:line="269" w:lineRule="auto"/>
    </w:pPr>
    <w:rPr>
      <w:rFonts w:ascii="Times New Roman" w:eastAsia="Times New Roman" w:hAnsi="Times New Roman" w:cs="Times New Roman"/>
      <w:sz w:val="20"/>
      <w:szCs w:val="20"/>
    </w:rPr>
  </w:style>
  <w:style w:type="paragraph" w:customStyle="1" w:styleId="Tiu10">
    <w:name w:val="Tiêu đề #1"/>
    <w:basedOn w:val="Normal"/>
    <w:link w:val="Tiu1"/>
    <w:pPr>
      <w:spacing w:line="214" w:lineRule="auto"/>
      <w:jc w:val="right"/>
      <w:outlineLvl w:val="0"/>
    </w:pPr>
    <w:rPr>
      <w:rFonts w:ascii="Arial" w:eastAsia="Arial" w:hAnsi="Arial" w:cs="Arial"/>
      <w:color w:val="BD2D48"/>
      <w:sz w:val="32"/>
      <w:szCs w:val="32"/>
    </w:rPr>
  </w:style>
  <w:style w:type="paragraph" w:customStyle="1" w:styleId="Tiu40">
    <w:name w:val="Tiêu đề #4"/>
    <w:basedOn w:val="Normal"/>
    <w:link w:val="Tiu4"/>
    <w:pPr>
      <w:spacing w:line="269" w:lineRule="auto"/>
      <w:outlineLvl w:val="3"/>
    </w:pPr>
    <w:rPr>
      <w:rFonts w:ascii="Times New Roman" w:eastAsia="Times New Roman" w:hAnsi="Times New Roman" w:cs="Times New Roman"/>
      <w:b/>
      <w:bCs/>
      <w:sz w:val="20"/>
      <w:szCs w:val="20"/>
    </w:rPr>
  </w:style>
  <w:style w:type="paragraph" w:customStyle="1" w:styleId="Tiu30">
    <w:name w:val="Tiêu đề #3"/>
    <w:basedOn w:val="Normal"/>
    <w:link w:val="Tiu3"/>
    <w:pPr>
      <w:spacing w:line="226" w:lineRule="auto"/>
      <w:outlineLvl w:val="2"/>
    </w:pPr>
    <w:rPr>
      <w:rFonts w:ascii="Times New Roman" w:eastAsia="Times New Roman" w:hAnsi="Times New Roman" w:cs="Times New Roman"/>
      <w:color w:val="BD2D48"/>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CejOGUtnhD6ZK9bDlK1I8skyg==">CgMxLjAyCGguZ2pkZ3hzOAByITFrSXktQThmaG1CZ24wZVJYdlNzSkFveU1VZkdjNFpVSQ==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5388</Words>
  <Characters>30717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2024-04-22T04:28:00Z</dcterms:created>
  <dcterms:modified xsi:type="dcterms:W3CDTF">2024-04-22T04:28:00Z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5a9a73bfb81a6ca3b7bf7cc744e843a7bc24e7e0a77d9532e98634ca61f65bde</vt:lpwstr>
  </property>
</Properties>
</file>