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6C1770" w:rsidR="00B91D8A" w:rsidRPr="00C40130" w:rsidRDefault="00C40130" w:rsidP="008B51A0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  <w:tab w:val="left" w:pos="71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40130">
        <w:rPr>
          <w:rFonts w:ascii="Arial" w:hAnsi="Arial" w:cs="Arial"/>
          <w:b/>
          <w:color w:val="010000"/>
          <w:sz w:val="20"/>
        </w:rPr>
        <w:t xml:space="preserve">VIF: Information disclosure </w:t>
      </w:r>
      <w:r w:rsidR="008B51A0">
        <w:rPr>
          <w:rFonts w:ascii="Arial" w:hAnsi="Arial" w:cs="Arial"/>
          <w:b/>
          <w:color w:val="010000"/>
          <w:sz w:val="20"/>
        </w:rPr>
        <w:t>on Decision to suspend</w:t>
      </w:r>
      <w:r w:rsidRPr="00C40130">
        <w:rPr>
          <w:rFonts w:ascii="Arial" w:hAnsi="Arial" w:cs="Arial"/>
          <w:b/>
          <w:color w:val="010000"/>
          <w:sz w:val="20"/>
        </w:rPr>
        <w:t xml:space="preserve"> civil proceedings</w:t>
      </w:r>
    </w:p>
    <w:p w14:paraId="00000003" w14:textId="66FB5833" w:rsidR="00B91D8A" w:rsidRPr="00C40130" w:rsidRDefault="00C40130" w:rsidP="008B51A0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  <w:tab w:val="left" w:pos="7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130">
        <w:rPr>
          <w:rFonts w:ascii="Arial" w:hAnsi="Arial" w:cs="Arial"/>
          <w:color w:val="010000"/>
          <w:sz w:val="20"/>
        </w:rPr>
        <w:t>On April 16, 2024, Viet Nam Forestry Corporation - Joint Stock Company announced Official Dispatch No. 463/TCT-PC&amp;KSNB on information disclosure as follows:</w:t>
      </w:r>
      <w:r w:rsidR="008B51A0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C40130">
        <w:rPr>
          <w:rFonts w:ascii="Arial" w:hAnsi="Arial" w:cs="Arial"/>
          <w:color w:val="010000"/>
          <w:sz w:val="20"/>
        </w:rPr>
        <w:t xml:space="preserve">On April 16, 2024, the Corporation received the Decision to suspend civil proceedings No. 09/2024/QDST-DS dated April 10, 2024 of the People's Court of </w:t>
      </w:r>
      <w:proofErr w:type="spellStart"/>
      <w:r w:rsidRPr="00C40130">
        <w:rPr>
          <w:rFonts w:ascii="Arial" w:hAnsi="Arial" w:cs="Arial"/>
          <w:color w:val="010000"/>
          <w:sz w:val="20"/>
        </w:rPr>
        <w:t>Hoa</w:t>
      </w:r>
      <w:proofErr w:type="spellEnd"/>
      <w:r w:rsidRPr="00C4013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40130">
        <w:rPr>
          <w:rFonts w:ascii="Arial" w:hAnsi="Arial" w:cs="Arial"/>
          <w:color w:val="010000"/>
          <w:sz w:val="20"/>
        </w:rPr>
        <w:t>Binh</w:t>
      </w:r>
      <w:proofErr w:type="spellEnd"/>
      <w:r w:rsidRPr="00C40130">
        <w:rPr>
          <w:rFonts w:ascii="Arial" w:hAnsi="Arial" w:cs="Arial"/>
          <w:color w:val="010000"/>
          <w:sz w:val="20"/>
        </w:rPr>
        <w:t xml:space="preserve"> City regard</w:t>
      </w:r>
      <w:r w:rsidR="008B51A0">
        <w:rPr>
          <w:rFonts w:ascii="Arial" w:hAnsi="Arial" w:cs="Arial"/>
          <w:color w:val="010000"/>
          <w:sz w:val="20"/>
        </w:rPr>
        <w:t xml:space="preserve">ing </w:t>
      </w:r>
      <w:bookmarkStart w:id="0" w:name="_GoBack"/>
      <w:bookmarkEnd w:id="0"/>
      <w:r w:rsidR="008B51A0">
        <w:rPr>
          <w:rFonts w:ascii="Arial" w:hAnsi="Arial" w:cs="Arial"/>
          <w:color w:val="010000"/>
          <w:sz w:val="20"/>
        </w:rPr>
        <w:t>the suspension of civil lawsuit</w:t>
      </w:r>
      <w:r w:rsidRPr="00C40130">
        <w:rPr>
          <w:rFonts w:ascii="Arial" w:hAnsi="Arial" w:cs="Arial"/>
          <w:color w:val="010000"/>
          <w:sz w:val="20"/>
        </w:rPr>
        <w:t xml:space="preserve"> No. 24/2024/TLDS-DS dated March 20, 2024 between Ms. Le Thi May and Vietnam Forestry Corporation - Joint Stock Company.</w:t>
      </w:r>
    </w:p>
    <w:sectPr w:rsidR="00B91D8A" w:rsidRPr="00C40130" w:rsidSect="00A10FD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A"/>
    <w:rsid w:val="008B51A0"/>
    <w:rsid w:val="00A10FD8"/>
    <w:rsid w:val="00B91D8A"/>
    <w:rsid w:val="00C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0898F"/>
  <w15:docId w15:val="{82BAE5EA-F83C-4A6D-ABBF-5C194D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CC5B58"/>
      <w:w w:val="6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</w:pPr>
    <w:rPr>
      <w:rFonts w:ascii="Times New Roman" w:eastAsia="Times New Roman" w:hAnsi="Times New Roman" w:cs="Times New Roman"/>
      <w:color w:val="353435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190" w:lineRule="auto"/>
      <w:ind w:left="1610" w:firstLine="20"/>
    </w:pPr>
    <w:rPr>
      <w:rFonts w:ascii="Arial" w:eastAsia="Arial" w:hAnsi="Arial" w:cs="Arial"/>
      <w:b/>
      <w:bCs/>
      <w:color w:val="CC5B58"/>
      <w:w w:val="6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KL9mn2LasM5PtDZTpv8kO0zwg==">CgMxLjA4AHIhMVJJMW55NzkzZ09KX01Jb0hleXpuaDl5Tk5pXzZGSW9x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2024-04-23T04:29:00Z</dcterms:created>
  <dcterms:modified xsi:type="dcterms:W3CDTF">2024-04-23T04:29:00Z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e3c672288a2f3036baea3c38cbbbfc5d359fb590616b34907b513971f09ebd36</vt:lpwstr>
  </property>
</Properties>
</file>