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10AD" w14:textId="56C12065" w:rsidR="00F87BC0" w:rsidRPr="000D53AA" w:rsidRDefault="007B108C" w:rsidP="007B10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VSM: Information disclosure on adjustments to Separate and C</w:t>
      </w:r>
      <w:r w:rsidR="000D53AA" w:rsidRPr="000D53AA">
        <w:rPr>
          <w:rFonts w:ascii="Arial" w:hAnsi="Arial" w:cs="Arial"/>
          <w:b/>
          <w:color w:val="010000"/>
          <w:sz w:val="20"/>
        </w:rPr>
        <w:t>onsolidated Financial Statements 2023</w:t>
      </w:r>
    </w:p>
    <w:p w14:paraId="53277079" w14:textId="3C6BA058" w:rsidR="00F87BC0" w:rsidRPr="000D53AA" w:rsidRDefault="000D53AA" w:rsidP="007B10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3AA">
        <w:rPr>
          <w:rFonts w:ascii="Arial" w:hAnsi="Arial" w:cs="Arial"/>
          <w:color w:val="010000"/>
          <w:sz w:val="20"/>
        </w:rPr>
        <w:t>On April 19, 2024, Central Container Joint Stock Company announced Official Dispatch No. 009/2024/CBTT as follows:</w:t>
      </w:r>
    </w:p>
    <w:p w14:paraId="0732D8D4" w14:textId="38743B6A" w:rsidR="00F87BC0" w:rsidRPr="000D53AA" w:rsidRDefault="000D53AA" w:rsidP="007B10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3AA">
        <w:rPr>
          <w:rFonts w:ascii="Arial" w:hAnsi="Arial" w:cs="Arial"/>
          <w:color w:val="010000"/>
          <w:sz w:val="20"/>
        </w:rPr>
        <w:t>After working with TTP Auditing Company Limited, Central Container Joint Stock Company would like to correct the information on the reviewed Financial Statements 2023 as follows:</w:t>
      </w:r>
    </w:p>
    <w:p w14:paraId="44B4E5A0" w14:textId="77777777" w:rsidR="00F87BC0" w:rsidRPr="000D53AA" w:rsidRDefault="000D53AA" w:rsidP="007B10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3AA">
        <w:rPr>
          <w:rFonts w:ascii="Arial" w:hAnsi="Arial" w:cs="Arial"/>
          <w:color w:val="010000"/>
          <w:sz w:val="20"/>
        </w:rPr>
        <w:t>Consolidated Financial Statements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2"/>
        <w:gridCol w:w="2947"/>
        <w:gridCol w:w="2775"/>
        <w:gridCol w:w="2723"/>
      </w:tblGrid>
      <w:tr w:rsidR="00F87BC0" w:rsidRPr="000D53AA" w14:paraId="4B333C38" w14:textId="77777777" w:rsidTr="00CB32F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A1632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6BA8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8F0A9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Issued content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55B0F" w14:textId="1F02203B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Corrected</w:t>
            </w:r>
            <w:r w:rsidRPr="000D53AA">
              <w:rPr>
                <w:rFonts w:ascii="Arial" w:hAnsi="Arial" w:cs="Arial"/>
                <w:color w:val="010000"/>
                <w:sz w:val="20"/>
              </w:rPr>
              <w:t xml:space="preserve"> content </w:t>
            </w:r>
          </w:p>
        </w:tc>
      </w:tr>
      <w:tr w:rsidR="00F87BC0" w:rsidRPr="000D53AA" w14:paraId="73DC1E9F" w14:textId="77777777" w:rsidTr="00CB32F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A0E28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DD7E4" w14:textId="50222ADD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 xml:space="preserve">Report No. (on the Audit Report page) 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02AFB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28/BCKT-TC dated March 15, 2024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DC144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41/BCKT-TC dated March 15, 2024</w:t>
            </w:r>
          </w:p>
        </w:tc>
      </w:tr>
      <w:tr w:rsidR="00F87BC0" w:rsidRPr="000D53AA" w14:paraId="5473DB06" w14:textId="77777777" w:rsidTr="000D53AA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FC08E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AFF19" w14:textId="77777777" w:rsidR="00F87BC0" w:rsidRPr="000D53AA" w:rsidRDefault="000D53AA" w:rsidP="00CB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2.1 Purpose of preparing Consolidated Financial Statements (page 12)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bottom w:w="0" w:type="dxa"/>
            </w:tcMar>
          </w:tcPr>
          <w:p w14:paraId="2B79310F" w14:textId="353E267C" w:rsidR="00F87BC0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Accordingly, the Company has also prepared the Consolidated Financial Statements of the Company and its B</w:t>
            </w:r>
            <w:r w:rsidR="007B108C">
              <w:rPr>
                <w:rFonts w:ascii="Arial" w:hAnsi="Arial" w:cs="Arial"/>
                <w:color w:val="010000"/>
                <w:sz w:val="20"/>
              </w:rPr>
              <w:t>ranch for the fiscal year ended</w:t>
            </w:r>
            <w:r w:rsidRPr="000D53AA">
              <w:rPr>
                <w:rFonts w:ascii="Arial" w:hAnsi="Arial" w:cs="Arial"/>
                <w:color w:val="010000"/>
                <w:sz w:val="20"/>
              </w:rPr>
              <w:t xml:space="preserve"> December 31, 2023 issued on February 16, 2023.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bottom w:w="0" w:type="dxa"/>
            </w:tcMar>
          </w:tcPr>
          <w:p w14:paraId="635BD128" w14:textId="3A1E541B" w:rsidR="00F87BC0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Accordingly, the Company has also prepared the Consolidated Financial Statements of the Com</w:t>
            </w:r>
            <w:r w:rsidR="007B108C">
              <w:rPr>
                <w:rFonts w:ascii="Arial" w:hAnsi="Arial" w:cs="Arial"/>
                <w:color w:val="010000"/>
                <w:sz w:val="20"/>
              </w:rPr>
              <w:t xml:space="preserve">pany for the fiscal year ended </w:t>
            </w:r>
            <w:r w:rsidRPr="000D53AA">
              <w:rPr>
                <w:rFonts w:ascii="Arial" w:hAnsi="Arial" w:cs="Arial"/>
                <w:color w:val="010000"/>
                <w:sz w:val="20"/>
              </w:rPr>
              <w:t xml:space="preserve">December 31, 2023 issued on March 15, 2024. </w:t>
            </w:r>
          </w:p>
        </w:tc>
      </w:tr>
    </w:tbl>
    <w:p w14:paraId="7BA659CE" w14:textId="77777777" w:rsidR="00F87BC0" w:rsidRPr="000D53AA" w:rsidRDefault="000D53AA" w:rsidP="00CB32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3AA">
        <w:rPr>
          <w:rFonts w:ascii="Arial" w:hAnsi="Arial" w:cs="Arial"/>
          <w:color w:val="010000"/>
          <w:sz w:val="20"/>
        </w:rPr>
        <w:t>Separate Financial Statements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2"/>
        <w:gridCol w:w="2952"/>
        <w:gridCol w:w="2815"/>
        <w:gridCol w:w="2678"/>
      </w:tblGrid>
      <w:tr w:rsidR="000D53AA" w:rsidRPr="000D53AA" w14:paraId="32DF0B91" w14:textId="77777777" w:rsidTr="00CB32F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031DE" w14:textId="77777777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5D934" w14:textId="77777777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A8BA3" w14:textId="77777777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Issued content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BCDB2" w14:textId="784D41D2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Corrected</w:t>
            </w:r>
            <w:r w:rsidRPr="000D53AA">
              <w:rPr>
                <w:rFonts w:ascii="Arial" w:hAnsi="Arial" w:cs="Arial"/>
                <w:color w:val="010000"/>
                <w:sz w:val="20"/>
              </w:rPr>
              <w:t xml:space="preserve"> content </w:t>
            </w:r>
          </w:p>
        </w:tc>
      </w:tr>
      <w:tr w:rsidR="000D53AA" w:rsidRPr="000D53AA" w14:paraId="2C6F4F5E" w14:textId="77777777" w:rsidTr="00CB32F5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B94B7" w14:textId="77777777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4FE8E" w14:textId="77777777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2.1 Purpose of preparing Separate Financial Statements (page 12)</w:t>
            </w:r>
          </w:p>
        </w:tc>
        <w:tc>
          <w:tcPr>
            <w:tcW w:w="1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671C4" w14:textId="61FBB7C6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Accordingly, the Company has also prepared the Separate Financial Statements of the Company and its B</w:t>
            </w:r>
            <w:r w:rsidR="007B108C">
              <w:rPr>
                <w:rFonts w:ascii="Arial" w:hAnsi="Arial" w:cs="Arial"/>
                <w:color w:val="010000"/>
                <w:sz w:val="20"/>
              </w:rPr>
              <w:t>ranch for the fiscal year ended</w:t>
            </w:r>
            <w:r w:rsidRPr="000D53AA">
              <w:rPr>
                <w:rFonts w:ascii="Arial" w:hAnsi="Arial" w:cs="Arial"/>
                <w:color w:val="010000"/>
                <w:sz w:val="20"/>
              </w:rPr>
              <w:t xml:space="preserve"> December 31, 2023 issued on February 16, 2023.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7406C" w14:textId="08B667C7" w:rsidR="000D53AA" w:rsidRPr="000D53AA" w:rsidRDefault="000D53AA" w:rsidP="000D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3AA">
              <w:rPr>
                <w:rFonts w:ascii="Arial" w:hAnsi="Arial" w:cs="Arial"/>
                <w:color w:val="010000"/>
                <w:sz w:val="20"/>
              </w:rPr>
              <w:t>Accordingly, the Company has also prepared the Separate Financial Statements of the Comp</w:t>
            </w:r>
            <w:r w:rsidR="007B108C">
              <w:rPr>
                <w:rFonts w:ascii="Arial" w:hAnsi="Arial" w:cs="Arial"/>
                <w:color w:val="010000"/>
                <w:sz w:val="20"/>
              </w:rPr>
              <w:t>any for the fiscal year ended</w:t>
            </w:r>
            <w:r w:rsidRPr="000D53AA">
              <w:rPr>
                <w:rFonts w:ascii="Arial" w:hAnsi="Arial" w:cs="Arial"/>
                <w:color w:val="010000"/>
                <w:sz w:val="20"/>
              </w:rPr>
              <w:t xml:space="preserve"> December 31, 2023 issued on March 15, 2024. </w:t>
            </w:r>
          </w:p>
        </w:tc>
      </w:tr>
    </w:tbl>
    <w:p w14:paraId="4544A4B6" w14:textId="67317622" w:rsidR="00F87BC0" w:rsidRPr="000D53AA" w:rsidRDefault="000D53AA" w:rsidP="007B10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3AA">
        <w:rPr>
          <w:rFonts w:ascii="Arial" w:eastAsia="Arial" w:hAnsi="Arial" w:cs="Arial"/>
          <w:color w:val="010000"/>
          <w:sz w:val="20"/>
          <w:szCs w:val="20"/>
        </w:rPr>
        <w:t xml:space="preserve">The </w:t>
      </w:r>
      <w:r w:rsidR="007B108C">
        <w:rPr>
          <w:rFonts w:ascii="Arial" w:eastAsia="Arial" w:hAnsi="Arial" w:cs="Arial"/>
          <w:color w:val="010000"/>
          <w:sz w:val="20"/>
          <w:szCs w:val="20"/>
        </w:rPr>
        <w:t>correction above is</w:t>
      </w:r>
      <w:bookmarkStart w:id="0" w:name="_GoBack"/>
      <w:bookmarkEnd w:id="0"/>
      <w:r w:rsidRPr="000D53AA">
        <w:rPr>
          <w:rFonts w:ascii="Arial" w:eastAsia="Arial" w:hAnsi="Arial" w:cs="Arial"/>
          <w:color w:val="010000"/>
          <w:sz w:val="20"/>
          <w:szCs w:val="20"/>
        </w:rPr>
        <w:t xml:space="preserve"> accurate and do not affect other data on the published Financial Statements 2023.</w:t>
      </w:r>
    </w:p>
    <w:sectPr w:rsidR="00F87BC0" w:rsidRPr="000D53AA" w:rsidSect="00CB32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0"/>
    <w:rsid w:val="000D53AA"/>
    <w:rsid w:val="007B108C"/>
    <w:rsid w:val="00CB32F5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3D201"/>
  <w15:docId w15:val="{227B07BC-9B3A-4ED2-AFE2-DDA20CDF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 (2)"/>
    <w:basedOn w:val="Normal"/>
    <w:link w:val="Bodytext2"/>
    <w:pPr>
      <w:spacing w:line="312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ind w:left="5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1">
    <w:name w:val="Heading #3"/>
    <w:basedOn w:val="Normal"/>
    <w:link w:val="Heading30"/>
    <w:pPr>
      <w:ind w:left="540"/>
      <w:outlineLvl w:val="2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ind w:left="600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2SaFN2XLs4HRZgXa80so/pGCkg==">CgMxLjA4AHIhMW13cGJ4eHZOR3l2MV8tOEhyWU9tekRZclVRTTkzZlRL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2024-04-23T04:39:00Z</dcterms:created>
  <dcterms:modified xsi:type="dcterms:W3CDTF">2024-04-23T04:39:00Z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2adefbfa640b365b4e73eaa1dfb4b6296e1de18b433a9927039a280fa74d06e9</vt:lpwstr>
  </property>
</Properties>
</file>