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A8729" w14:textId="77777777" w:rsidR="009335AE" w:rsidRPr="00181D2A" w:rsidRDefault="004A5293" w:rsidP="007D37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81D2A">
        <w:rPr>
          <w:rFonts w:ascii="Arial" w:hAnsi="Arial" w:cs="Arial"/>
          <w:b/>
          <w:color w:val="010000"/>
          <w:sz w:val="20"/>
        </w:rPr>
        <w:t>CAB: Board Resolution</w:t>
      </w:r>
    </w:p>
    <w:p w14:paraId="754021A2" w14:textId="77777777" w:rsidR="009335AE" w:rsidRPr="00181D2A" w:rsidRDefault="004A5293" w:rsidP="007D37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D2A">
        <w:rPr>
          <w:rFonts w:ascii="Arial" w:hAnsi="Arial" w:cs="Arial"/>
          <w:color w:val="010000"/>
          <w:sz w:val="20"/>
        </w:rPr>
        <w:t>On April 19, 2024, Viet Nam Television Cable Joint Stock Company announced Resolution No. 06/NQ- HDQT-</w:t>
      </w:r>
      <w:proofErr w:type="spellStart"/>
      <w:r w:rsidRPr="00181D2A">
        <w:rPr>
          <w:rFonts w:ascii="Arial" w:hAnsi="Arial" w:cs="Arial"/>
          <w:color w:val="010000"/>
          <w:sz w:val="20"/>
        </w:rPr>
        <w:t>VTVcab</w:t>
      </w:r>
      <w:proofErr w:type="spellEnd"/>
      <w:r w:rsidRPr="00181D2A">
        <w:rPr>
          <w:rFonts w:ascii="Arial" w:hAnsi="Arial" w:cs="Arial"/>
          <w:color w:val="010000"/>
          <w:sz w:val="20"/>
        </w:rPr>
        <w:t xml:space="preserve"> on approving contracts and transactions with affiliated persons as follows:</w:t>
      </w:r>
    </w:p>
    <w:p w14:paraId="385739B7" w14:textId="77777777" w:rsidR="009335AE" w:rsidRPr="00181D2A" w:rsidRDefault="004A5293" w:rsidP="007D37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D2A">
        <w:rPr>
          <w:rFonts w:ascii="Arial" w:hAnsi="Arial" w:cs="Arial"/>
          <w:color w:val="010000"/>
          <w:sz w:val="20"/>
        </w:rPr>
        <w:t xml:space="preserve">‎‎Article 1. Approve contracts and transactions between Viet Nam Television Cable Joint Stock Company and affiliated persons arising in production and business activities with a value of less than 35% of the total asset value of </w:t>
      </w:r>
      <w:proofErr w:type="spellStart"/>
      <w:r w:rsidRPr="00181D2A">
        <w:rPr>
          <w:rFonts w:ascii="Arial" w:hAnsi="Arial" w:cs="Arial"/>
          <w:color w:val="010000"/>
          <w:sz w:val="20"/>
        </w:rPr>
        <w:t>VTVcab</w:t>
      </w:r>
      <w:proofErr w:type="spellEnd"/>
      <w:r w:rsidRPr="00181D2A">
        <w:rPr>
          <w:rFonts w:ascii="Arial" w:hAnsi="Arial" w:cs="Arial"/>
          <w:color w:val="010000"/>
          <w:sz w:val="20"/>
        </w:rPr>
        <w:t xml:space="preserve"> recorded in the most recent audited Financial Statements,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6"/>
        <w:gridCol w:w="2160"/>
        <w:gridCol w:w="4270"/>
        <w:gridCol w:w="2141"/>
      </w:tblGrid>
      <w:tr w:rsidR="009335AE" w:rsidRPr="00181D2A" w14:paraId="6B25043E" w14:textId="77777777" w:rsidTr="002D0325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DF0AF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71CD4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Affiliated persons</w:t>
            </w:r>
          </w:p>
        </w:tc>
        <w:tc>
          <w:tcPr>
            <w:tcW w:w="2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9ADC9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Content of contracts and arising transactions (expected)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CB76A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Contract value in 2024 (expected) - excluding VAT</w:t>
            </w:r>
          </w:p>
        </w:tc>
      </w:tr>
      <w:tr w:rsidR="009335AE" w:rsidRPr="00181D2A" w14:paraId="130B75B7" w14:textId="77777777" w:rsidTr="002D0325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0BB35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A9D52" w14:textId="77777777" w:rsidR="009335AE" w:rsidRPr="00181D2A" w:rsidRDefault="004A5293" w:rsidP="00EE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Multimedia Television Editorial Board</w:t>
            </w:r>
          </w:p>
        </w:tc>
        <w:tc>
          <w:tcPr>
            <w:tcW w:w="2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22E0E" w14:textId="04BFD369" w:rsidR="009335AE" w:rsidRPr="00181D2A" w:rsidRDefault="004A5293" w:rsidP="007D3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 xml:space="preserve">Contract of censoring program content and domestic program channels under the </w:t>
            </w:r>
            <w:proofErr w:type="spellStart"/>
            <w:r w:rsidRPr="00181D2A">
              <w:rPr>
                <w:rFonts w:ascii="Arial" w:hAnsi="Arial" w:cs="Arial"/>
                <w:color w:val="010000"/>
                <w:sz w:val="20"/>
              </w:rPr>
              <w:t>VTVcab</w:t>
            </w:r>
            <w:proofErr w:type="spellEnd"/>
            <w:r w:rsidRPr="00181D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905E8A" w:rsidRPr="00181D2A">
              <w:rPr>
                <w:rFonts w:ascii="Arial" w:hAnsi="Arial" w:cs="Arial"/>
                <w:color w:val="010000"/>
                <w:sz w:val="20"/>
              </w:rPr>
              <w:t xml:space="preserve">broadcasting </w:t>
            </w:r>
            <w:r w:rsidRPr="00181D2A">
              <w:rPr>
                <w:rFonts w:ascii="Arial" w:hAnsi="Arial" w:cs="Arial"/>
                <w:color w:val="010000"/>
                <w:sz w:val="20"/>
              </w:rPr>
              <w:t>system</w:t>
            </w:r>
          </w:p>
          <w:p w14:paraId="5A1D8BB4" w14:textId="77777777" w:rsidR="009335AE" w:rsidRPr="00181D2A" w:rsidRDefault="004A5293" w:rsidP="007D3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Contract of editing, translating, and localizing the program</w:t>
            </w:r>
          </w:p>
          <w:p w14:paraId="3A855036" w14:textId="4822375F" w:rsidR="009335AE" w:rsidRPr="00181D2A" w:rsidRDefault="004A5293" w:rsidP="007D3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Contract of joint production (use of equipment, studio, personnel...)</w:t>
            </w:r>
          </w:p>
          <w:p w14:paraId="2762ED9A" w14:textId="77777777" w:rsidR="009335AE" w:rsidRPr="00181D2A" w:rsidRDefault="004A5293" w:rsidP="007D3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Supervision of sporting events and live shows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1F973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VND 30 billion/year</w:t>
            </w:r>
          </w:p>
        </w:tc>
      </w:tr>
      <w:tr w:rsidR="009335AE" w:rsidRPr="00181D2A" w14:paraId="310C8695" w14:textId="77777777" w:rsidTr="002D0325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FA527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FA170" w14:textId="77777777" w:rsidR="009335AE" w:rsidRPr="00181D2A" w:rsidRDefault="004A5293" w:rsidP="00EE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Television Advertising and Services Center</w:t>
            </w:r>
          </w:p>
        </w:tc>
        <w:tc>
          <w:tcPr>
            <w:tcW w:w="2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0F81D" w14:textId="5B0A27B3" w:rsidR="009335AE" w:rsidRPr="00181D2A" w:rsidRDefault="004A5293" w:rsidP="007D37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Contract of joint production and broadcasting of films and programs</w:t>
            </w:r>
          </w:p>
          <w:p w14:paraId="0AFB53BE" w14:textId="77777777" w:rsidR="009335AE" w:rsidRPr="00181D2A" w:rsidRDefault="004A5293" w:rsidP="007D37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Contract of providing film and program copyrights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86661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VND 10 billion/year</w:t>
            </w:r>
          </w:p>
        </w:tc>
      </w:tr>
      <w:tr w:rsidR="009335AE" w:rsidRPr="00181D2A" w14:paraId="032B368B" w14:textId="77777777" w:rsidTr="002D0325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3D8D2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1D032" w14:textId="77777777" w:rsidR="009335AE" w:rsidRPr="00181D2A" w:rsidRDefault="004A5293" w:rsidP="00EE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Vietnam Television Center for the Southwest region</w:t>
            </w:r>
          </w:p>
        </w:tc>
        <w:tc>
          <w:tcPr>
            <w:tcW w:w="2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CFB2F" w14:textId="23422062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- Contract of joint production and broadcasting of programs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D1F01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Divided according to real revenue.</w:t>
            </w:r>
          </w:p>
        </w:tc>
      </w:tr>
      <w:tr w:rsidR="009335AE" w:rsidRPr="00181D2A" w14:paraId="660A2D63" w14:textId="77777777" w:rsidTr="002D0325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8296C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9CD2F" w14:textId="77777777" w:rsidR="009335AE" w:rsidRPr="00181D2A" w:rsidRDefault="004A5293" w:rsidP="00EE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Center for Digital Content Production and Development</w:t>
            </w:r>
          </w:p>
        </w:tc>
        <w:tc>
          <w:tcPr>
            <w:tcW w:w="2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1505A" w14:textId="1BD8D4EB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 xml:space="preserve">Agreement on </w:t>
            </w:r>
            <w:r w:rsidR="00905E8A" w:rsidRPr="00181D2A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181D2A">
              <w:rPr>
                <w:rFonts w:ascii="Arial" w:hAnsi="Arial" w:cs="Arial"/>
                <w:color w:val="010000"/>
                <w:sz w:val="20"/>
              </w:rPr>
              <w:t xml:space="preserve">transmission of </w:t>
            </w:r>
            <w:r w:rsidR="009C56CC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181D2A">
              <w:rPr>
                <w:rFonts w:ascii="Arial" w:hAnsi="Arial" w:cs="Arial"/>
                <w:color w:val="010000"/>
                <w:sz w:val="20"/>
              </w:rPr>
              <w:t xml:space="preserve">VTV1 channel on </w:t>
            </w:r>
            <w:r w:rsidR="00EE57B5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proofErr w:type="spellStart"/>
            <w:r w:rsidRPr="00181D2A">
              <w:rPr>
                <w:rFonts w:ascii="Arial" w:hAnsi="Arial" w:cs="Arial"/>
                <w:color w:val="010000"/>
                <w:sz w:val="20"/>
              </w:rPr>
              <w:t>VTVcab</w:t>
            </w:r>
            <w:proofErr w:type="spellEnd"/>
            <w:r w:rsidRPr="00181D2A">
              <w:rPr>
                <w:rFonts w:ascii="Arial" w:hAnsi="Arial" w:cs="Arial"/>
                <w:color w:val="010000"/>
                <w:sz w:val="20"/>
              </w:rPr>
              <w:t xml:space="preserve"> cable television system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46317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Free</w:t>
            </w:r>
          </w:p>
        </w:tc>
      </w:tr>
      <w:tr w:rsidR="009335AE" w:rsidRPr="00181D2A" w14:paraId="51CFCB2E" w14:textId="77777777" w:rsidTr="002D0325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C2C79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2DAF3" w14:textId="77777777" w:rsidR="009335AE" w:rsidRPr="00181D2A" w:rsidRDefault="004A5293" w:rsidP="00EE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Center for Digital Content Production and Development</w:t>
            </w:r>
          </w:p>
        </w:tc>
        <w:tc>
          <w:tcPr>
            <w:tcW w:w="2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67092" w14:textId="12F645E2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 xml:space="preserve">Contract of granting rights to broadcast VTV2-9 channel on </w:t>
            </w:r>
            <w:r w:rsidR="00EE57B5">
              <w:rPr>
                <w:rFonts w:ascii="Arial" w:hAnsi="Arial" w:cs="Arial"/>
                <w:color w:val="010000"/>
                <w:sz w:val="20"/>
              </w:rPr>
              <w:t>the</w:t>
            </w:r>
            <w:r w:rsidR="00EE57B5" w:rsidRPr="00181D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181D2A">
              <w:rPr>
                <w:rFonts w:ascii="Arial" w:hAnsi="Arial" w:cs="Arial"/>
                <w:color w:val="010000"/>
                <w:sz w:val="20"/>
              </w:rPr>
              <w:t>VTVcab</w:t>
            </w:r>
            <w:proofErr w:type="spellEnd"/>
            <w:r w:rsidRPr="00181D2A">
              <w:rPr>
                <w:rFonts w:ascii="Arial" w:hAnsi="Arial" w:cs="Arial"/>
                <w:color w:val="010000"/>
                <w:sz w:val="20"/>
              </w:rPr>
              <w:t xml:space="preserve"> cable television system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97824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VND 8,636,363,636</w:t>
            </w:r>
          </w:p>
          <w:p w14:paraId="6FF2D484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/year</w:t>
            </w:r>
          </w:p>
        </w:tc>
      </w:tr>
      <w:tr w:rsidR="009335AE" w:rsidRPr="00181D2A" w14:paraId="2ECBA5D9" w14:textId="77777777" w:rsidTr="002D0325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28E09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FBF71" w14:textId="77777777" w:rsidR="009335AE" w:rsidRPr="00181D2A" w:rsidRDefault="004A5293" w:rsidP="00EE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Center for Digital Content Production and Development</w:t>
            </w:r>
          </w:p>
        </w:tc>
        <w:tc>
          <w:tcPr>
            <w:tcW w:w="2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03987" w14:textId="16C67813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 xml:space="preserve">Contract of granting rights to broadcast VTV2-9 channel on </w:t>
            </w:r>
            <w:r w:rsidR="00EE57B5">
              <w:rPr>
                <w:rFonts w:ascii="Arial" w:hAnsi="Arial" w:cs="Arial"/>
                <w:color w:val="010000"/>
                <w:sz w:val="20"/>
              </w:rPr>
              <w:t>the</w:t>
            </w:r>
            <w:r w:rsidR="00EE57B5" w:rsidRPr="00181D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181D2A">
              <w:rPr>
                <w:rFonts w:ascii="Arial" w:hAnsi="Arial" w:cs="Arial"/>
                <w:color w:val="010000"/>
                <w:sz w:val="20"/>
              </w:rPr>
              <w:t>Viettel</w:t>
            </w:r>
            <w:proofErr w:type="spellEnd"/>
            <w:r w:rsidRPr="00181D2A">
              <w:rPr>
                <w:rFonts w:ascii="Arial" w:hAnsi="Arial" w:cs="Arial"/>
                <w:color w:val="010000"/>
                <w:sz w:val="20"/>
              </w:rPr>
              <w:t xml:space="preserve"> television system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BC40A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VND 7,363,636,363</w:t>
            </w:r>
          </w:p>
          <w:p w14:paraId="7FEC7EDB" w14:textId="77777777" w:rsidR="009335AE" w:rsidRPr="00181D2A" w:rsidRDefault="004A5293" w:rsidP="007D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1D2A">
              <w:rPr>
                <w:rFonts w:ascii="Arial" w:hAnsi="Arial" w:cs="Arial"/>
                <w:color w:val="010000"/>
                <w:sz w:val="20"/>
              </w:rPr>
              <w:t>/year</w:t>
            </w:r>
          </w:p>
        </w:tc>
      </w:tr>
    </w:tbl>
    <w:p w14:paraId="686CF909" w14:textId="77777777" w:rsidR="009C56CC" w:rsidRDefault="004A5293" w:rsidP="007D37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0" w:name="_heading=h.gjdgxs"/>
      <w:bookmarkEnd w:id="0"/>
      <w:r w:rsidRPr="00181D2A">
        <w:rPr>
          <w:rFonts w:ascii="Arial" w:hAnsi="Arial" w:cs="Arial"/>
          <w:color w:val="010000"/>
          <w:sz w:val="20"/>
        </w:rPr>
        <w:t>‎‎</w:t>
      </w:r>
    </w:p>
    <w:p w14:paraId="55A64D46" w14:textId="379ABAEB" w:rsidR="009335AE" w:rsidRPr="00181D2A" w:rsidRDefault="004A5293" w:rsidP="007D37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D2A">
        <w:rPr>
          <w:rFonts w:ascii="Arial" w:hAnsi="Arial" w:cs="Arial"/>
          <w:color w:val="010000"/>
          <w:sz w:val="20"/>
        </w:rPr>
        <w:lastRenderedPageBreak/>
        <w:t>Article 2. This Resolution takes effect from the date of its signing.</w:t>
      </w:r>
    </w:p>
    <w:p w14:paraId="67EF4F4B" w14:textId="46018B62" w:rsidR="009335AE" w:rsidRPr="00181D2A" w:rsidRDefault="004A5293" w:rsidP="007D37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D2A">
        <w:rPr>
          <w:rFonts w:ascii="Arial" w:hAnsi="Arial" w:cs="Arial"/>
          <w:color w:val="010000"/>
          <w:sz w:val="20"/>
        </w:rPr>
        <w:t>‎‎Article 3. Members of the Board of Directors, the Executive Board, the Heads of relevant units</w:t>
      </w:r>
      <w:r w:rsidR="009C56CC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181D2A">
        <w:rPr>
          <w:rFonts w:ascii="Arial" w:hAnsi="Arial" w:cs="Arial"/>
          <w:color w:val="010000"/>
          <w:sz w:val="20"/>
        </w:rPr>
        <w:t xml:space="preserve"> and individuals are responsible for implementing this Resolution.</w:t>
      </w:r>
    </w:p>
    <w:sectPr w:rsidR="009335AE" w:rsidRPr="00181D2A" w:rsidSect="004A529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09B0"/>
    <w:multiLevelType w:val="multilevel"/>
    <w:tmpl w:val="90465CC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8472F3"/>
    <w:multiLevelType w:val="multilevel"/>
    <w:tmpl w:val="6AF6C0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E"/>
    <w:rsid w:val="00181D2A"/>
    <w:rsid w:val="002D0325"/>
    <w:rsid w:val="004A5293"/>
    <w:rsid w:val="007D3738"/>
    <w:rsid w:val="00905E8A"/>
    <w:rsid w:val="009335AE"/>
    <w:rsid w:val="009C56CC"/>
    <w:rsid w:val="00DC6DC4"/>
    <w:rsid w:val="00E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EA251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85571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257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2630"/>
    </w:pPr>
    <w:rPr>
      <w:rFonts w:ascii="Tahoma" w:eastAsia="Tahoma" w:hAnsi="Tahoma" w:cs="Tahoma"/>
      <w:color w:val="B85571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Foa6eKtsB73IfqwTa1by65EPcQ==">CgMxLjAyCGguZ2pkZ3hzOAByITFoZ1ZENzJGaUFwNERNdVNWb0ZrYmNfWk5oSkJqMGczNQ==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1766</Characters>
  <Application>Microsoft Office Word</Application>
  <DocSecurity>0</DocSecurity>
  <Lines>69</Lines>
  <Paragraphs>40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2024-04-23T04:21:00Z</dcterms:created>
  <dcterms:modified xsi:type="dcterms:W3CDTF">2024-04-24T03:26:00Z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94c124b07b2eef4274e14eb900cc692f3f593eb14af65355a796711c7b484737</vt:lpwstr>
  </property>
</Properties>
</file>