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91EC3" w14:textId="77777777" w:rsidR="00D951FB" w:rsidRPr="00A20B8F" w:rsidRDefault="00FF771E" w:rsidP="00120138">
      <w:pPr>
        <w:pBdr>
          <w:top w:val="nil"/>
          <w:left w:val="nil"/>
          <w:bottom w:val="nil"/>
          <w:right w:val="nil"/>
          <w:between w:val="nil"/>
        </w:pBdr>
        <w:tabs>
          <w:tab w:val="left" w:pos="614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20B8F">
        <w:rPr>
          <w:rFonts w:ascii="Arial" w:hAnsi="Arial" w:cs="Arial"/>
          <w:b/>
          <w:color w:val="010000"/>
          <w:sz w:val="20"/>
        </w:rPr>
        <w:t>LCD: Board Resolution</w:t>
      </w:r>
    </w:p>
    <w:p w14:paraId="78091EC4" w14:textId="77777777" w:rsidR="00D951FB" w:rsidRPr="00A20B8F" w:rsidRDefault="00FF771E" w:rsidP="00120138">
      <w:pPr>
        <w:pBdr>
          <w:top w:val="nil"/>
          <w:left w:val="nil"/>
          <w:bottom w:val="nil"/>
          <w:right w:val="nil"/>
          <w:between w:val="nil"/>
        </w:pBdr>
        <w:tabs>
          <w:tab w:val="left" w:pos="61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0B8F">
        <w:rPr>
          <w:rFonts w:ascii="Arial" w:hAnsi="Arial" w:cs="Arial"/>
          <w:color w:val="010000"/>
          <w:sz w:val="20"/>
        </w:rPr>
        <w:t xml:space="preserve">On April 22, 2024, Erection </w:t>
      </w:r>
      <w:proofErr w:type="spellStart"/>
      <w:r w:rsidRPr="00A20B8F">
        <w:rPr>
          <w:rFonts w:ascii="Arial" w:hAnsi="Arial" w:cs="Arial"/>
          <w:color w:val="010000"/>
          <w:sz w:val="20"/>
        </w:rPr>
        <w:t>Electromechanics</w:t>
      </w:r>
      <w:proofErr w:type="spellEnd"/>
      <w:r w:rsidRPr="00A20B8F">
        <w:rPr>
          <w:rFonts w:ascii="Arial" w:hAnsi="Arial" w:cs="Arial"/>
          <w:color w:val="010000"/>
          <w:sz w:val="20"/>
        </w:rPr>
        <w:t xml:space="preserve"> Testing JSC announced Resolution No. 15/2024/NQ-HDQT as follows:</w:t>
      </w:r>
      <w:bookmarkStart w:id="0" w:name="_GoBack"/>
      <w:bookmarkEnd w:id="0"/>
    </w:p>
    <w:p w14:paraId="78091EC5" w14:textId="7C38D537" w:rsidR="00D951FB" w:rsidRPr="00A20B8F" w:rsidRDefault="00FF771E" w:rsidP="001201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0B8F">
        <w:rPr>
          <w:rFonts w:ascii="Arial" w:hAnsi="Arial" w:cs="Arial"/>
          <w:color w:val="010000"/>
          <w:sz w:val="20"/>
        </w:rPr>
        <w:t xml:space="preserve">Article 1: Approve the record date to make a list of securities owners of Erection </w:t>
      </w:r>
      <w:proofErr w:type="spellStart"/>
      <w:r w:rsidRPr="00A20B8F">
        <w:rPr>
          <w:rFonts w:ascii="Arial" w:hAnsi="Arial" w:cs="Arial"/>
          <w:color w:val="010000"/>
          <w:sz w:val="20"/>
        </w:rPr>
        <w:t>Electromechanics</w:t>
      </w:r>
      <w:proofErr w:type="spellEnd"/>
      <w:r w:rsidRPr="00A20B8F">
        <w:rPr>
          <w:rFonts w:ascii="Arial" w:hAnsi="Arial" w:cs="Arial"/>
          <w:color w:val="010000"/>
          <w:sz w:val="20"/>
        </w:rPr>
        <w:t xml:space="preserve"> Testing JSC</w:t>
      </w:r>
      <w:r w:rsidR="00A20B8F" w:rsidRPr="00A20B8F">
        <w:rPr>
          <w:rFonts w:ascii="Arial" w:hAnsi="Arial" w:cs="Arial"/>
          <w:color w:val="010000"/>
          <w:sz w:val="20"/>
        </w:rPr>
        <w:t>:</w:t>
      </w:r>
      <w:r w:rsidRPr="00A20B8F">
        <w:rPr>
          <w:rFonts w:ascii="Arial" w:hAnsi="Arial" w:cs="Arial"/>
          <w:color w:val="010000"/>
          <w:sz w:val="20"/>
        </w:rPr>
        <w:t xml:space="preserve"> on May 23, 2024</w:t>
      </w:r>
    </w:p>
    <w:p w14:paraId="78091EC6" w14:textId="77777777" w:rsidR="00D951FB" w:rsidRPr="00A20B8F" w:rsidRDefault="00FF771E" w:rsidP="001201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0B8F">
        <w:rPr>
          <w:rFonts w:ascii="Arial" w:hAnsi="Arial" w:cs="Arial"/>
          <w:color w:val="010000"/>
          <w:sz w:val="20"/>
        </w:rPr>
        <w:t xml:space="preserve">Article 2: Expected date of holding the Annual General Meeting of Shareholders 2024 of Erection </w:t>
      </w:r>
      <w:proofErr w:type="spellStart"/>
      <w:r w:rsidRPr="00A20B8F">
        <w:rPr>
          <w:rFonts w:ascii="Arial" w:hAnsi="Arial" w:cs="Arial"/>
          <w:color w:val="010000"/>
          <w:sz w:val="20"/>
        </w:rPr>
        <w:t>Electromechanics</w:t>
      </w:r>
      <w:proofErr w:type="spellEnd"/>
      <w:r w:rsidRPr="00A20B8F">
        <w:rPr>
          <w:rFonts w:ascii="Arial" w:hAnsi="Arial" w:cs="Arial"/>
          <w:color w:val="010000"/>
          <w:sz w:val="20"/>
        </w:rPr>
        <w:t xml:space="preserve"> Testing JSC on: On June 26, 2024</w:t>
      </w:r>
    </w:p>
    <w:p w14:paraId="78091EC7" w14:textId="77777777" w:rsidR="00D951FB" w:rsidRPr="00A20B8F" w:rsidRDefault="00FF771E" w:rsidP="001201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0B8F">
        <w:rPr>
          <w:rFonts w:ascii="Arial" w:hAnsi="Arial" w:cs="Arial"/>
          <w:color w:val="010000"/>
          <w:sz w:val="20"/>
        </w:rPr>
        <w:t>Article 3: Terms of enforcement</w:t>
      </w:r>
    </w:p>
    <w:p w14:paraId="78091EC8" w14:textId="01C8A0DC" w:rsidR="00D951FB" w:rsidRPr="00A20B8F" w:rsidRDefault="00FF771E" w:rsidP="001201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0B8F">
        <w:rPr>
          <w:rFonts w:ascii="Arial" w:hAnsi="Arial" w:cs="Arial"/>
          <w:color w:val="010000"/>
          <w:sz w:val="20"/>
        </w:rPr>
        <w:t xml:space="preserve">This Resolution takes effect on the date of its signing. Members of the Board of Directors, the General Manager and related </w:t>
      </w:r>
      <w:r w:rsidR="00A20B8F" w:rsidRPr="00A20B8F">
        <w:rPr>
          <w:rFonts w:ascii="Arial" w:hAnsi="Arial" w:cs="Arial"/>
          <w:color w:val="010000"/>
          <w:sz w:val="20"/>
        </w:rPr>
        <w:t>individuals</w:t>
      </w:r>
      <w:r w:rsidRPr="00A20B8F">
        <w:rPr>
          <w:rFonts w:ascii="Arial" w:hAnsi="Arial" w:cs="Arial"/>
          <w:color w:val="010000"/>
          <w:sz w:val="20"/>
        </w:rPr>
        <w:t xml:space="preserve"> are responsible for implementing this Resolution.</w:t>
      </w:r>
    </w:p>
    <w:sectPr w:rsidR="00D951FB" w:rsidRPr="00A20B8F" w:rsidSect="00FF771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FB"/>
    <w:rsid w:val="00120138"/>
    <w:rsid w:val="00A20B8F"/>
    <w:rsid w:val="00D951FB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91EC3"/>
  <w15:docId w15:val="{76524B5D-4B15-4981-B738-DA37667A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styleId="BodyText">
    <w:name w:val="Body Text"/>
    <w:basedOn w:val="Normal"/>
    <w:link w:val="BodyTextChar"/>
    <w:qFormat/>
    <w:pPr>
      <w:spacing w:line="293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sz w:val="9"/>
      <w:szCs w:val="9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qBAKFR33QNIamtBsSiw6/MfLAA==">CgMxLjA4AHIhMWRqcHg4TGZiWlV4N2ZHSDgtdFFwUTlzM0VaZklQdWd4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2024-04-23T04:20:00Z</dcterms:created>
  <dcterms:modified xsi:type="dcterms:W3CDTF">2024-04-24T04:55:00Z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a5dc05518f42da7f74c7ede93392d354a50a8af20fbeca240059af4f629fc3ee</vt:lpwstr>
  </property>
</Properties>
</file>