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DF10" w14:textId="77777777" w:rsidR="00E87383" w:rsidRPr="00980C76" w:rsidRDefault="00542166" w:rsidP="0054216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980C76">
        <w:rPr>
          <w:rFonts w:ascii="Arial" w:hAnsi="Arial" w:cs="Arial"/>
          <w:b/>
          <w:color w:val="010000"/>
          <w:sz w:val="20"/>
        </w:rPr>
        <w:t>PSL</w:t>
      </w:r>
      <w:proofErr w:type="spellEnd"/>
      <w:r w:rsidRPr="00980C76">
        <w:rPr>
          <w:rFonts w:ascii="Arial" w:hAnsi="Arial" w:cs="Arial"/>
          <w:b/>
          <w:color w:val="010000"/>
          <w:sz w:val="20"/>
        </w:rPr>
        <w:t xml:space="preserve">: Board Resolution </w:t>
      </w:r>
    </w:p>
    <w:p w14:paraId="0A29DF11" w14:textId="77777777" w:rsidR="00E87383" w:rsidRPr="00980C76" w:rsidRDefault="00542166" w:rsidP="00542166">
      <w:pPr>
        <w:pBdr>
          <w:top w:val="nil"/>
          <w:left w:val="nil"/>
          <w:bottom w:val="nil"/>
          <w:right w:val="nil"/>
          <w:between w:val="nil"/>
        </w:pBdr>
        <w:spacing w:after="120" w:line="360" w:lineRule="auto"/>
        <w:rPr>
          <w:rFonts w:ascii="Arial" w:eastAsia="Arial" w:hAnsi="Arial" w:cs="Arial"/>
          <w:color w:val="010000"/>
          <w:sz w:val="20"/>
          <w:szCs w:val="20"/>
        </w:rPr>
      </w:pPr>
      <w:r w:rsidRPr="00980C76">
        <w:rPr>
          <w:rFonts w:ascii="Arial" w:hAnsi="Arial" w:cs="Arial"/>
          <w:color w:val="010000"/>
          <w:sz w:val="20"/>
        </w:rPr>
        <w:t xml:space="preserve">On April 22, 2024, </w:t>
      </w:r>
      <w:proofErr w:type="spellStart"/>
      <w:r w:rsidRPr="00980C76">
        <w:rPr>
          <w:rFonts w:ascii="Arial" w:hAnsi="Arial" w:cs="Arial"/>
          <w:color w:val="010000"/>
          <w:sz w:val="20"/>
        </w:rPr>
        <w:t>Phu</w:t>
      </w:r>
      <w:proofErr w:type="spellEnd"/>
      <w:r w:rsidRPr="00980C76">
        <w:rPr>
          <w:rFonts w:ascii="Arial" w:hAnsi="Arial" w:cs="Arial"/>
          <w:color w:val="010000"/>
          <w:sz w:val="20"/>
        </w:rPr>
        <w:t xml:space="preserve"> Son Livestock Joint Stock Company announced Resolution No. 15/NQ-</w:t>
      </w:r>
      <w:proofErr w:type="spellStart"/>
      <w:r w:rsidRPr="00980C76">
        <w:rPr>
          <w:rFonts w:ascii="Arial" w:hAnsi="Arial" w:cs="Arial"/>
          <w:color w:val="010000"/>
          <w:sz w:val="20"/>
        </w:rPr>
        <w:t>HDQT</w:t>
      </w:r>
      <w:proofErr w:type="spellEnd"/>
      <w:r w:rsidRPr="00980C76">
        <w:rPr>
          <w:rFonts w:ascii="Arial" w:hAnsi="Arial" w:cs="Arial"/>
          <w:color w:val="010000"/>
          <w:sz w:val="20"/>
        </w:rPr>
        <w:t xml:space="preserve"> as follows:</w:t>
      </w:r>
    </w:p>
    <w:p w14:paraId="0A29DF12" w14:textId="77777777" w:rsidR="00E87383" w:rsidRPr="00980C76" w:rsidRDefault="00542166" w:rsidP="00542166">
      <w:pPr>
        <w:pBdr>
          <w:top w:val="nil"/>
          <w:left w:val="nil"/>
          <w:bottom w:val="nil"/>
          <w:right w:val="nil"/>
          <w:between w:val="nil"/>
        </w:pBdr>
        <w:spacing w:after="120" w:line="360" w:lineRule="auto"/>
        <w:rPr>
          <w:rFonts w:ascii="Arial" w:eastAsia="Arial" w:hAnsi="Arial" w:cs="Arial"/>
          <w:color w:val="010000"/>
          <w:sz w:val="20"/>
          <w:szCs w:val="20"/>
        </w:rPr>
      </w:pPr>
      <w:r w:rsidRPr="00980C76">
        <w:rPr>
          <w:rFonts w:ascii="Arial" w:hAnsi="Arial" w:cs="Arial"/>
          <w:color w:val="010000"/>
          <w:sz w:val="20"/>
        </w:rPr>
        <w:t xml:space="preserve">‎‎Article 1. Agree on the content of the Annual General Meeting of Shareholders 2024 of </w:t>
      </w:r>
      <w:proofErr w:type="spellStart"/>
      <w:r w:rsidRPr="00980C76">
        <w:rPr>
          <w:rFonts w:ascii="Arial" w:hAnsi="Arial" w:cs="Arial"/>
          <w:color w:val="010000"/>
          <w:sz w:val="20"/>
        </w:rPr>
        <w:t>Phu</w:t>
      </w:r>
      <w:proofErr w:type="spellEnd"/>
      <w:r w:rsidRPr="00980C76">
        <w:rPr>
          <w:rFonts w:ascii="Arial" w:hAnsi="Arial" w:cs="Arial"/>
          <w:color w:val="010000"/>
          <w:sz w:val="20"/>
        </w:rPr>
        <w:t xml:space="preserve"> Son Livestock Joint Stock Company.</w:t>
      </w:r>
    </w:p>
    <w:p w14:paraId="0A29DF13" w14:textId="77777777" w:rsidR="00E87383" w:rsidRPr="00980C76" w:rsidRDefault="00542166" w:rsidP="00542166">
      <w:pPr>
        <w:pBdr>
          <w:top w:val="nil"/>
          <w:left w:val="nil"/>
          <w:bottom w:val="nil"/>
          <w:right w:val="nil"/>
          <w:between w:val="nil"/>
        </w:pBdr>
        <w:spacing w:after="120" w:line="360" w:lineRule="auto"/>
        <w:jc w:val="both"/>
        <w:rPr>
          <w:rFonts w:ascii="Arial" w:eastAsia="Arial" w:hAnsi="Arial" w:cs="Arial"/>
          <w:color w:val="010000"/>
          <w:sz w:val="20"/>
          <w:szCs w:val="20"/>
        </w:rPr>
      </w:pPr>
      <w:r w:rsidRPr="00980C76">
        <w:rPr>
          <w:rFonts w:ascii="Arial" w:hAnsi="Arial" w:cs="Arial"/>
          <w:color w:val="010000"/>
          <w:sz w:val="20"/>
        </w:rPr>
        <w:t xml:space="preserve">The Board of Directors agreed to organize the Annual General Meeting of Shareholders 2024 of </w:t>
      </w:r>
      <w:proofErr w:type="spellStart"/>
      <w:r w:rsidRPr="00980C76">
        <w:rPr>
          <w:rFonts w:ascii="Arial" w:hAnsi="Arial" w:cs="Arial"/>
          <w:color w:val="010000"/>
          <w:sz w:val="20"/>
        </w:rPr>
        <w:t>Phu</w:t>
      </w:r>
      <w:proofErr w:type="spellEnd"/>
      <w:r w:rsidRPr="00980C76">
        <w:rPr>
          <w:rFonts w:ascii="Arial" w:hAnsi="Arial" w:cs="Arial"/>
          <w:color w:val="010000"/>
          <w:sz w:val="20"/>
        </w:rPr>
        <w:t xml:space="preserve"> Son Livestock Joint Stock Company in June 2024, with specific content:</w:t>
      </w:r>
    </w:p>
    <w:p w14:paraId="0A29DF14" w14:textId="77777777" w:rsidR="00E87383" w:rsidRPr="00980C76" w:rsidRDefault="00542166" w:rsidP="00542166">
      <w:pPr>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980C76">
        <w:rPr>
          <w:rFonts w:ascii="Arial" w:hAnsi="Arial" w:cs="Arial"/>
          <w:color w:val="010000"/>
          <w:sz w:val="20"/>
        </w:rPr>
        <w:t>Time and venue of the Annual General Meeting of Shareholders 2024:</w:t>
      </w:r>
    </w:p>
    <w:p w14:paraId="0A29DF15" w14:textId="77777777" w:rsidR="00E87383" w:rsidRPr="00980C76" w:rsidRDefault="00542166" w:rsidP="0054216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980C76">
        <w:rPr>
          <w:rFonts w:ascii="Arial" w:hAnsi="Arial" w:cs="Arial"/>
          <w:color w:val="010000"/>
          <w:sz w:val="20"/>
        </w:rPr>
        <w:t>The record date to exercise the rights to attend the Annual General Meeting of Shareholders 2024: May 29, 2024.</w:t>
      </w:r>
    </w:p>
    <w:p w14:paraId="0A29DF16" w14:textId="77777777" w:rsidR="00E87383" w:rsidRPr="00980C76" w:rsidRDefault="00542166" w:rsidP="00542166">
      <w:pPr>
        <w:numPr>
          <w:ilvl w:val="0"/>
          <w:numId w:val="1"/>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80C76">
        <w:rPr>
          <w:rFonts w:ascii="Arial" w:hAnsi="Arial" w:cs="Arial"/>
          <w:color w:val="010000"/>
          <w:sz w:val="20"/>
        </w:rPr>
        <w:t>Time: At 08:30 a.m. on June 26, 2024 (Wednesday).</w:t>
      </w:r>
    </w:p>
    <w:p w14:paraId="0A29DF17" w14:textId="77777777" w:rsidR="00E87383" w:rsidRPr="00980C76" w:rsidRDefault="00542166" w:rsidP="00542166">
      <w:pPr>
        <w:numPr>
          <w:ilvl w:val="0"/>
          <w:numId w:val="1"/>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980C76">
        <w:rPr>
          <w:rFonts w:ascii="Arial" w:hAnsi="Arial" w:cs="Arial"/>
          <w:color w:val="010000"/>
          <w:sz w:val="20"/>
        </w:rPr>
        <w:t xml:space="preserve">Venue: Office Hall of </w:t>
      </w:r>
      <w:proofErr w:type="spellStart"/>
      <w:r w:rsidRPr="00980C76">
        <w:rPr>
          <w:rFonts w:ascii="Arial" w:hAnsi="Arial" w:cs="Arial"/>
          <w:color w:val="010000"/>
          <w:sz w:val="20"/>
        </w:rPr>
        <w:t>Phu</w:t>
      </w:r>
      <w:proofErr w:type="spellEnd"/>
      <w:r w:rsidRPr="00980C76">
        <w:rPr>
          <w:rFonts w:ascii="Arial" w:hAnsi="Arial" w:cs="Arial"/>
          <w:color w:val="010000"/>
          <w:sz w:val="20"/>
        </w:rPr>
        <w:t xml:space="preserve"> Son Livestock Joint Stock Company - 101 </w:t>
      </w:r>
      <w:proofErr w:type="spellStart"/>
      <w:r w:rsidRPr="00980C76">
        <w:rPr>
          <w:rFonts w:ascii="Arial" w:hAnsi="Arial" w:cs="Arial"/>
          <w:color w:val="010000"/>
          <w:sz w:val="20"/>
        </w:rPr>
        <w:t>Phu</w:t>
      </w:r>
      <w:proofErr w:type="spellEnd"/>
      <w:r w:rsidRPr="00980C76">
        <w:rPr>
          <w:rFonts w:ascii="Arial" w:hAnsi="Arial" w:cs="Arial"/>
          <w:color w:val="010000"/>
          <w:sz w:val="20"/>
        </w:rPr>
        <w:t xml:space="preserve"> Son Hamlet, </w:t>
      </w:r>
      <w:proofErr w:type="spellStart"/>
      <w:r w:rsidRPr="00980C76">
        <w:rPr>
          <w:rFonts w:ascii="Arial" w:hAnsi="Arial" w:cs="Arial"/>
          <w:color w:val="010000"/>
          <w:sz w:val="20"/>
        </w:rPr>
        <w:t>Bac</w:t>
      </w:r>
      <w:proofErr w:type="spellEnd"/>
      <w:r w:rsidRPr="00980C76">
        <w:rPr>
          <w:rFonts w:ascii="Arial" w:hAnsi="Arial" w:cs="Arial"/>
          <w:color w:val="010000"/>
          <w:sz w:val="20"/>
        </w:rPr>
        <w:t xml:space="preserve"> Son Commune, Trang </w:t>
      </w:r>
      <w:proofErr w:type="spellStart"/>
      <w:r w:rsidRPr="00980C76">
        <w:rPr>
          <w:rFonts w:ascii="Arial" w:hAnsi="Arial" w:cs="Arial"/>
          <w:color w:val="010000"/>
          <w:sz w:val="20"/>
        </w:rPr>
        <w:t>Bom</w:t>
      </w:r>
      <w:proofErr w:type="spellEnd"/>
      <w:r w:rsidRPr="00980C76">
        <w:rPr>
          <w:rFonts w:ascii="Arial" w:hAnsi="Arial" w:cs="Arial"/>
          <w:color w:val="010000"/>
          <w:sz w:val="20"/>
        </w:rPr>
        <w:t xml:space="preserve"> District, Dong </w:t>
      </w:r>
      <w:proofErr w:type="spellStart"/>
      <w:r w:rsidRPr="00980C76">
        <w:rPr>
          <w:rFonts w:ascii="Arial" w:hAnsi="Arial" w:cs="Arial"/>
          <w:color w:val="010000"/>
          <w:sz w:val="20"/>
        </w:rPr>
        <w:t>Nai</w:t>
      </w:r>
      <w:proofErr w:type="spellEnd"/>
      <w:r w:rsidRPr="00980C76">
        <w:rPr>
          <w:rFonts w:ascii="Arial" w:hAnsi="Arial" w:cs="Arial"/>
          <w:color w:val="010000"/>
          <w:sz w:val="20"/>
        </w:rPr>
        <w:t xml:space="preserve"> Province.</w:t>
      </w:r>
    </w:p>
    <w:p w14:paraId="0A29DF18" w14:textId="77777777" w:rsidR="00E87383" w:rsidRPr="00980C76" w:rsidRDefault="00542166" w:rsidP="00542166">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80C76">
        <w:rPr>
          <w:rFonts w:ascii="Arial" w:hAnsi="Arial" w:cs="Arial"/>
          <w:color w:val="010000"/>
          <w:sz w:val="20"/>
        </w:rPr>
        <w:t>The documents to be reported at the Annual General Meeting of Shareholders 2024:</w:t>
      </w:r>
    </w:p>
    <w:p w14:paraId="0A29DF19" w14:textId="77777777" w:rsidR="00E87383" w:rsidRPr="00980C76" w:rsidRDefault="00542166" w:rsidP="00542166">
      <w:pPr>
        <w:numPr>
          <w:ilvl w:val="0"/>
          <w:numId w:val="6"/>
        </w:numPr>
        <w:pBdr>
          <w:top w:val="nil"/>
          <w:left w:val="nil"/>
          <w:bottom w:val="nil"/>
          <w:right w:val="nil"/>
          <w:between w:val="nil"/>
        </w:pBdr>
        <w:tabs>
          <w:tab w:val="left" w:pos="720"/>
          <w:tab w:val="left" w:pos="1363"/>
        </w:tabs>
        <w:spacing w:after="120" w:line="360" w:lineRule="auto"/>
        <w:jc w:val="both"/>
        <w:rPr>
          <w:rFonts w:ascii="Arial" w:eastAsia="Arial" w:hAnsi="Arial" w:cs="Arial"/>
          <w:color w:val="010000"/>
          <w:sz w:val="20"/>
          <w:szCs w:val="20"/>
        </w:rPr>
      </w:pPr>
      <w:r w:rsidRPr="00980C76">
        <w:rPr>
          <w:rFonts w:ascii="Arial" w:hAnsi="Arial" w:cs="Arial"/>
          <w:color w:val="010000"/>
          <w:sz w:val="20"/>
        </w:rPr>
        <w:t>Report on the production and business results in 2023 and the production and business plan for 2024 of the Board of Managers.</w:t>
      </w:r>
    </w:p>
    <w:p w14:paraId="0A29DF1A" w14:textId="77777777" w:rsidR="00E87383" w:rsidRPr="00980C76" w:rsidRDefault="00542166" w:rsidP="00542166">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80C76">
        <w:rPr>
          <w:rFonts w:ascii="Arial" w:hAnsi="Arial" w:cs="Arial"/>
          <w:color w:val="010000"/>
          <w:sz w:val="20"/>
        </w:rPr>
        <w:t>Report on activities of the Board of Directors in 2022 and the orientation for 2022.</w:t>
      </w:r>
    </w:p>
    <w:p w14:paraId="0A29DF1B" w14:textId="77777777" w:rsidR="00E87383" w:rsidRPr="00980C76" w:rsidRDefault="00542166" w:rsidP="00542166">
      <w:pPr>
        <w:numPr>
          <w:ilvl w:val="0"/>
          <w:numId w:val="6"/>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980C76">
        <w:rPr>
          <w:rFonts w:ascii="Arial" w:hAnsi="Arial" w:cs="Arial"/>
          <w:color w:val="010000"/>
          <w:sz w:val="20"/>
        </w:rPr>
        <w:t xml:space="preserve">The auditor’s report on the Financial Statements 2023 of the Branch of </w:t>
      </w:r>
      <w:proofErr w:type="spellStart"/>
      <w:r w:rsidRPr="00980C76">
        <w:rPr>
          <w:rFonts w:ascii="Arial" w:hAnsi="Arial" w:cs="Arial"/>
          <w:color w:val="010000"/>
          <w:sz w:val="20"/>
        </w:rPr>
        <w:t>AASC</w:t>
      </w:r>
      <w:proofErr w:type="spellEnd"/>
      <w:r w:rsidRPr="00980C76">
        <w:rPr>
          <w:rFonts w:ascii="Arial" w:hAnsi="Arial" w:cs="Arial"/>
          <w:color w:val="010000"/>
          <w:sz w:val="20"/>
        </w:rPr>
        <w:t xml:space="preserve"> Auditing Firm Company Limited:</w:t>
      </w:r>
    </w:p>
    <w:p w14:paraId="0A29DF1C" w14:textId="65B64523" w:rsidR="00E87383" w:rsidRPr="00980C76" w:rsidRDefault="00542166" w:rsidP="0054216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Balance Sheet 2023;</w:t>
      </w:r>
    </w:p>
    <w:p w14:paraId="0A29DF1D" w14:textId="715C4E21" w:rsidR="00E87383" w:rsidRPr="00980C76" w:rsidRDefault="00F867C7" w:rsidP="0054216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Income statement</w:t>
      </w:r>
      <w:r w:rsidR="00542166" w:rsidRPr="00980C76">
        <w:rPr>
          <w:rFonts w:ascii="Arial" w:hAnsi="Arial" w:cs="Arial"/>
          <w:color w:val="010000"/>
          <w:sz w:val="20"/>
        </w:rPr>
        <w:t xml:space="preserve"> 2023;</w:t>
      </w:r>
    </w:p>
    <w:p w14:paraId="0A29DF1E" w14:textId="0D70C34A" w:rsidR="00E87383" w:rsidRPr="00980C76" w:rsidRDefault="00542166" w:rsidP="0054216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Cash Flow Statement 2023.</w:t>
      </w:r>
    </w:p>
    <w:p w14:paraId="0A29DF1F" w14:textId="28C3D2F8" w:rsidR="00E87383" w:rsidRPr="00980C76" w:rsidRDefault="00542166" w:rsidP="00542166">
      <w:pPr>
        <w:numPr>
          <w:ilvl w:val="0"/>
          <w:numId w:val="6"/>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80C76">
        <w:rPr>
          <w:rFonts w:ascii="Arial" w:hAnsi="Arial" w:cs="Arial"/>
          <w:color w:val="010000"/>
          <w:sz w:val="20"/>
        </w:rPr>
        <w:t>The Report</w:t>
      </w:r>
      <w:r w:rsidR="00F867C7" w:rsidRPr="00980C76">
        <w:rPr>
          <w:rFonts w:ascii="Arial" w:hAnsi="Arial" w:cs="Arial"/>
          <w:color w:val="010000"/>
          <w:sz w:val="20"/>
        </w:rPr>
        <w:t xml:space="preserve"> on supervision</w:t>
      </w:r>
      <w:r w:rsidRPr="00980C76">
        <w:rPr>
          <w:rFonts w:ascii="Arial" w:hAnsi="Arial" w:cs="Arial"/>
          <w:color w:val="010000"/>
          <w:sz w:val="20"/>
        </w:rPr>
        <w:t xml:space="preserve"> of the Supervisory Board for the fiscal year 2023.</w:t>
      </w:r>
    </w:p>
    <w:p w14:paraId="0A29DF20" w14:textId="77777777" w:rsidR="00E87383" w:rsidRPr="00980C76" w:rsidRDefault="00542166" w:rsidP="00542166">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Proposals submitted to the Annual General Meeting of Shareholders 2024:</w:t>
      </w:r>
    </w:p>
    <w:p w14:paraId="27A67D62" w14:textId="0126EF70" w:rsidR="00F867C7" w:rsidRPr="00980C76" w:rsidRDefault="00F867C7" w:rsidP="002361FD">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Proposal on the Audited Financial Statements 2023</w:t>
      </w:r>
      <w:r w:rsidR="002361FD" w:rsidRPr="00980C76">
        <w:rPr>
          <w:rFonts w:ascii="Arial" w:hAnsi="Arial" w:cs="Arial"/>
          <w:color w:val="010000"/>
          <w:sz w:val="20"/>
        </w:rPr>
        <w:t>;</w:t>
      </w:r>
    </w:p>
    <w:p w14:paraId="0A29DF21" w14:textId="56614FF5" w:rsidR="00E87383" w:rsidRPr="00980C76" w:rsidRDefault="00542166" w:rsidP="005421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Proposal on approving the production and business plan for 202</w:t>
      </w:r>
      <w:r w:rsidR="002361FD" w:rsidRPr="00980C76">
        <w:rPr>
          <w:rFonts w:ascii="Arial" w:hAnsi="Arial" w:cs="Arial"/>
          <w:color w:val="010000"/>
          <w:sz w:val="20"/>
        </w:rPr>
        <w:t>4</w:t>
      </w:r>
      <w:r w:rsidRPr="00980C76">
        <w:rPr>
          <w:rFonts w:ascii="Arial" w:hAnsi="Arial" w:cs="Arial"/>
          <w:color w:val="010000"/>
          <w:sz w:val="20"/>
        </w:rPr>
        <w:t>;</w:t>
      </w:r>
    </w:p>
    <w:p w14:paraId="0A29DF22" w14:textId="77777777" w:rsidR="00E87383" w:rsidRPr="00980C76" w:rsidRDefault="00542166" w:rsidP="005421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Proposal on the profit distribution in 2023, the profit distribution plan and the dividend payment in 2024;</w:t>
      </w:r>
    </w:p>
    <w:p w14:paraId="0A29DF23" w14:textId="2CD162E4" w:rsidR="00E87383" w:rsidRPr="00980C76" w:rsidRDefault="00542166" w:rsidP="005421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 xml:space="preserve">Proposal on the salary, bonus, remuneration of </w:t>
      </w:r>
      <w:r w:rsidR="002361FD" w:rsidRPr="00980C76">
        <w:rPr>
          <w:rFonts w:ascii="Arial" w:hAnsi="Arial" w:cs="Arial"/>
          <w:color w:val="010000"/>
          <w:sz w:val="20"/>
        </w:rPr>
        <w:t xml:space="preserve">executive </w:t>
      </w:r>
      <w:r w:rsidRPr="00980C76">
        <w:rPr>
          <w:rFonts w:ascii="Arial" w:hAnsi="Arial" w:cs="Arial"/>
          <w:color w:val="010000"/>
          <w:sz w:val="20"/>
        </w:rPr>
        <w:t>managers in 2023 and the plan for 2024;</w:t>
      </w:r>
    </w:p>
    <w:p w14:paraId="0A29DF24" w14:textId="77777777" w:rsidR="00E87383" w:rsidRPr="00980C76" w:rsidRDefault="00542166" w:rsidP="005421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Proposal on the authorization for the Board of Directors to choose an audit company for the Financial Statements 2024;</w:t>
      </w:r>
    </w:p>
    <w:p w14:paraId="0A29DF25" w14:textId="77777777" w:rsidR="00E87383" w:rsidRPr="00980C76" w:rsidRDefault="00542166" w:rsidP="00542166">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Other related Proposals.</w:t>
      </w:r>
    </w:p>
    <w:p w14:paraId="0A29DF26" w14:textId="10BD7FC4" w:rsidR="00E87383" w:rsidRPr="00980C76" w:rsidRDefault="00542166" w:rsidP="00542166">
      <w:pPr>
        <w:pBdr>
          <w:top w:val="nil"/>
          <w:left w:val="nil"/>
          <w:bottom w:val="nil"/>
          <w:right w:val="nil"/>
          <w:between w:val="nil"/>
        </w:pBdr>
        <w:spacing w:after="120" w:line="360" w:lineRule="auto"/>
        <w:jc w:val="both"/>
        <w:rPr>
          <w:rFonts w:ascii="Arial" w:eastAsia="Arial" w:hAnsi="Arial" w:cs="Arial"/>
          <w:color w:val="010000"/>
          <w:sz w:val="20"/>
          <w:szCs w:val="20"/>
        </w:rPr>
      </w:pPr>
      <w:r w:rsidRPr="00980C76">
        <w:rPr>
          <w:rFonts w:ascii="Arial" w:hAnsi="Arial" w:cs="Arial"/>
          <w:color w:val="010000"/>
          <w:sz w:val="20"/>
        </w:rPr>
        <w:lastRenderedPageBreak/>
        <w:t xml:space="preserve">The documents to be reported at the Annual General Meeting of Shareholders 2024 are available on the website of the Company: </w:t>
      </w:r>
      <w:hyperlink r:id="rId6" w:history="1">
        <w:proofErr w:type="spellStart"/>
        <w:r w:rsidR="002361FD" w:rsidRPr="00980C76">
          <w:rPr>
            <w:rStyle w:val="Hyperlink"/>
            <w:rFonts w:ascii="Arial" w:hAnsi="Arial" w:cs="Arial"/>
            <w:color w:val="010000"/>
            <w:sz w:val="20"/>
          </w:rPr>
          <w:t>www.channuoiphuson.com.vn</w:t>
        </w:r>
        <w:proofErr w:type="spellEnd"/>
      </w:hyperlink>
      <w:r w:rsidR="002361FD" w:rsidRPr="00980C76">
        <w:rPr>
          <w:rFonts w:ascii="Arial" w:hAnsi="Arial" w:cs="Arial"/>
          <w:color w:val="010000"/>
          <w:sz w:val="20"/>
        </w:rPr>
        <w:t xml:space="preserve"> </w:t>
      </w:r>
      <w:r w:rsidR="00A73997" w:rsidRPr="00980C76">
        <w:rPr>
          <w:rFonts w:ascii="Arial" w:hAnsi="Arial" w:cs="Arial"/>
          <w:color w:val="010000"/>
          <w:sz w:val="20"/>
        </w:rPr>
        <w:t xml:space="preserve">(Shareholders relation) according to the regulations and </w:t>
      </w:r>
      <w:r w:rsidR="00231558" w:rsidRPr="00980C76">
        <w:rPr>
          <w:rFonts w:ascii="Arial" w:hAnsi="Arial" w:cs="Arial"/>
          <w:color w:val="010000"/>
          <w:sz w:val="20"/>
        </w:rPr>
        <w:t>provided at the Meeting</w:t>
      </w:r>
    </w:p>
    <w:p w14:paraId="0A29DF27" w14:textId="77777777" w:rsidR="00E87383" w:rsidRPr="00980C76" w:rsidRDefault="00542166" w:rsidP="00542166">
      <w:pPr>
        <w:numPr>
          <w:ilvl w:val="0"/>
          <w:numId w:val="7"/>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980C76">
        <w:rPr>
          <w:rFonts w:ascii="Arial" w:hAnsi="Arial" w:cs="Arial"/>
          <w:color w:val="010000"/>
          <w:sz w:val="20"/>
        </w:rPr>
        <w:t>The business production plan 2024 proposed to the General Meeting of Shareholders:</w:t>
      </w:r>
    </w:p>
    <w:p w14:paraId="0A29DF28" w14:textId="77777777" w:rsidR="00E87383" w:rsidRPr="00980C76" w:rsidRDefault="00542166" w:rsidP="00542166">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Sale volume:</w:t>
      </w:r>
    </w:p>
    <w:p w14:paraId="0A29DF29" w14:textId="77777777" w:rsidR="00E87383" w:rsidRPr="00980C76" w:rsidRDefault="00542166" w:rsidP="00542166">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Breeding pig: 120 tons;</w:t>
      </w:r>
    </w:p>
    <w:p w14:paraId="0A29DF2A" w14:textId="0592DB48" w:rsidR="00E87383" w:rsidRPr="00980C76" w:rsidRDefault="00542166" w:rsidP="00542166">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Pork: 1</w:t>
      </w:r>
      <w:r w:rsidR="00231558" w:rsidRPr="00980C76">
        <w:rPr>
          <w:rFonts w:ascii="Arial" w:hAnsi="Arial" w:cs="Arial"/>
          <w:color w:val="010000"/>
          <w:sz w:val="20"/>
        </w:rPr>
        <w:t>,</w:t>
      </w:r>
      <w:r w:rsidRPr="00980C76">
        <w:rPr>
          <w:rFonts w:ascii="Arial" w:hAnsi="Arial" w:cs="Arial"/>
          <w:color w:val="010000"/>
          <w:sz w:val="20"/>
        </w:rPr>
        <w:t>995 tons</w:t>
      </w:r>
    </w:p>
    <w:p w14:paraId="0A29DF2B" w14:textId="77777777" w:rsidR="00E87383" w:rsidRPr="00980C76" w:rsidRDefault="00542166" w:rsidP="00542166">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80C76">
        <w:rPr>
          <w:rFonts w:ascii="Arial" w:hAnsi="Arial" w:cs="Arial"/>
          <w:color w:val="010000"/>
          <w:sz w:val="20"/>
        </w:rPr>
        <w:t xml:space="preserve">Total revenue: </w:t>
      </w:r>
      <w:proofErr w:type="spellStart"/>
      <w:r w:rsidRPr="00980C76">
        <w:rPr>
          <w:rFonts w:ascii="Arial" w:hAnsi="Arial" w:cs="Arial"/>
          <w:color w:val="010000"/>
          <w:sz w:val="20"/>
        </w:rPr>
        <w:t>VND</w:t>
      </w:r>
      <w:proofErr w:type="spellEnd"/>
      <w:r w:rsidRPr="00980C76">
        <w:rPr>
          <w:rFonts w:ascii="Arial" w:hAnsi="Arial" w:cs="Arial"/>
          <w:color w:val="010000"/>
          <w:sz w:val="20"/>
        </w:rPr>
        <w:t xml:space="preserve"> 134,500 million;</w:t>
      </w:r>
    </w:p>
    <w:p w14:paraId="0A29DF2C" w14:textId="77777777" w:rsidR="00E87383" w:rsidRPr="00980C76" w:rsidRDefault="00542166" w:rsidP="00542166">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980C76">
        <w:rPr>
          <w:rFonts w:ascii="Arial" w:hAnsi="Arial" w:cs="Arial"/>
          <w:color w:val="010000"/>
          <w:sz w:val="20"/>
        </w:rPr>
        <w:t xml:space="preserve">Profit before tax: </w:t>
      </w:r>
      <w:proofErr w:type="spellStart"/>
      <w:r w:rsidRPr="00980C76">
        <w:rPr>
          <w:rFonts w:ascii="Arial" w:hAnsi="Arial" w:cs="Arial"/>
          <w:color w:val="010000"/>
          <w:sz w:val="20"/>
        </w:rPr>
        <w:t>VND</w:t>
      </w:r>
      <w:proofErr w:type="spellEnd"/>
      <w:r w:rsidRPr="00980C76">
        <w:rPr>
          <w:rFonts w:ascii="Arial" w:hAnsi="Arial" w:cs="Arial"/>
          <w:color w:val="010000"/>
          <w:sz w:val="20"/>
        </w:rPr>
        <w:t xml:space="preserve"> 5,300 million;</w:t>
      </w:r>
    </w:p>
    <w:p w14:paraId="0A29DF2D" w14:textId="0EC39D2A" w:rsidR="00E87383" w:rsidRPr="00980C76" w:rsidRDefault="00542166" w:rsidP="00542166">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980C76">
        <w:rPr>
          <w:rFonts w:ascii="Arial" w:hAnsi="Arial" w:cs="Arial"/>
          <w:color w:val="010000"/>
          <w:sz w:val="20"/>
        </w:rPr>
        <w:t xml:space="preserve">Profit after tax: </w:t>
      </w:r>
      <w:proofErr w:type="spellStart"/>
      <w:r w:rsidRPr="00980C76">
        <w:rPr>
          <w:rFonts w:ascii="Arial" w:hAnsi="Arial" w:cs="Arial"/>
          <w:color w:val="010000"/>
          <w:sz w:val="20"/>
        </w:rPr>
        <w:t>VND</w:t>
      </w:r>
      <w:proofErr w:type="spellEnd"/>
      <w:r w:rsidRPr="00980C76">
        <w:rPr>
          <w:rFonts w:ascii="Arial" w:hAnsi="Arial" w:cs="Arial"/>
          <w:color w:val="010000"/>
          <w:sz w:val="20"/>
        </w:rPr>
        <w:t xml:space="preserve"> 4</w:t>
      </w:r>
      <w:r w:rsidR="00231558" w:rsidRPr="00980C76">
        <w:rPr>
          <w:rFonts w:ascii="Arial" w:hAnsi="Arial" w:cs="Arial"/>
          <w:color w:val="010000"/>
          <w:sz w:val="20"/>
        </w:rPr>
        <w:t>,</w:t>
      </w:r>
      <w:r w:rsidRPr="00980C76">
        <w:rPr>
          <w:rFonts w:ascii="Arial" w:hAnsi="Arial" w:cs="Arial"/>
          <w:color w:val="010000"/>
          <w:sz w:val="20"/>
        </w:rPr>
        <w:t>500 million;</w:t>
      </w:r>
    </w:p>
    <w:p w14:paraId="0A29DF2E" w14:textId="1889C281" w:rsidR="00E87383" w:rsidRPr="00980C76" w:rsidRDefault="00231558" w:rsidP="00542166">
      <w:pPr>
        <w:numPr>
          <w:ilvl w:val="0"/>
          <w:numId w:val="6"/>
        </w:numPr>
        <w:pBdr>
          <w:top w:val="nil"/>
          <w:left w:val="nil"/>
          <w:bottom w:val="nil"/>
          <w:right w:val="nil"/>
          <w:between w:val="nil"/>
        </w:pBdr>
        <w:spacing w:after="120" w:line="360" w:lineRule="auto"/>
        <w:rPr>
          <w:rFonts w:ascii="Arial" w:eastAsia="Arial" w:hAnsi="Arial" w:cs="Arial"/>
          <w:color w:val="010000"/>
          <w:sz w:val="20"/>
          <w:szCs w:val="20"/>
        </w:rPr>
      </w:pPr>
      <w:r w:rsidRPr="00980C76">
        <w:rPr>
          <w:rFonts w:ascii="Arial" w:hAnsi="Arial" w:cs="Arial"/>
          <w:color w:val="010000"/>
          <w:sz w:val="20"/>
        </w:rPr>
        <w:t>Payable to the State budget</w:t>
      </w:r>
      <w:r w:rsidR="00542166" w:rsidRPr="00980C76">
        <w:rPr>
          <w:rFonts w:ascii="Arial" w:hAnsi="Arial" w:cs="Arial"/>
          <w:color w:val="010000"/>
          <w:sz w:val="20"/>
        </w:rPr>
        <w:t xml:space="preserve">: </w:t>
      </w:r>
      <w:proofErr w:type="spellStart"/>
      <w:r w:rsidR="00542166" w:rsidRPr="00980C76">
        <w:rPr>
          <w:rFonts w:ascii="Arial" w:hAnsi="Arial" w:cs="Arial"/>
          <w:color w:val="010000"/>
          <w:sz w:val="20"/>
        </w:rPr>
        <w:t>VND</w:t>
      </w:r>
      <w:proofErr w:type="spellEnd"/>
      <w:r w:rsidR="00542166" w:rsidRPr="00980C76">
        <w:rPr>
          <w:rFonts w:ascii="Arial" w:hAnsi="Arial" w:cs="Arial"/>
          <w:color w:val="010000"/>
          <w:sz w:val="20"/>
        </w:rPr>
        <w:t xml:space="preserve"> 1</w:t>
      </w:r>
      <w:r w:rsidRPr="00980C76">
        <w:rPr>
          <w:rFonts w:ascii="Arial" w:hAnsi="Arial" w:cs="Arial"/>
          <w:color w:val="010000"/>
          <w:sz w:val="20"/>
        </w:rPr>
        <w:t>,</w:t>
      </w:r>
      <w:r w:rsidR="00542166" w:rsidRPr="00980C76">
        <w:rPr>
          <w:rFonts w:ascii="Arial" w:hAnsi="Arial" w:cs="Arial"/>
          <w:color w:val="010000"/>
          <w:sz w:val="20"/>
        </w:rPr>
        <w:t>200 million;</w:t>
      </w:r>
    </w:p>
    <w:p w14:paraId="0A29DF2F" w14:textId="77777777" w:rsidR="00E87383" w:rsidRPr="00980C76" w:rsidRDefault="00542166" w:rsidP="00542166">
      <w:pPr>
        <w:pBdr>
          <w:top w:val="nil"/>
          <w:left w:val="nil"/>
          <w:bottom w:val="nil"/>
          <w:right w:val="nil"/>
          <w:between w:val="nil"/>
        </w:pBdr>
        <w:spacing w:after="120" w:line="360" w:lineRule="auto"/>
        <w:rPr>
          <w:rFonts w:ascii="Arial" w:eastAsia="Arial" w:hAnsi="Arial" w:cs="Arial"/>
          <w:color w:val="010000"/>
          <w:sz w:val="20"/>
          <w:szCs w:val="20"/>
        </w:rPr>
      </w:pPr>
      <w:r w:rsidRPr="00980C76">
        <w:rPr>
          <w:rFonts w:ascii="Arial" w:hAnsi="Arial" w:cs="Arial"/>
          <w:color w:val="010000"/>
          <w:sz w:val="20"/>
        </w:rPr>
        <w:t>‎‎Article 2. Implementation</w:t>
      </w:r>
    </w:p>
    <w:p w14:paraId="0A29DF30" w14:textId="77F78808" w:rsidR="00E87383" w:rsidRPr="00980C76" w:rsidRDefault="00542166" w:rsidP="00542166">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980C76">
        <w:rPr>
          <w:rFonts w:ascii="Arial" w:hAnsi="Arial" w:cs="Arial"/>
          <w:color w:val="010000"/>
          <w:sz w:val="20"/>
        </w:rPr>
        <w:t>The Board of Directors authorizes the Chair of the Board of Directors and the Company's legal representative to implement the contents of this Resolution. The members of the Board of Directors and the Executive Board carry out their assigned tasks.</w:t>
      </w:r>
    </w:p>
    <w:p w14:paraId="0A29DF31" w14:textId="3CEC4622" w:rsidR="00E87383" w:rsidRPr="00980C76" w:rsidRDefault="00542166" w:rsidP="00542166">
      <w:pPr>
        <w:pBdr>
          <w:top w:val="nil"/>
          <w:left w:val="nil"/>
          <w:bottom w:val="nil"/>
          <w:right w:val="nil"/>
          <w:between w:val="nil"/>
        </w:pBdr>
        <w:spacing w:after="120" w:line="360" w:lineRule="auto"/>
        <w:rPr>
          <w:rFonts w:ascii="Arial" w:eastAsia="Arial" w:hAnsi="Arial" w:cs="Arial"/>
          <w:color w:val="010000"/>
          <w:sz w:val="20"/>
          <w:szCs w:val="20"/>
        </w:rPr>
        <w:sectPr w:rsidR="00E87383" w:rsidRPr="00980C76" w:rsidSect="00542166">
          <w:pgSz w:w="11906" w:h="16838"/>
          <w:pgMar w:top="1440" w:right="1440" w:bottom="1440" w:left="1440" w:header="0" w:footer="0" w:gutter="0"/>
          <w:pgNumType w:start="1"/>
          <w:cols w:space="720"/>
          <w:docGrid w:linePitch="326"/>
        </w:sectPr>
      </w:pPr>
      <w:r w:rsidRPr="00980C76">
        <w:rPr>
          <w:rFonts w:ascii="Arial" w:hAnsi="Arial" w:cs="Arial"/>
          <w:color w:val="010000"/>
          <w:sz w:val="20"/>
        </w:rPr>
        <w:t xml:space="preserve">The Board of Directors, the Supervisory Board, the Executive Board, other relevant units, departments, </w:t>
      </w:r>
      <w:proofErr w:type="spellStart"/>
      <w:r w:rsidR="00980C76" w:rsidRPr="00980C76">
        <w:rPr>
          <w:rFonts w:ascii="Arial" w:hAnsi="Arial" w:cs="Arial"/>
          <w:color w:val="010000"/>
          <w:sz w:val="20"/>
        </w:rPr>
        <w:t>orrganizations</w:t>
      </w:r>
      <w:proofErr w:type="spellEnd"/>
      <w:r w:rsidR="00980C76" w:rsidRPr="00980C76">
        <w:rPr>
          <w:rFonts w:ascii="Arial" w:hAnsi="Arial" w:cs="Arial"/>
          <w:color w:val="010000"/>
          <w:sz w:val="20"/>
        </w:rPr>
        <w:t xml:space="preserve"> </w:t>
      </w:r>
      <w:r w:rsidRPr="00980C76">
        <w:rPr>
          <w:rFonts w:ascii="Arial" w:hAnsi="Arial" w:cs="Arial"/>
          <w:color w:val="010000"/>
          <w:sz w:val="20"/>
        </w:rPr>
        <w:t>and individuals are responsible for implementing this Resolution.</w:t>
      </w:r>
    </w:p>
    <w:p w14:paraId="0A29DF32" w14:textId="77777777" w:rsidR="00E87383" w:rsidRPr="00980C76" w:rsidRDefault="00E87383" w:rsidP="00542166">
      <w:pPr>
        <w:pBdr>
          <w:top w:val="nil"/>
          <w:left w:val="nil"/>
          <w:bottom w:val="nil"/>
          <w:right w:val="nil"/>
          <w:between w:val="nil"/>
        </w:pBdr>
        <w:spacing w:after="120" w:line="360" w:lineRule="auto"/>
        <w:rPr>
          <w:rFonts w:ascii="Arial" w:eastAsia="Arial" w:hAnsi="Arial" w:cs="Arial"/>
          <w:color w:val="010000"/>
          <w:sz w:val="20"/>
          <w:szCs w:val="20"/>
        </w:rPr>
      </w:pPr>
    </w:p>
    <w:sectPr w:rsidR="00E87383" w:rsidRPr="00980C76" w:rsidSect="00542166">
      <w:type w:val="continuous"/>
      <w:pgSz w:w="11906" w:h="16838"/>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6AD5"/>
    <w:multiLevelType w:val="multilevel"/>
    <w:tmpl w:val="9DB831EC"/>
    <w:lvl w:ilvl="0">
      <w:start w:val="1"/>
      <w:numFmt w:val="lowerLetter"/>
      <w:lvlText w:val="%1)"/>
      <w:lvlJc w:val="left"/>
      <w:pPr>
        <w:ind w:left="0" w:firstLine="0"/>
      </w:pPr>
      <w:rPr>
        <w:rFonts w:ascii="Arial" w:eastAsia="Times New Roman" w:hAnsi="Arial" w:cs="Arial"/>
        <w:b w:val="0"/>
        <w:i w:val="0"/>
        <w:smallCaps w:val="0"/>
        <w:strike w:val="0"/>
        <w:color w:val="000000"/>
        <w:sz w:val="20"/>
        <w:szCs w:val="28"/>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C24038"/>
    <w:multiLevelType w:val="multilevel"/>
    <w:tmpl w:val="6BE48B84"/>
    <w:lvl w:ilvl="0">
      <w:start w:val="1"/>
      <w:numFmt w:val="bullet"/>
      <w:lvlText w:val="+"/>
      <w:lvlJc w:val="left"/>
      <w:pPr>
        <w:ind w:left="1120" w:hanging="360"/>
      </w:pPr>
      <w:rPr>
        <w:rFonts w:ascii="Noto Sans Symbols" w:eastAsia="Noto Sans Symbols" w:hAnsi="Noto Sans Symbols" w:cs="Noto Sans Symbols"/>
        <w:b w:val="0"/>
        <w:i w:val="0"/>
        <w:sz w:val="20"/>
      </w:rPr>
    </w:lvl>
    <w:lvl w:ilvl="1">
      <w:start w:val="1"/>
      <w:numFmt w:val="bullet"/>
      <w:lvlText w:val="o"/>
      <w:lvlJc w:val="left"/>
      <w:pPr>
        <w:ind w:left="1840" w:hanging="360"/>
      </w:pPr>
      <w:rPr>
        <w:rFonts w:ascii="Courier New" w:eastAsia="Courier New" w:hAnsi="Courier New" w:cs="Courier New"/>
        <w:b w:val="0"/>
        <w:i w:val="0"/>
        <w:sz w:val="20"/>
      </w:rPr>
    </w:lvl>
    <w:lvl w:ilvl="2">
      <w:start w:val="1"/>
      <w:numFmt w:val="bullet"/>
      <w:lvlText w:val="▪"/>
      <w:lvlJc w:val="left"/>
      <w:pPr>
        <w:ind w:left="2560" w:hanging="360"/>
      </w:pPr>
      <w:rPr>
        <w:rFonts w:ascii="Noto Sans Symbols" w:eastAsia="Noto Sans Symbols" w:hAnsi="Noto Sans Symbols" w:cs="Noto Sans Symbols"/>
        <w:b w:val="0"/>
        <w:i w:val="0"/>
        <w:sz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2">
    <w:nsid w:val="34613BD8"/>
    <w:multiLevelType w:val="multilevel"/>
    <w:tmpl w:val="6CFEBEF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FE5E4A"/>
    <w:multiLevelType w:val="multilevel"/>
    <w:tmpl w:val="077C802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9F6BB2"/>
    <w:multiLevelType w:val="multilevel"/>
    <w:tmpl w:val="CEF06E3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CD2CF9"/>
    <w:multiLevelType w:val="multilevel"/>
    <w:tmpl w:val="A91E642C"/>
    <w:lvl w:ilvl="0">
      <w:start w:val="1"/>
      <w:numFmt w:val="bullet"/>
      <w:lvlText w:val="−"/>
      <w:lvlJc w:val="left"/>
      <w:pPr>
        <w:ind w:left="1120" w:hanging="360"/>
      </w:pPr>
      <w:rPr>
        <w:rFonts w:ascii="Noto Sans Symbols" w:eastAsia="Noto Sans Symbols" w:hAnsi="Noto Sans Symbols" w:cs="Noto Sans Symbols"/>
        <w:b w:val="0"/>
        <w:i w:val="0"/>
        <w:sz w:val="20"/>
      </w:rPr>
    </w:lvl>
    <w:lvl w:ilvl="1">
      <w:start w:val="1"/>
      <w:numFmt w:val="bullet"/>
      <w:lvlText w:val="o"/>
      <w:lvlJc w:val="left"/>
      <w:pPr>
        <w:ind w:left="1840" w:hanging="360"/>
      </w:pPr>
      <w:rPr>
        <w:rFonts w:ascii="Courier New" w:eastAsia="Courier New" w:hAnsi="Courier New" w:cs="Courier New"/>
        <w:b w:val="0"/>
        <w:i w:val="0"/>
        <w:sz w:val="20"/>
      </w:rPr>
    </w:lvl>
    <w:lvl w:ilvl="2">
      <w:start w:val="1"/>
      <w:numFmt w:val="bullet"/>
      <w:lvlText w:val="▪"/>
      <w:lvlJc w:val="left"/>
      <w:pPr>
        <w:ind w:left="2560" w:hanging="360"/>
      </w:pPr>
      <w:rPr>
        <w:rFonts w:ascii="Noto Sans Symbols" w:eastAsia="Noto Sans Symbols" w:hAnsi="Noto Sans Symbols" w:cs="Noto Sans Symbols"/>
        <w:b w:val="0"/>
        <w:i w:val="0"/>
        <w:sz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6">
    <w:nsid w:val="65B630DE"/>
    <w:multiLevelType w:val="multilevel"/>
    <w:tmpl w:val="7E5E5098"/>
    <w:lvl w:ilvl="0">
      <w:start w:val="1"/>
      <w:numFmt w:val="bullet"/>
      <w:lvlText w:val="+"/>
      <w:lvlJc w:val="left"/>
      <w:pPr>
        <w:ind w:left="1120" w:hanging="360"/>
      </w:pPr>
      <w:rPr>
        <w:rFonts w:ascii="Noto Sans Symbols" w:eastAsia="Noto Sans Symbols" w:hAnsi="Noto Sans Symbols" w:cs="Noto Sans Symbols"/>
        <w:b w:val="0"/>
        <w:i w:val="0"/>
        <w:sz w:val="20"/>
      </w:rPr>
    </w:lvl>
    <w:lvl w:ilvl="1">
      <w:start w:val="1"/>
      <w:numFmt w:val="bullet"/>
      <w:lvlText w:val="o"/>
      <w:lvlJc w:val="left"/>
      <w:pPr>
        <w:ind w:left="1840" w:hanging="360"/>
      </w:pPr>
      <w:rPr>
        <w:rFonts w:ascii="Courier New" w:eastAsia="Courier New" w:hAnsi="Courier New" w:cs="Courier New"/>
        <w:b w:val="0"/>
        <w:i w:val="0"/>
        <w:sz w:val="20"/>
      </w:rPr>
    </w:lvl>
    <w:lvl w:ilvl="2">
      <w:start w:val="1"/>
      <w:numFmt w:val="bullet"/>
      <w:lvlText w:val="▪"/>
      <w:lvlJc w:val="left"/>
      <w:pPr>
        <w:ind w:left="2560" w:hanging="360"/>
      </w:pPr>
      <w:rPr>
        <w:rFonts w:ascii="Noto Sans Symbols" w:eastAsia="Noto Sans Symbols" w:hAnsi="Noto Sans Symbols" w:cs="Noto Sans Symbols"/>
        <w:b w:val="0"/>
        <w:i w:val="0"/>
        <w:sz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7">
    <w:nsid w:val="742D380D"/>
    <w:multiLevelType w:val="multilevel"/>
    <w:tmpl w:val="FFE45C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83"/>
    <w:rsid w:val="00231558"/>
    <w:rsid w:val="002361FD"/>
    <w:rsid w:val="00542166"/>
    <w:rsid w:val="00980C76"/>
    <w:rsid w:val="00A30E1F"/>
    <w:rsid w:val="00A73997"/>
    <w:rsid w:val="00E87383"/>
    <w:rsid w:val="00F867C7"/>
    <w:rsid w:val="00FA789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DF10"/>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w w:val="10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30">
    <w:name w:val="Body text (3)"/>
    <w:basedOn w:val="Normal"/>
    <w:link w:val="Bodytext3"/>
    <w:pPr>
      <w:spacing w:line="254" w:lineRule="auto"/>
      <w:jc w:val="right"/>
    </w:pPr>
    <w:rPr>
      <w:rFonts w:ascii="Cambria" w:eastAsia="Cambria" w:hAnsi="Cambria" w:cs="Cambria"/>
      <w:sz w:val="20"/>
      <w:szCs w:val="20"/>
    </w:rPr>
  </w:style>
  <w:style w:type="paragraph" w:styleId="BodyText">
    <w:name w:val="Body Text"/>
    <w:basedOn w:val="Normal"/>
    <w:link w:val="BodyTextChar"/>
    <w:qFormat/>
    <w:pPr>
      <w:spacing w:after="6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61FD"/>
    <w:rPr>
      <w:color w:val="0563C1" w:themeColor="hyperlink"/>
      <w:u w:val="single"/>
    </w:rPr>
  </w:style>
  <w:style w:type="character" w:customStyle="1" w:styleId="UnresolvedMention">
    <w:name w:val="Unresolved Mention"/>
    <w:basedOn w:val="DefaultParagraphFont"/>
    <w:uiPriority w:val="99"/>
    <w:semiHidden/>
    <w:unhideWhenUsed/>
    <w:rsid w:val="0023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nnuoiphuson.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kwX/WJM2P9hKTjU/XX5nzGMISg==">CgMxLjAyCGguZ2pkZ3hzOAByITExX09BcFF4Q0p1Q2hzbjZjTk9tR0stLTdsNThIaWpPWA==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Giang</cp:lastModifiedBy>
  <cp:revision>2</cp:revision>
  <dcterms:created xsi:type="dcterms:W3CDTF">2024-04-24T03:38:00Z</dcterms:created>
  <dcterms:modified xsi:type="dcterms:W3CDTF">2024-04-24T03:38:00Z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7f7f04e403005e3056e7cb986215dc782fe61f47fa5c8dc5a20e4ceb4bccc25e</vt:lpwstr>
  </property>
</Properties>
</file>