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92920" w14:textId="77777777" w:rsidR="00F32A9E" w:rsidRPr="001A7172" w:rsidRDefault="0029796F" w:rsidP="00A53736">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A7172">
        <w:rPr>
          <w:rFonts w:ascii="Arial" w:hAnsi="Arial" w:cs="Arial"/>
          <w:b/>
          <w:color w:val="010000"/>
          <w:sz w:val="20"/>
        </w:rPr>
        <w:t>SCG: Board Resolution</w:t>
      </w:r>
    </w:p>
    <w:p w14:paraId="5C192921" w14:textId="11CA8564" w:rsidR="00F32A9E" w:rsidRPr="001A7172" w:rsidRDefault="0029796F" w:rsidP="00A53736">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172">
        <w:rPr>
          <w:rFonts w:ascii="Arial" w:hAnsi="Arial" w:cs="Arial"/>
          <w:color w:val="010000"/>
          <w:sz w:val="20"/>
        </w:rPr>
        <w:t>On April 19, 2024, SCG Construction Group Joint Stock Company announced Resolution No. 08/2</w:t>
      </w:r>
      <w:r w:rsidR="00D5780D" w:rsidRPr="001A7172">
        <w:rPr>
          <w:rFonts w:ascii="Arial" w:hAnsi="Arial" w:cs="Arial"/>
          <w:color w:val="010000"/>
          <w:sz w:val="20"/>
        </w:rPr>
        <w:t>0</w:t>
      </w:r>
      <w:r w:rsidRPr="001A7172">
        <w:rPr>
          <w:rFonts w:ascii="Arial" w:hAnsi="Arial" w:cs="Arial"/>
          <w:color w:val="010000"/>
          <w:sz w:val="20"/>
        </w:rPr>
        <w:t>24/SCG/NQ-HDQT on approving the nomination of candidates for independent members of the Board of Directors as follows:</w:t>
      </w:r>
    </w:p>
    <w:p w14:paraId="5C192922" w14:textId="6DA7F4A1" w:rsidR="00F32A9E" w:rsidRPr="001A7172" w:rsidRDefault="0029796F" w:rsidP="00A5373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172">
        <w:rPr>
          <w:rFonts w:ascii="Arial" w:hAnsi="Arial" w:cs="Arial"/>
          <w:color w:val="010000"/>
          <w:sz w:val="20"/>
        </w:rPr>
        <w:t>‎‎Article 1. Approve the nomination of 01 candidate for the position of independent member of the Board of Directors for election at the Annual General Meeting of Shareholders 2024 on April 21, 2024, due to the current time, the Company has not received any information about any candidates nominated by shareholders. Particularly, the list of candidates includes:</w:t>
      </w:r>
    </w:p>
    <w:p w14:paraId="5C192923" w14:textId="5F60BE52" w:rsidR="00F32A9E" w:rsidRPr="001A7172" w:rsidRDefault="0029796F" w:rsidP="00A5373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A7172">
        <w:rPr>
          <w:rFonts w:ascii="Arial" w:hAnsi="Arial" w:cs="Arial"/>
          <w:color w:val="010000"/>
          <w:sz w:val="20"/>
        </w:rPr>
        <w:t>Full name</w:t>
      </w:r>
      <w:r w:rsidR="00746188" w:rsidRPr="001A7172">
        <w:rPr>
          <w:rFonts w:ascii="Arial" w:hAnsi="Arial" w:cs="Arial"/>
          <w:color w:val="010000"/>
          <w:sz w:val="20"/>
        </w:rPr>
        <w:t>:</w:t>
      </w:r>
      <w:r w:rsidRPr="001A7172">
        <w:rPr>
          <w:rFonts w:ascii="Arial" w:hAnsi="Arial" w:cs="Arial"/>
          <w:color w:val="010000"/>
          <w:sz w:val="20"/>
        </w:rPr>
        <w:t xml:space="preserve"> Nguyen Ngoc Son Gende</w:t>
      </w:r>
      <w:bookmarkStart w:id="0" w:name="_GoBack"/>
      <w:bookmarkEnd w:id="0"/>
      <w:r w:rsidRPr="001A7172">
        <w:rPr>
          <w:rFonts w:ascii="Arial" w:hAnsi="Arial" w:cs="Arial"/>
          <w:color w:val="010000"/>
          <w:sz w:val="20"/>
        </w:rPr>
        <w:t>r: Male</w:t>
      </w:r>
    </w:p>
    <w:p w14:paraId="5C192924" w14:textId="77777777" w:rsidR="00F32A9E" w:rsidRPr="001A7172" w:rsidRDefault="0029796F" w:rsidP="00A53736">
      <w:pPr>
        <w:numPr>
          <w:ilvl w:val="0"/>
          <w:numId w:val="1"/>
        </w:numPr>
        <w:pBdr>
          <w:top w:val="nil"/>
          <w:left w:val="nil"/>
          <w:bottom w:val="nil"/>
          <w:right w:val="nil"/>
          <w:between w:val="nil"/>
        </w:pBdr>
        <w:tabs>
          <w:tab w:val="left" w:pos="432"/>
          <w:tab w:val="left" w:pos="698"/>
          <w:tab w:val="left" w:pos="4271"/>
        </w:tabs>
        <w:spacing w:after="120" w:line="360" w:lineRule="auto"/>
        <w:jc w:val="both"/>
        <w:rPr>
          <w:rFonts w:ascii="Arial" w:eastAsia="Arial" w:hAnsi="Arial" w:cs="Arial"/>
          <w:color w:val="010000"/>
          <w:sz w:val="20"/>
          <w:szCs w:val="20"/>
        </w:rPr>
      </w:pPr>
      <w:r w:rsidRPr="001A7172">
        <w:rPr>
          <w:rFonts w:ascii="Arial" w:hAnsi="Arial" w:cs="Arial"/>
          <w:color w:val="010000"/>
          <w:sz w:val="20"/>
        </w:rPr>
        <w:t>Date of birth: April 04, 1976</w:t>
      </w:r>
      <w:r w:rsidRPr="001A7172">
        <w:rPr>
          <w:rFonts w:ascii="Arial" w:hAnsi="Arial" w:cs="Arial"/>
          <w:color w:val="010000"/>
          <w:sz w:val="20"/>
        </w:rPr>
        <w:tab/>
        <w:t>Nationality: Vietnamese</w:t>
      </w:r>
    </w:p>
    <w:p w14:paraId="5C192925" w14:textId="457E1912" w:rsidR="00F32A9E" w:rsidRPr="001A7172" w:rsidRDefault="0029796F" w:rsidP="00A53736">
      <w:pPr>
        <w:numPr>
          <w:ilvl w:val="0"/>
          <w:numId w:val="1"/>
        </w:numPr>
        <w:pBdr>
          <w:top w:val="nil"/>
          <w:left w:val="nil"/>
          <w:bottom w:val="nil"/>
          <w:right w:val="nil"/>
          <w:between w:val="nil"/>
        </w:pBdr>
        <w:tabs>
          <w:tab w:val="left" w:pos="432"/>
          <w:tab w:val="left" w:pos="698"/>
        </w:tabs>
        <w:spacing w:after="120" w:line="360" w:lineRule="auto"/>
        <w:jc w:val="both"/>
        <w:rPr>
          <w:rFonts w:ascii="Arial" w:eastAsia="Arial" w:hAnsi="Arial" w:cs="Arial"/>
          <w:color w:val="010000"/>
          <w:sz w:val="20"/>
          <w:szCs w:val="20"/>
        </w:rPr>
      </w:pPr>
      <w:bookmarkStart w:id="1" w:name="_heading=h.gjdgxs"/>
      <w:bookmarkEnd w:id="1"/>
      <w:r w:rsidRPr="001A7172">
        <w:rPr>
          <w:rFonts w:ascii="Arial" w:hAnsi="Arial" w:cs="Arial"/>
          <w:color w:val="010000"/>
          <w:sz w:val="20"/>
        </w:rPr>
        <w:t xml:space="preserve">ID card Number: 038076041236 issued by the Police Department for Administrative Management of Social Order on </w:t>
      </w:r>
      <w:r w:rsidR="00746188" w:rsidRPr="001A7172">
        <w:rPr>
          <w:rFonts w:ascii="Arial" w:hAnsi="Arial" w:cs="Arial"/>
          <w:color w:val="010000"/>
          <w:sz w:val="20"/>
        </w:rPr>
        <w:t xml:space="preserve">July </w:t>
      </w:r>
      <w:r w:rsidR="001A7172" w:rsidRPr="001A7172">
        <w:rPr>
          <w:rFonts w:ascii="Arial" w:hAnsi="Arial" w:cs="Arial"/>
          <w:color w:val="010000"/>
          <w:sz w:val="20"/>
        </w:rPr>
        <w:t xml:space="preserve">24, </w:t>
      </w:r>
      <w:r w:rsidRPr="001A7172">
        <w:rPr>
          <w:rFonts w:ascii="Arial" w:hAnsi="Arial" w:cs="Arial"/>
          <w:color w:val="010000"/>
          <w:sz w:val="20"/>
        </w:rPr>
        <w:t>2021</w:t>
      </w:r>
    </w:p>
    <w:p w14:paraId="5C192926" w14:textId="77777777" w:rsidR="00F32A9E" w:rsidRPr="001A7172" w:rsidRDefault="0029796F" w:rsidP="00A53736">
      <w:pPr>
        <w:numPr>
          <w:ilvl w:val="0"/>
          <w:numId w:val="1"/>
        </w:numPr>
        <w:pBdr>
          <w:top w:val="nil"/>
          <w:left w:val="nil"/>
          <w:bottom w:val="nil"/>
          <w:right w:val="nil"/>
          <w:between w:val="nil"/>
        </w:pBdr>
        <w:tabs>
          <w:tab w:val="left" w:pos="432"/>
          <w:tab w:val="left" w:pos="698"/>
        </w:tabs>
        <w:spacing w:after="120" w:line="360" w:lineRule="auto"/>
        <w:jc w:val="both"/>
        <w:rPr>
          <w:rFonts w:ascii="Arial" w:eastAsia="Arial" w:hAnsi="Arial" w:cs="Arial"/>
          <w:color w:val="010000"/>
          <w:sz w:val="20"/>
          <w:szCs w:val="20"/>
        </w:rPr>
      </w:pPr>
      <w:r w:rsidRPr="001A7172">
        <w:rPr>
          <w:rFonts w:ascii="Arial" w:hAnsi="Arial" w:cs="Arial"/>
          <w:color w:val="010000"/>
          <w:sz w:val="20"/>
        </w:rPr>
        <w:t>Permanent address P12A05 Ha Dinh Tower, 143/58 Ha Dinh, Thanh Xuan District, Hanoi City.</w:t>
      </w:r>
    </w:p>
    <w:p w14:paraId="5C192927" w14:textId="77777777" w:rsidR="00F32A9E" w:rsidRPr="001A7172" w:rsidRDefault="0029796F" w:rsidP="00A53736">
      <w:pPr>
        <w:numPr>
          <w:ilvl w:val="0"/>
          <w:numId w:val="1"/>
        </w:numPr>
        <w:pBdr>
          <w:top w:val="nil"/>
          <w:left w:val="nil"/>
          <w:bottom w:val="nil"/>
          <w:right w:val="nil"/>
          <w:between w:val="nil"/>
        </w:pBdr>
        <w:tabs>
          <w:tab w:val="left" w:pos="432"/>
          <w:tab w:val="left" w:pos="698"/>
        </w:tabs>
        <w:spacing w:after="120" w:line="360" w:lineRule="auto"/>
        <w:jc w:val="both"/>
        <w:rPr>
          <w:rFonts w:ascii="Arial" w:eastAsia="Arial" w:hAnsi="Arial" w:cs="Arial"/>
          <w:color w:val="010000"/>
          <w:sz w:val="20"/>
          <w:szCs w:val="20"/>
        </w:rPr>
      </w:pPr>
      <w:r w:rsidRPr="001A7172">
        <w:rPr>
          <w:rFonts w:ascii="Arial" w:hAnsi="Arial" w:cs="Arial"/>
          <w:color w:val="010000"/>
          <w:sz w:val="20"/>
        </w:rPr>
        <w:t>Qualification Master of Automobile and City Road Construction.</w:t>
      </w:r>
    </w:p>
    <w:p w14:paraId="5C192928" w14:textId="11949AF0" w:rsidR="00F32A9E" w:rsidRPr="001A7172" w:rsidRDefault="0029796F" w:rsidP="00A5373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172">
        <w:rPr>
          <w:rFonts w:ascii="Arial" w:hAnsi="Arial" w:cs="Arial"/>
          <w:color w:val="010000"/>
          <w:sz w:val="20"/>
        </w:rPr>
        <w:t xml:space="preserve">‎‎Article 2. This Resolution takes effect from the date of its signing. Members of the Board of Directors, the Supervisory Board, </w:t>
      </w:r>
      <w:r w:rsidR="001A7172" w:rsidRPr="001A7172">
        <w:rPr>
          <w:rFonts w:ascii="Arial" w:hAnsi="Arial" w:cs="Arial"/>
          <w:color w:val="010000"/>
          <w:sz w:val="20"/>
        </w:rPr>
        <w:t xml:space="preserve">the </w:t>
      </w:r>
      <w:r w:rsidRPr="001A7172">
        <w:rPr>
          <w:rFonts w:ascii="Arial" w:hAnsi="Arial" w:cs="Arial"/>
          <w:color w:val="010000"/>
          <w:sz w:val="20"/>
        </w:rPr>
        <w:t>Board of Management, other relevant departments/ divisions and individuals are responsible for implementing this Resolution.</w:t>
      </w:r>
    </w:p>
    <w:sectPr w:rsidR="00F32A9E" w:rsidRPr="001A7172" w:rsidSect="0029796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A83"/>
    <w:multiLevelType w:val="multilevel"/>
    <w:tmpl w:val="3532097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FE66C2C"/>
    <w:multiLevelType w:val="multilevel"/>
    <w:tmpl w:val="86F87CE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9E"/>
    <w:rsid w:val="001A7172"/>
    <w:rsid w:val="0029796F"/>
    <w:rsid w:val="00746188"/>
    <w:rsid w:val="00A53736"/>
    <w:rsid w:val="00D5780D"/>
    <w:rsid w:val="00F32A9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92920"/>
  <w15:docId w15:val="{F4F4884B-540D-41B5-A6D6-0394F542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76"/>
      <w:szCs w:val="76"/>
      <w:u w:val="singl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u w:val="singl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spacing w:line="384" w:lineRule="auto"/>
    </w:pPr>
    <w:rPr>
      <w:rFonts w:ascii="Times New Roman" w:eastAsia="Times New Roman" w:hAnsi="Times New Roman" w:cs="Times New Roman"/>
    </w:rPr>
  </w:style>
  <w:style w:type="paragraph" w:customStyle="1" w:styleId="Heading11">
    <w:name w:val="Heading #1"/>
    <w:basedOn w:val="Normal"/>
    <w:link w:val="Heading10"/>
    <w:pPr>
      <w:outlineLvl w:val="0"/>
    </w:pPr>
    <w:rPr>
      <w:rFonts w:ascii="Times New Roman" w:eastAsia="Times New Roman" w:hAnsi="Times New Roman" w:cs="Times New Roman"/>
      <w:sz w:val="76"/>
      <w:szCs w:val="76"/>
      <w:u w:val="single"/>
    </w:rPr>
  </w:style>
  <w:style w:type="paragraph" w:customStyle="1" w:styleId="Bodytext20">
    <w:name w:val="Body text (2)"/>
    <w:basedOn w:val="Normal"/>
    <w:link w:val="Bodytext2"/>
    <w:rPr>
      <w:rFonts w:ascii="Arial" w:eastAsia="Arial" w:hAnsi="Arial" w:cs="Arial"/>
      <w:u w:val="single"/>
    </w:rPr>
  </w:style>
  <w:style w:type="paragraph" w:customStyle="1" w:styleId="Heading21">
    <w:name w:val="Heading #2"/>
    <w:basedOn w:val="Normal"/>
    <w:link w:val="Heading20"/>
    <w:pPr>
      <w:spacing w:line="314" w:lineRule="auto"/>
      <w:jc w:val="center"/>
      <w:outlineLvl w:val="1"/>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UJC0DuuO8pFd2SDZZU+xWe6vhw==">CgMxLjAyCGguZ2pkZ3hzOAByITExODZOQUtRdk5QdDkwTkQ4dmZvQ2x0ZkFUNl9XSjMweA==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2024-04-23T03:45:00Z</dcterms:created>
  <dcterms:modified xsi:type="dcterms:W3CDTF">2024-04-24T04:57:00Z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2722e755fbf11f1c463175fe46bd0af34586af74f11a8c2e80d58d841166dbef</vt:lpwstr>
  </property>
</Properties>
</file>