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78A163C" w:rsidR="000C7D47" w:rsidRPr="009C4FB4" w:rsidRDefault="006A537A" w:rsidP="008A02B5">
      <w:pPr>
        <w:pBdr>
          <w:top w:val="nil"/>
          <w:left w:val="nil"/>
          <w:bottom w:val="nil"/>
          <w:right w:val="nil"/>
          <w:between w:val="nil"/>
        </w:pBdr>
        <w:tabs>
          <w:tab w:val="left" w:pos="4845"/>
        </w:tabs>
        <w:spacing w:after="120" w:line="360" w:lineRule="auto"/>
        <w:jc w:val="both"/>
        <w:rPr>
          <w:rFonts w:ascii="Arial" w:eastAsia="Arial" w:hAnsi="Arial" w:cs="Arial"/>
          <w:b/>
          <w:color w:val="010000"/>
          <w:sz w:val="20"/>
          <w:szCs w:val="16"/>
        </w:rPr>
      </w:pPr>
      <w:bookmarkStart w:id="0" w:name="_heading=h.gjdgxs"/>
      <w:bookmarkEnd w:id="0"/>
      <w:r w:rsidRPr="009C4FB4">
        <w:rPr>
          <w:rFonts w:ascii="Arial" w:hAnsi="Arial" w:cs="Arial"/>
          <w:b/>
          <w:color w:val="010000"/>
          <w:sz w:val="20"/>
        </w:rPr>
        <w:t>VNY: Notice of adjustment of securities from restricted to freely transferable</w:t>
      </w:r>
    </w:p>
    <w:p w14:paraId="00000002" w14:textId="77777777" w:rsidR="000C7D47" w:rsidRPr="009C4FB4" w:rsidRDefault="006A537A" w:rsidP="008A02B5">
      <w:pPr>
        <w:pBdr>
          <w:top w:val="nil"/>
          <w:left w:val="nil"/>
          <w:bottom w:val="nil"/>
          <w:right w:val="nil"/>
          <w:between w:val="nil"/>
        </w:pBdr>
        <w:spacing w:after="120" w:line="360" w:lineRule="auto"/>
        <w:jc w:val="both"/>
        <w:rPr>
          <w:rFonts w:ascii="Arial" w:eastAsia="Arial" w:hAnsi="Arial" w:cs="Arial"/>
          <w:color w:val="010000"/>
          <w:sz w:val="20"/>
          <w:szCs w:val="20"/>
        </w:rPr>
      </w:pPr>
      <w:r w:rsidRPr="009C4FB4">
        <w:rPr>
          <w:rFonts w:ascii="Arial" w:hAnsi="Arial" w:cs="Arial"/>
          <w:color w:val="010000"/>
          <w:sz w:val="20"/>
        </w:rPr>
        <w:t>On April 16, 2024, Vietnam Securities Depository and Clearing Corporation announced Notice No. 4786/VSDC-DKCP.NV on the adjustment of VNY securities as follows:</w:t>
      </w:r>
    </w:p>
    <w:p w14:paraId="00000003" w14:textId="149AF881" w:rsidR="000C7D47" w:rsidRPr="009C4FB4" w:rsidRDefault="006A537A" w:rsidP="008A02B5">
      <w:pPr>
        <w:pBdr>
          <w:top w:val="nil"/>
          <w:left w:val="nil"/>
          <w:bottom w:val="nil"/>
          <w:right w:val="nil"/>
          <w:between w:val="nil"/>
        </w:pBdr>
        <w:spacing w:after="120" w:line="360" w:lineRule="auto"/>
        <w:jc w:val="both"/>
        <w:rPr>
          <w:rFonts w:ascii="Arial" w:eastAsia="Arial" w:hAnsi="Arial" w:cs="Arial"/>
          <w:color w:val="010000"/>
          <w:sz w:val="20"/>
          <w:szCs w:val="20"/>
        </w:rPr>
      </w:pPr>
      <w:r w:rsidRPr="009C4FB4">
        <w:rPr>
          <w:rFonts w:ascii="Arial" w:hAnsi="Arial" w:cs="Arial"/>
          <w:color w:val="010000"/>
          <w:sz w:val="20"/>
        </w:rPr>
        <w:t xml:space="preserve">On April 12, 2024, Vietnam Securities Depository and Clearing Corporation (VSDC) received Document No. 15-2024/CV-VNY dated April 02, 2024 from the Company on adjusting the type of securities for securities owners. After consideration, VSDC announced that it has adjusted the type of securities from restricted to freely transferable for 2,000,000 VNY shares </w:t>
      </w:r>
      <w:r w:rsidR="00DD68D0" w:rsidRPr="009C4FB4">
        <w:rPr>
          <w:rFonts w:ascii="Arial" w:hAnsi="Arial" w:cs="Arial"/>
          <w:color w:val="010000"/>
          <w:sz w:val="20"/>
        </w:rPr>
        <w:t xml:space="preserve">that belong to </w:t>
      </w:r>
      <w:r w:rsidRPr="009C4FB4">
        <w:rPr>
          <w:rFonts w:ascii="Arial" w:hAnsi="Arial" w:cs="Arial"/>
          <w:color w:val="010000"/>
          <w:sz w:val="20"/>
        </w:rPr>
        <w:t>shareholder Chu Van Chung at the request of the Company in the above document.</w:t>
      </w:r>
    </w:p>
    <w:p w14:paraId="00000004" w14:textId="77777777" w:rsidR="000C7D47" w:rsidRPr="009C4FB4" w:rsidRDefault="006A537A" w:rsidP="008A02B5">
      <w:pPr>
        <w:pBdr>
          <w:top w:val="nil"/>
          <w:left w:val="nil"/>
          <w:bottom w:val="nil"/>
          <w:right w:val="nil"/>
          <w:between w:val="nil"/>
        </w:pBdr>
        <w:spacing w:after="120" w:line="360" w:lineRule="auto"/>
        <w:rPr>
          <w:rFonts w:ascii="Arial" w:eastAsia="Arial" w:hAnsi="Arial" w:cs="Arial"/>
          <w:color w:val="010000"/>
          <w:sz w:val="20"/>
          <w:szCs w:val="20"/>
        </w:rPr>
      </w:pPr>
      <w:r w:rsidRPr="009C4FB4">
        <w:rPr>
          <w:rFonts w:ascii="Arial" w:hAnsi="Arial" w:cs="Arial"/>
          <w:color w:val="010000"/>
          <w:sz w:val="20"/>
        </w:rPr>
        <w:t>Valid date of adjustment: April 16, 2024</w:t>
      </w:r>
    </w:p>
    <w:sectPr w:rsidR="000C7D47" w:rsidRPr="009C4FB4" w:rsidSect="008A02B5">
      <w:pgSz w:w="11906" w:h="16838"/>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47"/>
    <w:rsid w:val="000C7D47"/>
    <w:rsid w:val="006A537A"/>
    <w:rsid w:val="008A02B5"/>
    <w:rsid w:val="009C4FB4"/>
    <w:rsid w:val="00DD68D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36531"/>
  <w15:docId w15:val="{1BB64FDE-69FE-461D-9104-22A09925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paragraph" w:styleId="BodyText">
    <w:name w:val="Body Text"/>
    <w:basedOn w:val="Normal"/>
    <w:link w:val="BodyTextChar"/>
    <w:qFormat/>
    <w:pPr>
      <w:spacing w:after="120"/>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Bodytext50">
    <w:name w:val="Body text (5)"/>
    <w:basedOn w:val="Normal"/>
    <w:link w:val="Bodytext5"/>
    <w:pPr>
      <w:jc w:val="center"/>
    </w:pPr>
    <w:rPr>
      <w:rFonts w:ascii="Arial" w:eastAsia="Arial" w:hAnsi="Arial" w:cs="Arial"/>
      <w:sz w:val="22"/>
      <w:szCs w:val="22"/>
    </w:rPr>
  </w:style>
  <w:style w:type="paragraph" w:customStyle="1" w:styleId="Bodytext30">
    <w:name w:val="Body text (3)"/>
    <w:basedOn w:val="Normal"/>
    <w:link w:val="Bodytext3"/>
    <w:pPr>
      <w:spacing w:before="400" w:line="288" w:lineRule="auto"/>
      <w:jc w:val="center"/>
    </w:pPr>
    <w:rPr>
      <w:rFonts w:ascii="Arial" w:eastAsia="Arial" w:hAnsi="Arial" w:cs="Arial"/>
      <w:b/>
      <w:bCs/>
      <w:sz w:val="18"/>
      <w:szCs w:val="18"/>
    </w:rPr>
  </w:style>
  <w:style w:type="paragraph" w:customStyle="1" w:styleId="Bodytext20">
    <w:name w:val="Body text (2)"/>
    <w:basedOn w:val="Normal"/>
    <w:link w:val="Bodytext2"/>
    <w:pPr>
      <w:spacing w:line="259" w:lineRule="auto"/>
    </w:pPr>
    <w:rPr>
      <w:rFonts w:ascii="Arial" w:eastAsia="Arial" w:hAnsi="Arial" w:cs="Arial"/>
      <w:b/>
      <w:bCs/>
      <w:sz w:val="8"/>
      <w:szCs w:val="8"/>
    </w:rPr>
  </w:style>
  <w:style w:type="paragraph" w:styleId="Header">
    <w:name w:val="header"/>
    <w:basedOn w:val="Normal"/>
    <w:link w:val="HeaderChar"/>
    <w:uiPriority w:val="99"/>
    <w:unhideWhenUsed/>
    <w:rsid w:val="009117B7"/>
    <w:pPr>
      <w:tabs>
        <w:tab w:val="center" w:pos="4680"/>
        <w:tab w:val="right" w:pos="9360"/>
      </w:tabs>
    </w:pPr>
  </w:style>
  <w:style w:type="character" w:customStyle="1" w:styleId="HeaderChar">
    <w:name w:val="Header Char"/>
    <w:basedOn w:val="DefaultParagraphFont"/>
    <w:link w:val="Header"/>
    <w:uiPriority w:val="99"/>
    <w:rsid w:val="009117B7"/>
    <w:rPr>
      <w:color w:val="000000"/>
    </w:rPr>
  </w:style>
  <w:style w:type="paragraph" w:styleId="Footer">
    <w:name w:val="footer"/>
    <w:basedOn w:val="Normal"/>
    <w:link w:val="FooterChar"/>
    <w:uiPriority w:val="99"/>
    <w:unhideWhenUsed/>
    <w:rsid w:val="009117B7"/>
    <w:pPr>
      <w:tabs>
        <w:tab w:val="center" w:pos="4680"/>
        <w:tab w:val="right" w:pos="9360"/>
      </w:tabs>
    </w:pPr>
  </w:style>
  <w:style w:type="character" w:customStyle="1" w:styleId="FooterChar">
    <w:name w:val="Footer Char"/>
    <w:basedOn w:val="DefaultParagraphFont"/>
    <w:link w:val="Footer"/>
    <w:uiPriority w:val="99"/>
    <w:rsid w:val="009117B7"/>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6Q4ul2D6OWNIIoJbFLxzHwV3mw==">CgMxLjAyCGguZ2pkZ3hzOAByITFJUDVNREZZZThTWEp3SWw3dVBmLUpqZHRBSVAxdmVoWg==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625</Characters>
  <Application>Microsoft Office Word</Application>
  <DocSecurity>0</DocSecurity>
  <Lines>9</Lines>
  <Paragraphs>4</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Hiếu Kiều</cp:lastModifiedBy>
  <cp:revision>6</cp:revision>
  <dcterms:created xsi:type="dcterms:W3CDTF">2024-04-23T05:22:00Z</dcterms:created>
  <dcterms:modified xsi:type="dcterms:W3CDTF">2024-04-23T22:10:00Z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16ea27f106c70e912b5f240db65e8c439a2d4c199cfddaf8a1d1537d728f457d</vt:lpwstr>
  </property>
</Properties>
</file>