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4953" w14:textId="4BDDA9BF" w:rsidR="00EF21F5" w:rsidRPr="00EA2CCC" w:rsidRDefault="004630D1" w:rsidP="00B33B90">
      <w:pPr>
        <w:keepNext/>
        <w:pBdr>
          <w:top w:val="nil"/>
          <w:left w:val="nil"/>
          <w:bottom w:val="nil"/>
          <w:right w:val="nil"/>
          <w:between w:val="nil"/>
        </w:pBdr>
        <w:tabs>
          <w:tab w:val="left" w:pos="5635"/>
        </w:tabs>
        <w:spacing w:after="120" w:line="360" w:lineRule="auto"/>
        <w:jc w:val="both"/>
        <w:rPr>
          <w:rFonts w:ascii="Arial" w:eastAsia="Arial" w:hAnsi="Arial" w:cs="Arial"/>
          <w:b/>
          <w:bCs/>
          <w:color w:val="010000"/>
          <w:sz w:val="20"/>
          <w:szCs w:val="20"/>
        </w:rPr>
      </w:pPr>
      <w:r w:rsidRPr="00EA2CCC">
        <w:rPr>
          <w:rFonts w:ascii="Arial" w:hAnsi="Arial" w:cs="Arial"/>
          <w:b/>
          <w:bCs/>
          <w:color w:val="010000"/>
          <w:sz w:val="20"/>
        </w:rPr>
        <w:t xml:space="preserve">CII120018: Information disclosure </w:t>
      </w:r>
      <w:r w:rsidR="00EA2CCC" w:rsidRPr="00EA2CCC">
        <w:rPr>
          <w:rFonts w:ascii="Arial" w:hAnsi="Arial" w:cs="Arial"/>
          <w:b/>
          <w:bCs/>
          <w:color w:val="010000"/>
          <w:sz w:val="20"/>
        </w:rPr>
        <w:t>on receiving the Bond Ownership Certificate</w:t>
      </w:r>
    </w:p>
    <w:p w14:paraId="1D474954" w14:textId="77777777" w:rsidR="00EF21F5" w:rsidRPr="00117D17" w:rsidRDefault="004630D1" w:rsidP="00B33B90">
      <w:pPr>
        <w:spacing w:after="120" w:line="360" w:lineRule="auto"/>
        <w:jc w:val="both"/>
        <w:rPr>
          <w:rFonts w:ascii="Arial" w:eastAsia="Arial" w:hAnsi="Arial" w:cs="Arial"/>
          <w:color w:val="010000"/>
          <w:sz w:val="20"/>
          <w:szCs w:val="20"/>
        </w:rPr>
      </w:pPr>
      <w:r w:rsidRPr="00117D17">
        <w:rPr>
          <w:rFonts w:ascii="Arial" w:hAnsi="Arial" w:cs="Arial"/>
          <w:color w:val="010000"/>
          <w:sz w:val="20"/>
        </w:rPr>
        <w:t>On April 19, 2024, Ho Chi Minh City Infrastructure Investment Joint Stock Company announced Official Dispatch No. 389/2024/CV-CII as follows:</w:t>
      </w:r>
    </w:p>
    <w:p w14:paraId="1D474955" w14:textId="77777777" w:rsidR="00EF21F5" w:rsidRPr="00117D17" w:rsidRDefault="004630D1" w:rsidP="00B33B90">
      <w:pPr>
        <w:pBdr>
          <w:top w:val="nil"/>
          <w:left w:val="nil"/>
          <w:bottom w:val="nil"/>
          <w:right w:val="nil"/>
          <w:between w:val="nil"/>
        </w:pBdr>
        <w:spacing w:after="120" w:line="360" w:lineRule="auto"/>
        <w:jc w:val="both"/>
        <w:rPr>
          <w:rFonts w:ascii="Arial" w:eastAsia="Arial" w:hAnsi="Arial" w:cs="Arial"/>
          <w:color w:val="010000"/>
          <w:sz w:val="20"/>
          <w:szCs w:val="20"/>
        </w:rPr>
      </w:pPr>
      <w:r w:rsidRPr="00117D17">
        <w:rPr>
          <w:rFonts w:ascii="Arial" w:hAnsi="Arial" w:cs="Arial"/>
          <w:color w:val="010000"/>
          <w:sz w:val="20"/>
        </w:rPr>
        <w:t>Ho Chi Minh City Technical Infrastructure Investment Joint Stock Company (“Company/CII”) hereby announces:</w:t>
      </w:r>
      <w:bookmarkStart w:id="0" w:name="_GoBack"/>
      <w:bookmarkEnd w:id="0"/>
    </w:p>
    <w:p w14:paraId="1D474956" w14:textId="34E0447E" w:rsidR="00EF21F5" w:rsidRPr="00117D17" w:rsidRDefault="004630D1" w:rsidP="00B33B90">
      <w:pPr>
        <w:pBdr>
          <w:top w:val="nil"/>
          <w:left w:val="nil"/>
          <w:bottom w:val="nil"/>
          <w:right w:val="nil"/>
          <w:between w:val="nil"/>
        </w:pBdr>
        <w:spacing w:after="120" w:line="360" w:lineRule="auto"/>
        <w:jc w:val="both"/>
        <w:rPr>
          <w:rFonts w:ascii="Arial" w:eastAsia="Arial" w:hAnsi="Arial" w:cs="Arial"/>
          <w:color w:val="010000"/>
          <w:sz w:val="20"/>
          <w:szCs w:val="20"/>
        </w:rPr>
      </w:pPr>
      <w:r w:rsidRPr="00117D17">
        <w:rPr>
          <w:rFonts w:ascii="Arial" w:hAnsi="Arial" w:cs="Arial"/>
          <w:color w:val="010000"/>
          <w:sz w:val="20"/>
        </w:rPr>
        <w:t xml:space="preserve">Pursuant to Notice No. 278/2024/CV-CII dated March 29, 2024 on the </w:t>
      </w:r>
      <w:r w:rsidR="008338D0" w:rsidRPr="00117D17">
        <w:rPr>
          <w:rFonts w:ascii="Arial" w:hAnsi="Arial" w:cs="Arial"/>
          <w:color w:val="010000"/>
          <w:sz w:val="20"/>
        </w:rPr>
        <w:t>record date</w:t>
      </w:r>
      <w:r w:rsidRPr="00117D17">
        <w:rPr>
          <w:rFonts w:ascii="Arial" w:hAnsi="Arial" w:cs="Arial"/>
          <w:color w:val="010000"/>
          <w:sz w:val="20"/>
        </w:rPr>
        <w:t xml:space="preserve"> to exercise the right to pay interest for Period 01 (</w:t>
      </w:r>
      <w:r w:rsidR="008338D0" w:rsidRPr="00117D17">
        <w:rPr>
          <w:rFonts w:ascii="Arial" w:hAnsi="Arial" w:cs="Arial"/>
          <w:color w:val="010000"/>
          <w:sz w:val="20"/>
        </w:rPr>
        <w:t>Securities</w:t>
      </w:r>
      <w:r w:rsidRPr="00117D17">
        <w:rPr>
          <w:rFonts w:ascii="Arial" w:hAnsi="Arial" w:cs="Arial"/>
          <w:color w:val="010000"/>
          <w:sz w:val="20"/>
        </w:rPr>
        <w:t xml:space="preserve"> code: CII424002) and the list of securities owners on the </w:t>
      </w:r>
      <w:r w:rsidR="008338D0" w:rsidRPr="00117D17">
        <w:rPr>
          <w:rFonts w:ascii="Arial" w:hAnsi="Arial" w:cs="Arial"/>
          <w:color w:val="010000"/>
          <w:sz w:val="20"/>
        </w:rPr>
        <w:t>record date</w:t>
      </w:r>
      <w:r w:rsidRPr="00117D17">
        <w:rPr>
          <w:rFonts w:ascii="Arial" w:hAnsi="Arial" w:cs="Arial"/>
          <w:color w:val="010000"/>
          <w:sz w:val="20"/>
        </w:rPr>
        <w:t xml:space="preserve"> of </w:t>
      </w:r>
      <w:r w:rsidR="00020A84" w:rsidRPr="00117D17">
        <w:rPr>
          <w:rFonts w:ascii="Arial" w:hAnsi="Arial" w:cs="Arial"/>
          <w:color w:val="010000"/>
          <w:sz w:val="20"/>
        </w:rPr>
        <w:t xml:space="preserve">April 17, </w:t>
      </w:r>
      <w:r w:rsidRPr="00117D17">
        <w:rPr>
          <w:rFonts w:ascii="Arial" w:hAnsi="Arial" w:cs="Arial"/>
          <w:color w:val="010000"/>
          <w:sz w:val="20"/>
        </w:rPr>
        <w:t xml:space="preserve">2024 by the Vietnam Securities Depository and Clearing Corporation, CII will pay the interest for Period 1 of CII424002 Bonds on </w:t>
      </w:r>
      <w:r w:rsidR="00020A84" w:rsidRPr="00117D17">
        <w:rPr>
          <w:rFonts w:ascii="Arial" w:hAnsi="Arial" w:cs="Arial"/>
          <w:color w:val="010000"/>
          <w:sz w:val="20"/>
        </w:rPr>
        <w:t xml:space="preserve">April 25, </w:t>
      </w:r>
      <w:r w:rsidRPr="00117D17">
        <w:rPr>
          <w:rFonts w:ascii="Arial" w:hAnsi="Arial" w:cs="Arial"/>
          <w:color w:val="010000"/>
          <w:sz w:val="20"/>
        </w:rPr>
        <w:t>2024 to the Owners of CII424002 Bonds.</w:t>
      </w:r>
    </w:p>
    <w:p w14:paraId="1D474957" w14:textId="608AB4E0" w:rsidR="00EF21F5" w:rsidRPr="00117D17" w:rsidRDefault="004630D1" w:rsidP="00B33B90">
      <w:pPr>
        <w:pBdr>
          <w:top w:val="nil"/>
          <w:left w:val="nil"/>
          <w:bottom w:val="nil"/>
          <w:right w:val="nil"/>
          <w:between w:val="nil"/>
        </w:pBdr>
        <w:spacing w:after="120" w:line="360" w:lineRule="auto"/>
        <w:jc w:val="both"/>
        <w:rPr>
          <w:rFonts w:ascii="Arial" w:eastAsia="Arial" w:hAnsi="Arial" w:cs="Arial"/>
          <w:color w:val="010000"/>
          <w:sz w:val="20"/>
          <w:szCs w:val="20"/>
        </w:rPr>
      </w:pPr>
      <w:r w:rsidRPr="00117D17">
        <w:rPr>
          <w:rFonts w:ascii="Arial" w:hAnsi="Arial" w:cs="Arial"/>
          <w:color w:val="010000"/>
          <w:sz w:val="20"/>
        </w:rPr>
        <w:t xml:space="preserve">For the Owners of CII424002 Bonds who have not yet received the Bond Ownership Certificate or have not completed the bond depository procedure, the Bond Owners will carry out the procedure to receive </w:t>
      </w:r>
      <w:r w:rsidR="00020A84" w:rsidRPr="00117D17">
        <w:rPr>
          <w:rFonts w:ascii="Arial" w:hAnsi="Arial" w:cs="Arial"/>
          <w:color w:val="010000"/>
          <w:sz w:val="20"/>
        </w:rPr>
        <w:t xml:space="preserve">the Bond Ownership Certificate </w:t>
      </w:r>
      <w:r w:rsidRPr="00117D17">
        <w:rPr>
          <w:rFonts w:ascii="Arial" w:hAnsi="Arial" w:cs="Arial"/>
          <w:color w:val="010000"/>
          <w:sz w:val="20"/>
        </w:rPr>
        <w:t>and/or interest for Period 1 of CII424002 bonds at the Ho Chi Minh City Infrastructure Investment Joint Stock Company - Floor 12, 152 Dien Bien Phu, Ward 25, Binh Thanh District, Ho Chi Minh City (“C</w:t>
      </w:r>
      <w:r w:rsidR="00831DD8" w:rsidRPr="00117D17">
        <w:rPr>
          <w:rFonts w:ascii="Arial" w:hAnsi="Arial" w:cs="Arial"/>
          <w:color w:val="010000"/>
          <w:sz w:val="20"/>
        </w:rPr>
        <w:t>II</w:t>
      </w:r>
      <w:r w:rsidRPr="00117D17">
        <w:rPr>
          <w:rFonts w:ascii="Arial" w:hAnsi="Arial" w:cs="Arial"/>
          <w:color w:val="010000"/>
          <w:sz w:val="20"/>
        </w:rPr>
        <w:t xml:space="preserve"> Office”) starting from April 25, 2024 and present their ID card/Citizen identification card (for individuals) and Business Registration Certificate accompanied by the organization’s introduction letter (for organizations).</w:t>
      </w:r>
    </w:p>
    <w:p w14:paraId="1D474958" w14:textId="7139A6F4" w:rsidR="00EF21F5" w:rsidRPr="00117D17" w:rsidRDefault="004630D1" w:rsidP="00B33B90">
      <w:pPr>
        <w:pBdr>
          <w:top w:val="nil"/>
          <w:left w:val="nil"/>
          <w:bottom w:val="nil"/>
          <w:right w:val="nil"/>
          <w:between w:val="nil"/>
        </w:pBdr>
        <w:spacing w:after="120" w:line="360" w:lineRule="auto"/>
        <w:jc w:val="both"/>
        <w:rPr>
          <w:rFonts w:ascii="Arial" w:eastAsia="Arial" w:hAnsi="Arial" w:cs="Arial"/>
          <w:color w:val="010000"/>
          <w:sz w:val="20"/>
          <w:szCs w:val="20"/>
        </w:rPr>
      </w:pPr>
      <w:r w:rsidRPr="00117D17">
        <w:rPr>
          <w:rFonts w:ascii="Arial" w:hAnsi="Arial" w:cs="Arial"/>
          <w:color w:val="010000"/>
          <w:sz w:val="20"/>
        </w:rPr>
        <w:t xml:space="preserve">For the Owners of CII424002 Bonds who are unable to directly visit the CII office, the company will assist the Bond Owners in receiving the </w:t>
      </w:r>
      <w:r w:rsidR="00020A84" w:rsidRPr="00117D17">
        <w:rPr>
          <w:rFonts w:ascii="Arial" w:hAnsi="Arial" w:cs="Arial"/>
          <w:color w:val="010000"/>
          <w:sz w:val="20"/>
        </w:rPr>
        <w:t xml:space="preserve">Bond Ownership Certificate </w:t>
      </w:r>
      <w:r w:rsidRPr="00117D17">
        <w:rPr>
          <w:rFonts w:ascii="Arial" w:hAnsi="Arial" w:cs="Arial"/>
          <w:color w:val="010000"/>
          <w:sz w:val="20"/>
        </w:rPr>
        <w:t xml:space="preserve">via postal service and receiving bond interest through a transfer to their personal account. The Bond Owner will fill out the Request Form for receiving </w:t>
      </w:r>
      <w:r w:rsidR="00020A84" w:rsidRPr="00117D17">
        <w:rPr>
          <w:rFonts w:ascii="Arial" w:hAnsi="Arial" w:cs="Arial"/>
          <w:color w:val="010000"/>
          <w:sz w:val="20"/>
        </w:rPr>
        <w:t xml:space="preserve">Bond Ownership Certificate </w:t>
      </w:r>
      <w:r w:rsidRPr="00117D17">
        <w:rPr>
          <w:rFonts w:ascii="Arial" w:hAnsi="Arial" w:cs="Arial"/>
          <w:color w:val="010000"/>
          <w:sz w:val="20"/>
        </w:rPr>
        <w:t xml:space="preserve">and/or interest for the period 01 of CII424002 bonds and send this Request Form along with the required documents mentioned below to the CII office address. From April 25, 2024, after receiving the Request Form along with the complete and valid required documents from the bondholder, CII will proceed to send the </w:t>
      </w:r>
      <w:r w:rsidR="00117D17" w:rsidRPr="00117D17">
        <w:rPr>
          <w:rFonts w:ascii="Arial" w:hAnsi="Arial" w:cs="Arial"/>
          <w:color w:val="010000"/>
          <w:sz w:val="20"/>
        </w:rPr>
        <w:t xml:space="preserve">Bond Ownership Certificate </w:t>
      </w:r>
      <w:r w:rsidRPr="00117D17">
        <w:rPr>
          <w:rFonts w:ascii="Arial" w:hAnsi="Arial" w:cs="Arial"/>
          <w:color w:val="010000"/>
          <w:sz w:val="20"/>
        </w:rPr>
        <w:t>and/or transfer the interest for the Period 01 of CII424002 bonds.</w:t>
      </w:r>
    </w:p>
    <w:sectPr w:rsidR="00EF21F5" w:rsidRPr="00117D17" w:rsidSect="004630D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F5"/>
    <w:rsid w:val="00020A84"/>
    <w:rsid w:val="00117D17"/>
    <w:rsid w:val="004630D1"/>
    <w:rsid w:val="00831DD8"/>
    <w:rsid w:val="008338D0"/>
    <w:rsid w:val="00B33B90"/>
    <w:rsid w:val="00EA2CCC"/>
    <w:rsid w:val="00EF21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74953"/>
  <w15:docId w15:val="{42E5160F-A655-47E6-B368-B1A8068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ED525A"/>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ED525A"/>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C3D42"/>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3C3D42"/>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C3D42"/>
      <w:sz w:val="30"/>
      <w:szCs w:val="30"/>
      <w:u w:val="none"/>
      <w:shd w:val="clear" w:color="auto" w:fill="auto"/>
    </w:rPr>
  </w:style>
  <w:style w:type="paragraph" w:customStyle="1" w:styleId="Vnbnnidung30">
    <w:name w:val="Văn bản nội dung (3)"/>
    <w:basedOn w:val="Normal"/>
    <w:link w:val="Vnbnnidung3"/>
    <w:pPr>
      <w:spacing w:line="300" w:lineRule="auto"/>
    </w:pPr>
    <w:rPr>
      <w:rFonts w:ascii="Arial" w:eastAsia="Arial" w:hAnsi="Arial" w:cs="Arial"/>
      <w:sz w:val="12"/>
      <w:szCs w:val="12"/>
    </w:rPr>
  </w:style>
  <w:style w:type="paragraph" w:customStyle="1" w:styleId="Vnbnnidung40">
    <w:name w:val="Văn bản nội dung (4)"/>
    <w:basedOn w:val="Normal"/>
    <w:link w:val="Vnbnnidung4"/>
    <w:pPr>
      <w:jc w:val="center"/>
    </w:pPr>
    <w:rPr>
      <w:rFonts w:ascii="Arial" w:eastAsia="Arial" w:hAnsi="Arial" w:cs="Arial"/>
      <w:smallCaps/>
      <w:color w:val="ED525A"/>
      <w:sz w:val="22"/>
      <w:szCs w:val="22"/>
    </w:rPr>
  </w:style>
  <w:style w:type="paragraph" w:customStyle="1" w:styleId="Vnbnnidung20">
    <w:name w:val="Văn bản nội dung (2)"/>
    <w:basedOn w:val="Normal"/>
    <w:link w:val="Vnbnnidung2"/>
    <w:pPr>
      <w:spacing w:line="302" w:lineRule="auto"/>
      <w:jc w:val="right"/>
    </w:pPr>
    <w:rPr>
      <w:rFonts w:ascii="Arial" w:eastAsia="Arial" w:hAnsi="Arial" w:cs="Arial"/>
      <w:color w:val="ED525A"/>
      <w:sz w:val="15"/>
      <w:szCs w:val="15"/>
    </w:rPr>
  </w:style>
  <w:style w:type="paragraph" w:customStyle="1" w:styleId="Vnbnnidung0">
    <w:name w:val="Văn bản nội dung"/>
    <w:basedOn w:val="Normal"/>
    <w:link w:val="Vnbnnidung"/>
    <w:pPr>
      <w:spacing w:line="389" w:lineRule="auto"/>
      <w:ind w:firstLine="400"/>
    </w:pPr>
    <w:rPr>
      <w:rFonts w:ascii="Times New Roman" w:eastAsia="Times New Roman" w:hAnsi="Times New Roman" w:cs="Times New Roman"/>
      <w:color w:val="3C3D42"/>
      <w:sz w:val="22"/>
      <w:szCs w:val="22"/>
    </w:rPr>
  </w:style>
  <w:style w:type="paragraph" w:customStyle="1" w:styleId="Tiu20">
    <w:name w:val="Tiêu đề #2"/>
    <w:basedOn w:val="Normal"/>
    <w:link w:val="Tiu2"/>
    <w:pPr>
      <w:spacing w:line="288" w:lineRule="auto"/>
      <w:outlineLvl w:val="1"/>
    </w:pPr>
    <w:rPr>
      <w:rFonts w:ascii="Times New Roman" w:eastAsia="Times New Roman" w:hAnsi="Times New Roman" w:cs="Times New Roman"/>
      <w:b/>
      <w:bCs/>
      <w:color w:val="3C3D42"/>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3C3D42"/>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NxMscSrCjdVJTZT3tbxlnrDuvw==">CgMxLjA4AHIhMWQ0X180UnYwWFAzSmJMMnJoc1lBZGxZMHdZZGNkOUVz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2024-04-24T06:55:00Z</dcterms:created>
  <dcterms:modified xsi:type="dcterms:W3CDTF">2024-04-25T09:47:00Z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ec46aed57cad8f9977fb5b0a87b7c3fb32c2d4f6ecc696b911d48f49cae9200d</vt:lpwstr>
  </property>
</Properties>
</file>