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6B16" w14:textId="77777777" w:rsidR="003C0425" w:rsidRPr="009C2B36" w:rsidRDefault="00794CBB" w:rsidP="00C31F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C2B36">
        <w:rPr>
          <w:rFonts w:ascii="Arial" w:hAnsi="Arial" w:cs="Arial"/>
          <w:b/>
          <w:color w:val="010000"/>
          <w:sz w:val="20"/>
        </w:rPr>
        <w:t xml:space="preserve">TGG: Board Resolution </w:t>
      </w:r>
      <w:bookmarkStart w:id="0" w:name="_GoBack"/>
      <w:bookmarkEnd w:id="0"/>
    </w:p>
    <w:p w14:paraId="0F776B17" w14:textId="69D1B81D" w:rsidR="003C0425" w:rsidRPr="009C2B36" w:rsidRDefault="00794CBB" w:rsidP="00C31F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B36">
        <w:rPr>
          <w:rFonts w:ascii="Arial" w:hAnsi="Arial" w:cs="Arial"/>
          <w:color w:val="010000"/>
          <w:sz w:val="20"/>
        </w:rPr>
        <w:t xml:space="preserve">On April 22, 2024, The Golden Group Joint Stock Company </w:t>
      </w:r>
      <w:r w:rsidR="003148A0" w:rsidRPr="009C2B36">
        <w:rPr>
          <w:rFonts w:ascii="Arial" w:hAnsi="Arial" w:cs="Arial"/>
          <w:color w:val="010000"/>
          <w:sz w:val="20"/>
        </w:rPr>
        <w:t>announced</w:t>
      </w:r>
      <w:r w:rsidRPr="009C2B36">
        <w:rPr>
          <w:rFonts w:ascii="Arial" w:hAnsi="Arial" w:cs="Arial"/>
          <w:color w:val="010000"/>
          <w:sz w:val="20"/>
        </w:rPr>
        <w:t xml:space="preserve"> Official Dispatch No. 03/2024/TGG/HDQT-NQ as follows: </w:t>
      </w:r>
    </w:p>
    <w:p w14:paraId="0F776B18" w14:textId="710E4A43" w:rsidR="003C0425" w:rsidRPr="009C2B36" w:rsidRDefault="00794CBB" w:rsidP="00C31F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B36">
        <w:rPr>
          <w:rFonts w:ascii="Arial" w:hAnsi="Arial" w:cs="Arial"/>
          <w:color w:val="010000"/>
          <w:sz w:val="20"/>
        </w:rPr>
        <w:t xml:space="preserve">Article 1: </w:t>
      </w:r>
      <w:r w:rsidR="009C2B36" w:rsidRPr="009C2B36">
        <w:rPr>
          <w:rFonts w:ascii="Arial" w:hAnsi="Arial" w:cs="Arial"/>
          <w:color w:val="010000"/>
          <w:sz w:val="20"/>
        </w:rPr>
        <w:t>Approve</w:t>
      </w:r>
      <w:r w:rsidRPr="009C2B36">
        <w:rPr>
          <w:rFonts w:ascii="Arial" w:hAnsi="Arial" w:cs="Arial"/>
          <w:color w:val="010000"/>
          <w:sz w:val="20"/>
        </w:rPr>
        <w:t xml:space="preserve"> the second </w:t>
      </w:r>
      <w:r w:rsidR="009C2B36" w:rsidRPr="009C2B36">
        <w:rPr>
          <w:rFonts w:ascii="Arial" w:hAnsi="Arial" w:cs="Arial"/>
          <w:color w:val="010000"/>
          <w:sz w:val="20"/>
        </w:rPr>
        <w:t>renewal</w:t>
      </w:r>
      <w:r w:rsidRPr="009C2B36">
        <w:rPr>
          <w:rFonts w:ascii="Arial" w:hAnsi="Arial" w:cs="Arial"/>
          <w:color w:val="010000"/>
          <w:sz w:val="20"/>
        </w:rPr>
        <w:t xml:space="preserve"> of the Loan Agreement between the Golden Group Joint Stock Company and </w:t>
      </w:r>
      <w:r w:rsidR="009C2B36" w:rsidRPr="009C2B36">
        <w:rPr>
          <w:rFonts w:ascii="Arial" w:hAnsi="Arial" w:cs="Arial"/>
          <w:color w:val="010000"/>
          <w:sz w:val="20"/>
        </w:rPr>
        <w:t xml:space="preserve">Louis AMC Asset Management and Exploitation Joint Stock Company. </w:t>
      </w:r>
      <w:r w:rsidRPr="009C2B36">
        <w:rPr>
          <w:rFonts w:ascii="Arial" w:hAnsi="Arial" w:cs="Arial"/>
          <w:color w:val="010000"/>
          <w:sz w:val="20"/>
        </w:rPr>
        <w:t>Specifically:</w:t>
      </w:r>
    </w:p>
    <w:p w14:paraId="7A02D3EB" w14:textId="77777777" w:rsidR="009C2B36" w:rsidRPr="009C2B36" w:rsidRDefault="00794CBB" w:rsidP="00C31F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B36">
        <w:rPr>
          <w:rFonts w:ascii="Arial" w:hAnsi="Arial" w:cs="Arial"/>
          <w:color w:val="010000"/>
          <w:sz w:val="20"/>
        </w:rPr>
        <w:t xml:space="preserve">The second </w:t>
      </w:r>
      <w:r w:rsidR="009C2B36" w:rsidRPr="009C2B36">
        <w:rPr>
          <w:rFonts w:ascii="Arial" w:hAnsi="Arial" w:cs="Arial"/>
          <w:color w:val="010000"/>
          <w:sz w:val="20"/>
        </w:rPr>
        <w:t xml:space="preserve">renewal </w:t>
      </w:r>
      <w:r w:rsidRPr="009C2B36">
        <w:rPr>
          <w:rFonts w:ascii="Arial" w:hAnsi="Arial" w:cs="Arial"/>
          <w:color w:val="010000"/>
          <w:sz w:val="20"/>
        </w:rPr>
        <w:t xml:space="preserve">period: up to 12 months from the end date of the first </w:t>
      </w:r>
      <w:r w:rsidR="009C2B36" w:rsidRPr="009C2B36">
        <w:rPr>
          <w:rFonts w:ascii="Arial" w:hAnsi="Arial" w:cs="Arial"/>
          <w:color w:val="010000"/>
          <w:sz w:val="20"/>
        </w:rPr>
        <w:t xml:space="preserve">renewal </w:t>
      </w:r>
      <w:r w:rsidRPr="009C2B36">
        <w:rPr>
          <w:rFonts w:ascii="Arial" w:hAnsi="Arial" w:cs="Arial"/>
          <w:color w:val="010000"/>
          <w:sz w:val="20"/>
        </w:rPr>
        <w:t>period for the signed Loan Agreement;</w:t>
      </w:r>
    </w:p>
    <w:p w14:paraId="0F776B1A" w14:textId="1EC6C35A" w:rsidR="003C0425" w:rsidRPr="009C2B36" w:rsidRDefault="009C2B36" w:rsidP="00C31F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B36">
        <w:rPr>
          <w:rFonts w:ascii="Arial" w:hAnsi="Arial" w:cs="Arial"/>
          <w:color w:val="010000"/>
          <w:sz w:val="20"/>
        </w:rPr>
        <w:t xml:space="preserve">Renewed </w:t>
      </w:r>
      <w:r w:rsidR="00794CBB" w:rsidRPr="009C2B36">
        <w:rPr>
          <w:rFonts w:ascii="Arial" w:hAnsi="Arial" w:cs="Arial"/>
          <w:color w:val="010000"/>
          <w:sz w:val="20"/>
        </w:rPr>
        <w:t>interest rate: up to 9%/year;</w:t>
      </w:r>
    </w:p>
    <w:p w14:paraId="0F776B1B" w14:textId="77777777" w:rsidR="003C0425" w:rsidRPr="009C2B36" w:rsidRDefault="00794CBB" w:rsidP="00C31F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B36">
        <w:rPr>
          <w:rFonts w:ascii="Arial" w:hAnsi="Arial" w:cs="Arial"/>
          <w:color w:val="010000"/>
          <w:sz w:val="20"/>
        </w:rPr>
        <w:t>Other conditions: In accordance with the provisions of law and the Company's Charter;</w:t>
      </w:r>
    </w:p>
    <w:p w14:paraId="0F776B1C" w14:textId="40B99050" w:rsidR="003C0425" w:rsidRPr="009C2B36" w:rsidRDefault="00794CBB" w:rsidP="00C31F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B36">
        <w:rPr>
          <w:rFonts w:ascii="Arial" w:hAnsi="Arial" w:cs="Arial"/>
          <w:color w:val="010000"/>
          <w:sz w:val="20"/>
        </w:rPr>
        <w:t xml:space="preserve">Article 2: Assign the General Manager of the Company to decide on the interest rate, terms of extension of the Contract, signing of contracts, and related documents regarding the </w:t>
      </w:r>
      <w:r w:rsidR="009C2B36" w:rsidRPr="009C2B36">
        <w:rPr>
          <w:rFonts w:ascii="Arial" w:hAnsi="Arial" w:cs="Arial"/>
          <w:color w:val="010000"/>
          <w:sz w:val="20"/>
        </w:rPr>
        <w:t xml:space="preserve">renewal </w:t>
      </w:r>
      <w:r w:rsidRPr="009C2B36">
        <w:rPr>
          <w:rFonts w:ascii="Arial" w:hAnsi="Arial" w:cs="Arial"/>
          <w:color w:val="010000"/>
          <w:sz w:val="20"/>
        </w:rPr>
        <w:t>in accordance with the approved contents to ensure compliance with the provisions of law and the Company's Charter.</w:t>
      </w:r>
    </w:p>
    <w:p w14:paraId="0F776B1D" w14:textId="77777777" w:rsidR="003C0425" w:rsidRPr="009C2B36" w:rsidRDefault="00794CBB" w:rsidP="00C31F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B36">
        <w:rPr>
          <w:rFonts w:ascii="Arial" w:hAnsi="Arial" w:cs="Arial"/>
          <w:color w:val="010000"/>
          <w:sz w:val="20"/>
        </w:rPr>
        <w:t>Article 3: Terms of enforcement</w:t>
      </w:r>
    </w:p>
    <w:p w14:paraId="0F776B1E" w14:textId="77777777" w:rsidR="003C0425" w:rsidRPr="009C2B36" w:rsidRDefault="00794CBB" w:rsidP="00C31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B36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F776B1F" w14:textId="29E21E70" w:rsidR="003C0425" w:rsidRPr="009C2B36" w:rsidRDefault="00794CBB" w:rsidP="00C31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9C2B36">
        <w:rPr>
          <w:rFonts w:ascii="Arial" w:hAnsi="Arial" w:cs="Arial"/>
          <w:color w:val="010000"/>
          <w:sz w:val="20"/>
        </w:rPr>
        <w:t>Members of the Board of Directors, the Supervisory Board, the Board of Management, and relevant departments are responsible for implementing this Resolution.</w:t>
      </w:r>
    </w:p>
    <w:sectPr w:rsidR="003C0425" w:rsidRPr="009C2B36" w:rsidSect="00B50F4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8BB"/>
    <w:multiLevelType w:val="multilevel"/>
    <w:tmpl w:val="6BA4FB6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595205"/>
    <w:multiLevelType w:val="multilevel"/>
    <w:tmpl w:val="3C8042F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25"/>
    <w:rsid w:val="003148A0"/>
    <w:rsid w:val="003C0425"/>
    <w:rsid w:val="00794CBB"/>
    <w:rsid w:val="009C2B36"/>
    <w:rsid w:val="00B50F48"/>
    <w:rsid w:val="00C3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76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Vnbnnidung30">
    <w:name w:val="Văn bản nội dung (3)"/>
    <w:basedOn w:val="Normal"/>
    <w:link w:val="Vnbnnidung3"/>
    <w:pPr>
      <w:ind w:firstLine="360"/>
    </w:pPr>
    <w:rPr>
      <w:rFonts w:ascii="Arial" w:eastAsia="Arial" w:hAnsi="Arial" w:cs="Arial"/>
      <w:b/>
      <w:bCs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Vnbnnidung30">
    <w:name w:val="Văn bản nội dung (3)"/>
    <w:basedOn w:val="Normal"/>
    <w:link w:val="Vnbnnidung3"/>
    <w:pPr>
      <w:ind w:firstLine="360"/>
    </w:pPr>
    <w:rPr>
      <w:rFonts w:ascii="Arial" w:eastAsia="Arial" w:hAnsi="Arial" w:cs="Arial"/>
      <w:b/>
      <w:bCs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C/CN2v1tWaHpy2bRWKctfAuRAw==">CgMxLjAyCGguZ2pkZ3hzOAByITFINU8wVXUxTlVKRzhmWTdCcjFOcmdFcTAwQ3VVcmdGVg==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2024-04-24T04:07:00Z</dcterms:created>
  <dcterms:modified xsi:type="dcterms:W3CDTF">2024-04-25T09:24:00Z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94770451350cd342078233da086e9864a757514cd638dd043903b80674626e2a</vt:lpwstr>
  </property>
</Properties>
</file>