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DC9F" w14:textId="77777777" w:rsidR="006602AE" w:rsidRDefault="006602AE" w:rsidP="006B6D7E">
      <w:pPr>
        <w:pStyle w:val="Vnbnnidung20"/>
        <w:tabs>
          <w:tab w:val="left" w:pos="5125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</w:rPr>
      </w:pPr>
      <w:r>
        <w:rPr>
          <w:rFonts w:ascii="Arial" w:hAnsi="Arial"/>
          <w:b/>
          <w:i w:val="0"/>
          <w:color w:val="010000"/>
        </w:rPr>
        <w:t>CMD: Board Resolution</w:t>
      </w:r>
    </w:p>
    <w:p w14:paraId="67EA855E" w14:textId="77777777" w:rsidR="006602AE" w:rsidRPr="006602AE" w:rsidRDefault="006602AE" w:rsidP="006B6D7E">
      <w:pPr>
        <w:pStyle w:val="Vnbnnidung20"/>
        <w:tabs>
          <w:tab w:val="left" w:pos="5125"/>
        </w:tabs>
        <w:spacing w:after="120" w:line="360" w:lineRule="auto"/>
        <w:ind w:firstLine="0"/>
        <w:jc w:val="both"/>
        <w:rPr>
          <w:rFonts w:ascii="Arial" w:hAnsi="Arial" w:cs="Arial"/>
          <w:bCs/>
          <w:i w:val="0"/>
          <w:iCs w:val="0"/>
          <w:color w:val="010000"/>
        </w:rPr>
      </w:pPr>
      <w:r>
        <w:rPr>
          <w:rFonts w:ascii="Arial" w:hAnsi="Arial"/>
          <w:i w:val="0"/>
          <w:color w:val="010000"/>
        </w:rPr>
        <w:t xml:space="preserve">On April 1, 2024, Construction Material &amp; Interior Decoration Joint Stock Company announced Resolution No. 66/NQ-HDQT on adjusting the time to hold the Annual General Meeting of Shareholders 2024 as follows: </w:t>
      </w:r>
    </w:p>
    <w:p w14:paraId="2B0B5D89" w14:textId="6BC9F854" w:rsidR="00E67852" w:rsidRPr="006602AE" w:rsidRDefault="009B20C4" w:rsidP="006B6D7E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‎‎Article 1. Agree on adjusting the date of the Annual General Meeting of Shareholders 2024 of Construction Material &amp; Interior Decoration Joint Stock Company, as follows:</w:t>
      </w:r>
    </w:p>
    <w:p w14:paraId="6E102A4E" w14:textId="41D8237A" w:rsidR="00E67852" w:rsidRPr="006602AE" w:rsidRDefault="009B20C4" w:rsidP="006B6D7E">
      <w:pPr>
        <w:pStyle w:val="Vnbnnidung0"/>
        <w:numPr>
          <w:ilvl w:val="0"/>
          <w:numId w:val="1"/>
        </w:numPr>
        <w:tabs>
          <w:tab w:val="left" w:pos="432"/>
          <w:tab w:val="left" w:pos="12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Exercise rate</w:t>
      </w:r>
      <w:r w:rsidR="0068146F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1 share - 1 voting right</w:t>
      </w:r>
      <w:r w:rsidR="006B6D7E">
        <w:rPr>
          <w:rFonts w:ascii="Arial" w:hAnsi="Arial"/>
          <w:color w:val="010000"/>
          <w:sz w:val="20"/>
        </w:rPr>
        <w:t>s</w:t>
      </w:r>
    </w:p>
    <w:p w14:paraId="7D33F4DC" w14:textId="3A5214B4" w:rsidR="00E67852" w:rsidRPr="006602AE" w:rsidRDefault="002E0D77" w:rsidP="006B6D7E">
      <w:pPr>
        <w:pStyle w:val="Vnbnnidung0"/>
        <w:numPr>
          <w:ilvl w:val="0"/>
          <w:numId w:val="1"/>
        </w:numPr>
        <w:tabs>
          <w:tab w:val="left" w:pos="432"/>
          <w:tab w:val="left" w:pos="12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The record</w:t>
      </w:r>
      <w:r w:rsidR="009B20C4">
        <w:rPr>
          <w:rFonts w:ascii="Arial" w:hAnsi="Arial"/>
          <w:color w:val="010000"/>
          <w:sz w:val="20"/>
        </w:rPr>
        <w:t xml:space="preserve"> date for the list of shareholders: March 25, 2024</w:t>
      </w:r>
    </w:p>
    <w:p w14:paraId="4D4585F2" w14:textId="77777777" w:rsidR="00E67852" w:rsidRPr="006602AE" w:rsidRDefault="009B20C4" w:rsidP="006B6D7E">
      <w:pPr>
        <w:pStyle w:val="Vnbnnidung0"/>
        <w:numPr>
          <w:ilvl w:val="0"/>
          <w:numId w:val="1"/>
        </w:numPr>
        <w:tabs>
          <w:tab w:val="left" w:pos="432"/>
          <w:tab w:val="left" w:pos="12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Time of organization: May 18, 2024, the specific time will be notified via the meeting invitation letter.</w:t>
      </w:r>
    </w:p>
    <w:p w14:paraId="7F306FA6" w14:textId="77777777" w:rsidR="00E67852" w:rsidRPr="006602AE" w:rsidRDefault="009B20C4" w:rsidP="006B6D7E">
      <w:pPr>
        <w:pStyle w:val="Vnbnnidung0"/>
        <w:numPr>
          <w:ilvl w:val="0"/>
          <w:numId w:val="1"/>
        </w:numPr>
        <w:tabs>
          <w:tab w:val="left" w:pos="432"/>
          <w:tab w:val="left" w:pos="12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Venue: At the headquarters of Construction Material &amp; Interior Decoration Joint Stock Company, address 215-217 Tran Hung Dao, Co Giang Ward, District 1, Ho Chi Minh City.</w:t>
      </w:r>
    </w:p>
    <w:p w14:paraId="0038323D" w14:textId="77777777" w:rsidR="00E67852" w:rsidRPr="006602AE" w:rsidRDefault="009B20C4" w:rsidP="006B6D7E">
      <w:pPr>
        <w:pStyle w:val="Vnbnnidung0"/>
        <w:numPr>
          <w:ilvl w:val="0"/>
          <w:numId w:val="1"/>
        </w:numPr>
        <w:tabs>
          <w:tab w:val="left" w:pos="432"/>
          <w:tab w:val="left" w:pos="12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Meeting contents:</w:t>
      </w:r>
    </w:p>
    <w:p w14:paraId="06EBF640" w14:textId="2FF5910A" w:rsidR="00E67852" w:rsidRPr="006602AE" w:rsidRDefault="009B20C4" w:rsidP="006B6D7E">
      <w:pPr>
        <w:pStyle w:val="Vnbnnidung0"/>
        <w:numPr>
          <w:ilvl w:val="0"/>
          <w:numId w:val="2"/>
        </w:numPr>
        <w:tabs>
          <w:tab w:val="left" w:pos="432"/>
          <w:tab w:val="left" w:pos="155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Report on the activities of the Board of Directors in 2023</w:t>
      </w:r>
      <w:r w:rsidR="002E0D77">
        <w:rPr>
          <w:rFonts w:ascii="Arial" w:hAnsi="Arial"/>
          <w:color w:val="010000"/>
          <w:sz w:val="20"/>
        </w:rPr>
        <w:t xml:space="preserve">; </w:t>
      </w:r>
    </w:p>
    <w:p w14:paraId="2552AF8C" w14:textId="77777777" w:rsidR="00E67852" w:rsidRPr="006602AE" w:rsidRDefault="009B20C4" w:rsidP="006B6D7E">
      <w:pPr>
        <w:pStyle w:val="Vnbnnidung0"/>
        <w:numPr>
          <w:ilvl w:val="0"/>
          <w:numId w:val="2"/>
        </w:numPr>
        <w:tabs>
          <w:tab w:val="left" w:pos="432"/>
          <w:tab w:val="left" w:pos="155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Report on activities of the Supervisory Board in 2023;</w:t>
      </w:r>
    </w:p>
    <w:p w14:paraId="70255BD9" w14:textId="0119B5E7" w:rsidR="00E67852" w:rsidRPr="006602AE" w:rsidRDefault="009B20C4" w:rsidP="006B6D7E">
      <w:pPr>
        <w:pStyle w:val="Vnbnnidung0"/>
        <w:numPr>
          <w:ilvl w:val="0"/>
          <w:numId w:val="2"/>
        </w:numPr>
        <w:tabs>
          <w:tab w:val="left" w:pos="432"/>
          <w:tab w:val="left" w:pos="155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Au</w:t>
      </w:r>
      <w:r w:rsidR="002E0D77">
        <w:rPr>
          <w:rFonts w:ascii="Arial" w:hAnsi="Arial"/>
          <w:color w:val="010000"/>
          <w:sz w:val="20"/>
        </w:rPr>
        <w:t>dited Financial Statements 2023;</w:t>
      </w:r>
    </w:p>
    <w:p w14:paraId="64418828" w14:textId="77777777" w:rsidR="00E67852" w:rsidRPr="006602AE" w:rsidRDefault="009B20C4" w:rsidP="006B6D7E">
      <w:pPr>
        <w:pStyle w:val="Vnbnnidung0"/>
        <w:numPr>
          <w:ilvl w:val="0"/>
          <w:numId w:val="2"/>
        </w:numPr>
        <w:tabs>
          <w:tab w:val="left" w:pos="432"/>
          <w:tab w:val="left" w:pos="155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Report on the business results in 2023 and the business plan for 2024;</w:t>
      </w:r>
    </w:p>
    <w:p w14:paraId="4111538D" w14:textId="77777777" w:rsidR="00E67852" w:rsidRPr="006602AE" w:rsidRDefault="009B20C4" w:rsidP="006B6D7E">
      <w:pPr>
        <w:pStyle w:val="Vnbnnidung0"/>
        <w:numPr>
          <w:ilvl w:val="0"/>
          <w:numId w:val="2"/>
        </w:numPr>
        <w:tabs>
          <w:tab w:val="left" w:pos="432"/>
          <w:tab w:val="left" w:pos="155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Issues under the authority of the Annual General Meeting of Shareholders.</w:t>
      </w:r>
    </w:p>
    <w:p w14:paraId="50BF2D13" w14:textId="6B088962" w:rsidR="00E67852" w:rsidRPr="006602AE" w:rsidRDefault="009B20C4" w:rsidP="006B6D7E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‎‎Article 2. This Resolution takes effect from the date of its signing. Members of the Board of Directors, the </w:t>
      </w:r>
      <w:r w:rsidR="0068146F">
        <w:rPr>
          <w:rFonts w:ascii="Arial" w:hAnsi="Arial"/>
          <w:color w:val="010000"/>
          <w:sz w:val="20"/>
        </w:rPr>
        <w:t xml:space="preserve">Executive </w:t>
      </w:r>
      <w:r>
        <w:rPr>
          <w:rFonts w:ascii="Arial" w:hAnsi="Arial"/>
          <w:color w:val="010000"/>
          <w:sz w:val="20"/>
        </w:rPr>
        <w:t>Board of the Company</w:t>
      </w:r>
      <w:r w:rsidR="001B0C09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relevant departments are responsible for implementing this Resolution.</w:t>
      </w:r>
    </w:p>
    <w:p w14:paraId="51311E79" w14:textId="77777777" w:rsidR="00E67852" w:rsidRPr="006602AE" w:rsidRDefault="00E67852" w:rsidP="006B6D7E">
      <w:pPr>
        <w:pStyle w:val="Vnbnnidung20"/>
        <w:tabs>
          <w:tab w:val="left" w:pos="496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</w:rPr>
      </w:pPr>
    </w:p>
    <w:sectPr w:rsidR="00E67852" w:rsidRPr="006602AE" w:rsidSect="006602A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0603" w14:textId="77777777" w:rsidR="00FC6125" w:rsidRDefault="00FC6125">
      <w:r>
        <w:separator/>
      </w:r>
    </w:p>
  </w:endnote>
  <w:endnote w:type="continuationSeparator" w:id="0">
    <w:p w14:paraId="4C214B9A" w14:textId="77777777" w:rsidR="00FC6125" w:rsidRDefault="00FC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53FE" w14:textId="77777777" w:rsidR="00FC6125" w:rsidRDefault="00FC6125"/>
  </w:footnote>
  <w:footnote w:type="continuationSeparator" w:id="0">
    <w:p w14:paraId="0FA3B673" w14:textId="77777777" w:rsidR="00FC6125" w:rsidRDefault="00FC61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3B5F"/>
    <w:multiLevelType w:val="multilevel"/>
    <w:tmpl w:val="A3384B8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1316F"/>
    <w:multiLevelType w:val="multilevel"/>
    <w:tmpl w:val="C2B64EC4"/>
    <w:lvl w:ilvl="0">
      <w:start w:val="1"/>
      <w:numFmt w:val="bullet"/>
      <w:lvlText w:val="♦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52"/>
    <w:rsid w:val="001B0C09"/>
    <w:rsid w:val="002E0D77"/>
    <w:rsid w:val="006602AE"/>
    <w:rsid w:val="0068146F"/>
    <w:rsid w:val="006B6D7E"/>
    <w:rsid w:val="009B20C4"/>
    <w:rsid w:val="00E67852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0DA57"/>
  <w15:docId w15:val="{2599FB2A-42D6-4C3A-AC33-556EB7D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412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37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1102</Characters>
  <Application>Microsoft Office Word</Application>
  <DocSecurity>0</DocSecurity>
  <Lines>20</Lines>
  <Paragraphs>16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2024-04-02T04:39:00Z</dcterms:created>
  <dcterms:modified xsi:type="dcterms:W3CDTF">2024-04-03T08:53:00Z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5ef206ff89137ce421b2739aff1ccf67a6852de4097d8de83b582bbefebdc443</vt:lpwstr>
  </property>
</Properties>
</file>