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CDF7" w14:textId="77777777" w:rsidR="00C575B2" w:rsidRPr="00510EF3" w:rsidRDefault="00510EF3" w:rsidP="00510EF3">
      <w:pPr>
        <w:pBdr>
          <w:top w:val="nil"/>
          <w:left w:val="nil"/>
          <w:bottom w:val="nil"/>
          <w:right w:val="nil"/>
          <w:between w:val="nil"/>
        </w:pBdr>
        <w:tabs>
          <w:tab w:val="left" w:pos="540"/>
        </w:tabs>
        <w:spacing w:after="120" w:line="360" w:lineRule="auto"/>
        <w:rPr>
          <w:rFonts w:ascii="Arial" w:eastAsia="Arial" w:hAnsi="Arial" w:cs="Arial"/>
          <w:b/>
          <w:color w:val="010000"/>
          <w:sz w:val="20"/>
          <w:szCs w:val="20"/>
        </w:rPr>
      </w:pPr>
      <w:r w:rsidRPr="00510EF3">
        <w:rPr>
          <w:rFonts w:ascii="Arial" w:hAnsi="Arial" w:cs="Arial"/>
          <w:b/>
          <w:bCs/>
          <w:color w:val="010000"/>
          <w:sz w:val="20"/>
        </w:rPr>
        <w:t>CTG</w:t>
      </w:r>
      <w:r w:rsidRPr="00510EF3">
        <w:rPr>
          <w:rFonts w:ascii="Arial" w:hAnsi="Arial" w:cs="Arial"/>
          <w:b/>
          <w:bCs/>
          <w:color w:val="010000"/>
          <w:sz w:val="20"/>
        </w:rPr>
        <w:t>123034:</w:t>
      </w:r>
      <w:r w:rsidRPr="00510EF3">
        <w:rPr>
          <w:rFonts w:ascii="Arial" w:hAnsi="Arial" w:cs="Arial"/>
          <w:b/>
          <w:color w:val="010000"/>
          <w:sz w:val="20"/>
        </w:rPr>
        <w:t xml:space="preserve"> Information disclosure on Financial Statements </w:t>
      </w:r>
      <w:r w:rsidRPr="00510EF3">
        <w:rPr>
          <w:rFonts w:ascii="Arial" w:hAnsi="Arial" w:cs="Arial"/>
          <w:b/>
          <w:color w:val="010000"/>
          <w:sz w:val="20"/>
        </w:rPr>
        <w:t>2023</w:t>
      </w:r>
      <w:r w:rsidRPr="00510EF3">
        <w:rPr>
          <w:rFonts w:ascii="Arial" w:hAnsi="Arial" w:cs="Arial"/>
          <w:b/>
          <w:color w:val="010000"/>
          <w:sz w:val="20"/>
        </w:rPr>
        <w:t xml:space="preserve"> </w:t>
      </w:r>
    </w:p>
    <w:p w14:paraId="021A2B57" w14:textId="77777777" w:rsidR="00C575B2" w:rsidRPr="00510EF3" w:rsidRDefault="00510EF3"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510EF3">
        <w:rPr>
          <w:rFonts w:ascii="Arial" w:hAnsi="Arial" w:cs="Arial"/>
          <w:color w:val="010000"/>
          <w:sz w:val="20"/>
        </w:rPr>
        <w:t xml:space="preserve">On </w:t>
      </w:r>
      <w:r w:rsidRPr="00510EF3">
        <w:rPr>
          <w:rFonts w:ascii="Arial" w:hAnsi="Arial" w:cs="Arial"/>
          <w:color w:val="010000"/>
          <w:sz w:val="20"/>
        </w:rPr>
        <w:t>March</w:t>
      </w:r>
      <w:r w:rsidRPr="00510EF3">
        <w:rPr>
          <w:rFonts w:ascii="Arial" w:hAnsi="Arial" w:cs="Arial"/>
          <w:color w:val="010000"/>
          <w:sz w:val="20"/>
        </w:rPr>
        <w:t xml:space="preserve"> </w:t>
      </w:r>
      <w:r w:rsidRPr="00510EF3">
        <w:rPr>
          <w:rFonts w:ascii="Arial" w:hAnsi="Arial" w:cs="Arial"/>
          <w:color w:val="010000"/>
          <w:sz w:val="20"/>
        </w:rPr>
        <w:t>29</w:t>
      </w:r>
      <w:r w:rsidRPr="00510EF3">
        <w:rPr>
          <w:rFonts w:ascii="Arial" w:hAnsi="Arial" w:cs="Arial"/>
          <w:color w:val="010000"/>
          <w:sz w:val="20"/>
        </w:rPr>
        <w:t xml:space="preserve">, </w:t>
      </w:r>
      <w:r w:rsidRPr="00510EF3">
        <w:rPr>
          <w:rFonts w:ascii="Arial" w:hAnsi="Arial" w:cs="Arial"/>
          <w:color w:val="010000"/>
          <w:sz w:val="20"/>
        </w:rPr>
        <w:t>2024</w:t>
      </w:r>
      <w:r w:rsidRPr="00510EF3">
        <w:rPr>
          <w:rFonts w:ascii="Arial" w:hAnsi="Arial" w:cs="Arial"/>
          <w:color w:val="010000"/>
          <w:sz w:val="20"/>
        </w:rPr>
        <w:t xml:space="preserve">, Corporate bond of Vietnam Joint Stock Commercial Bank of Industry and Trade announced Official Dispatch No. </w:t>
      </w:r>
      <w:r w:rsidRPr="00510EF3">
        <w:rPr>
          <w:rFonts w:ascii="Arial" w:hAnsi="Arial" w:cs="Arial"/>
          <w:color w:val="010000"/>
          <w:sz w:val="20"/>
        </w:rPr>
        <w:t>327</w:t>
      </w:r>
      <w:r w:rsidRPr="00510EF3">
        <w:rPr>
          <w:rFonts w:ascii="Arial" w:hAnsi="Arial" w:cs="Arial"/>
          <w:color w:val="010000"/>
          <w:sz w:val="20"/>
        </w:rPr>
        <w:t>/HDQT-NHCT-VPDQT</w:t>
      </w:r>
      <w:r w:rsidRPr="00510EF3">
        <w:rPr>
          <w:rFonts w:ascii="Arial" w:hAnsi="Arial" w:cs="Arial"/>
          <w:color w:val="010000"/>
          <w:sz w:val="20"/>
        </w:rPr>
        <w:t>1</w:t>
      </w:r>
      <w:r w:rsidRPr="00510EF3">
        <w:rPr>
          <w:rFonts w:ascii="Arial" w:hAnsi="Arial" w:cs="Arial"/>
          <w:color w:val="010000"/>
          <w:sz w:val="20"/>
        </w:rPr>
        <w:t xml:space="preserve"> on disclosing Audited Separate and Consolidated Financial Statements </w:t>
      </w:r>
      <w:r w:rsidRPr="00510EF3">
        <w:rPr>
          <w:rFonts w:ascii="Arial" w:hAnsi="Arial" w:cs="Arial"/>
          <w:color w:val="010000"/>
          <w:sz w:val="20"/>
        </w:rPr>
        <w:t>2023</w:t>
      </w:r>
      <w:r w:rsidRPr="00510EF3">
        <w:rPr>
          <w:rFonts w:ascii="Arial" w:hAnsi="Arial" w:cs="Arial"/>
          <w:color w:val="010000"/>
          <w:sz w:val="20"/>
        </w:rPr>
        <w:t xml:space="preserve"> and explaining profit fluctuations</w:t>
      </w:r>
      <w:r w:rsidRPr="00510EF3">
        <w:rPr>
          <w:rFonts w:ascii="Arial" w:hAnsi="Arial" w:cs="Arial"/>
          <w:color w:val="010000"/>
          <w:sz w:val="20"/>
        </w:rPr>
        <w:t xml:space="preserve"> as follows</w:t>
      </w:r>
      <w:r w:rsidRPr="00510EF3">
        <w:rPr>
          <w:rFonts w:ascii="Arial" w:hAnsi="Arial" w:cs="Arial"/>
          <w:color w:val="010000"/>
          <w:sz w:val="20"/>
        </w:rPr>
        <w:t>:</w:t>
      </w:r>
    </w:p>
    <w:p w14:paraId="40FD5B55" w14:textId="77777777" w:rsidR="00C575B2" w:rsidRPr="00510EF3" w:rsidRDefault="00510EF3"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510EF3">
        <w:rPr>
          <w:rFonts w:ascii="Arial" w:hAnsi="Arial" w:cs="Arial"/>
          <w:color w:val="010000"/>
          <w:sz w:val="20"/>
        </w:rPr>
        <w:t xml:space="preserve">Vietnam Joint Stock Commercial Bank of Industry and Trade (Vietin Bank) discloses the information on the audited Separate and Consolidated Financial Statements </w:t>
      </w:r>
      <w:r w:rsidRPr="00510EF3">
        <w:rPr>
          <w:rFonts w:ascii="Arial" w:hAnsi="Arial" w:cs="Arial"/>
          <w:color w:val="010000"/>
          <w:sz w:val="20"/>
        </w:rPr>
        <w:t>2023</w:t>
      </w:r>
      <w:r w:rsidRPr="00510EF3">
        <w:rPr>
          <w:rFonts w:ascii="Arial" w:hAnsi="Arial" w:cs="Arial"/>
          <w:color w:val="010000"/>
          <w:sz w:val="20"/>
        </w:rPr>
        <w:t xml:space="preserve"> and explains profit fluctuations as follows</w:t>
      </w:r>
      <w:r w:rsidRPr="00510EF3">
        <w:rPr>
          <w:rFonts w:ascii="Arial" w:hAnsi="Arial" w:cs="Arial"/>
          <w:color w:val="010000"/>
          <w:sz w:val="20"/>
        </w:rPr>
        <w:t>:</w:t>
      </w:r>
    </w:p>
    <w:p w14:paraId="52A5A498" w14:textId="77777777" w:rsidR="00C575B2" w:rsidRPr="00510EF3" w:rsidRDefault="00510EF3" w:rsidP="00510EF3">
      <w:pPr>
        <w:keepNext/>
        <w:numPr>
          <w:ilvl w:val="0"/>
          <w:numId w:val="1"/>
        </w:numPr>
        <w:pBdr>
          <w:top w:val="nil"/>
          <w:left w:val="nil"/>
          <w:bottom w:val="nil"/>
          <w:right w:val="nil"/>
          <w:between w:val="nil"/>
        </w:pBdr>
        <w:tabs>
          <w:tab w:val="left" w:pos="540"/>
          <w:tab w:val="left" w:pos="710"/>
        </w:tabs>
        <w:spacing w:after="120" w:line="360" w:lineRule="auto"/>
        <w:rPr>
          <w:rFonts w:ascii="Arial" w:eastAsia="Arial" w:hAnsi="Arial" w:cs="Arial"/>
          <w:color w:val="010000"/>
          <w:sz w:val="20"/>
          <w:szCs w:val="20"/>
        </w:rPr>
      </w:pPr>
      <w:r w:rsidRPr="00510EF3">
        <w:rPr>
          <w:rFonts w:ascii="Arial" w:hAnsi="Arial" w:cs="Arial"/>
          <w:color w:val="010000"/>
          <w:sz w:val="20"/>
        </w:rPr>
        <w:t>Explanation on separate profit fl</w:t>
      </w:r>
      <w:r w:rsidRPr="00510EF3">
        <w:rPr>
          <w:rFonts w:ascii="Arial" w:hAnsi="Arial" w:cs="Arial"/>
          <w:color w:val="010000"/>
          <w:sz w:val="20"/>
        </w:rPr>
        <w:t>uctuations</w:t>
      </w:r>
    </w:p>
    <w:p w14:paraId="37A84E76" w14:textId="77777777" w:rsidR="00C575B2" w:rsidRPr="00510EF3" w:rsidRDefault="00510EF3"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510EF3">
        <w:rPr>
          <w:rFonts w:ascii="Arial" w:hAnsi="Arial" w:cs="Arial"/>
          <w:color w:val="010000"/>
          <w:sz w:val="20"/>
        </w:rPr>
        <w:t xml:space="preserve">Vietin Bank's separate profit after tax in </w:t>
      </w:r>
      <w:r w:rsidRPr="00510EF3">
        <w:rPr>
          <w:rFonts w:ascii="Arial" w:hAnsi="Arial" w:cs="Arial"/>
          <w:color w:val="010000"/>
          <w:sz w:val="20"/>
        </w:rPr>
        <w:t>2023</w:t>
      </w:r>
      <w:r w:rsidRPr="00510EF3">
        <w:rPr>
          <w:rFonts w:ascii="Arial" w:hAnsi="Arial" w:cs="Arial"/>
          <w:color w:val="010000"/>
          <w:sz w:val="20"/>
        </w:rPr>
        <w:t xml:space="preserve"> increased by VND </w:t>
      </w:r>
      <w:r w:rsidRPr="00510EF3">
        <w:rPr>
          <w:rFonts w:ascii="Arial" w:hAnsi="Arial" w:cs="Arial"/>
          <w:color w:val="010000"/>
          <w:sz w:val="20"/>
        </w:rPr>
        <w:t>2,929</w:t>
      </w:r>
      <w:r w:rsidRPr="00510EF3">
        <w:rPr>
          <w:rFonts w:ascii="Arial" w:hAnsi="Arial" w:cs="Arial"/>
          <w:color w:val="010000"/>
          <w:sz w:val="20"/>
        </w:rPr>
        <w:t xml:space="preserve"> billion (equivalent to an increase of </w:t>
      </w:r>
      <w:r w:rsidRPr="00510EF3">
        <w:rPr>
          <w:rFonts w:ascii="Arial" w:hAnsi="Arial" w:cs="Arial"/>
          <w:color w:val="010000"/>
          <w:sz w:val="20"/>
        </w:rPr>
        <w:t>17.7</w:t>
      </w:r>
      <w:r w:rsidRPr="00510EF3">
        <w:rPr>
          <w:rFonts w:ascii="Arial" w:hAnsi="Arial" w:cs="Arial"/>
          <w:color w:val="010000"/>
          <w:sz w:val="20"/>
        </w:rPr>
        <w:t xml:space="preserve">%) compared to the same period in </w:t>
      </w:r>
      <w:r w:rsidRPr="00510EF3">
        <w:rPr>
          <w:rFonts w:ascii="Arial" w:hAnsi="Arial" w:cs="Arial"/>
          <w:color w:val="010000"/>
          <w:sz w:val="20"/>
        </w:rPr>
        <w:t>2022</w:t>
      </w:r>
      <w:r w:rsidRPr="00510EF3">
        <w:rPr>
          <w:rFonts w:ascii="Arial" w:hAnsi="Arial" w:cs="Arial"/>
          <w:color w:val="010000"/>
          <w:sz w:val="20"/>
        </w:rPr>
        <w:t xml:space="preserve">, mainly due to the increase in the pre-tax profit in </w:t>
      </w:r>
      <w:r w:rsidRPr="00510EF3">
        <w:rPr>
          <w:rFonts w:ascii="Arial" w:hAnsi="Arial" w:cs="Arial"/>
          <w:color w:val="010000"/>
          <w:sz w:val="20"/>
        </w:rPr>
        <w:t>2023</w:t>
      </w:r>
      <w:r w:rsidRPr="00510EF3">
        <w:rPr>
          <w:rFonts w:ascii="Arial" w:hAnsi="Arial" w:cs="Arial"/>
          <w:color w:val="010000"/>
          <w:sz w:val="20"/>
        </w:rPr>
        <w:t xml:space="preserve">, which rose by </w:t>
      </w:r>
      <w:r w:rsidRPr="00510EF3">
        <w:rPr>
          <w:rFonts w:ascii="Arial" w:hAnsi="Arial" w:cs="Arial"/>
          <w:color w:val="010000"/>
          <w:sz w:val="20"/>
        </w:rPr>
        <w:t>3,656</w:t>
      </w:r>
      <w:r w:rsidRPr="00510EF3">
        <w:rPr>
          <w:rFonts w:ascii="Arial" w:hAnsi="Arial" w:cs="Arial"/>
          <w:color w:val="010000"/>
          <w:sz w:val="20"/>
        </w:rPr>
        <w:t xml:space="preserve"> billion VND (e</w:t>
      </w:r>
      <w:r w:rsidRPr="00510EF3">
        <w:rPr>
          <w:rFonts w:ascii="Arial" w:hAnsi="Arial" w:cs="Arial"/>
          <w:color w:val="010000"/>
          <w:sz w:val="20"/>
        </w:rPr>
        <w:t xml:space="preserve">quivalent to a </w:t>
      </w:r>
      <w:r w:rsidRPr="00510EF3">
        <w:rPr>
          <w:rFonts w:ascii="Arial" w:hAnsi="Arial" w:cs="Arial"/>
          <w:color w:val="010000"/>
          <w:sz w:val="20"/>
        </w:rPr>
        <w:t>17.8</w:t>
      </w:r>
      <w:r w:rsidRPr="00510EF3">
        <w:rPr>
          <w:rFonts w:ascii="Arial" w:hAnsi="Arial" w:cs="Arial"/>
          <w:color w:val="010000"/>
          <w:sz w:val="20"/>
        </w:rPr>
        <w:t xml:space="preserve">% increase) compared to the same period in </w:t>
      </w:r>
      <w:r w:rsidRPr="00510EF3">
        <w:rPr>
          <w:rFonts w:ascii="Arial" w:hAnsi="Arial" w:cs="Arial"/>
          <w:color w:val="010000"/>
          <w:sz w:val="20"/>
        </w:rPr>
        <w:t>2022</w:t>
      </w:r>
      <w:r w:rsidRPr="00510EF3">
        <w:rPr>
          <w:rFonts w:ascii="Arial" w:hAnsi="Arial" w:cs="Arial"/>
          <w:color w:val="010000"/>
          <w:sz w:val="20"/>
        </w:rPr>
        <w:t>, specifically</w:t>
      </w:r>
      <w:r w:rsidRPr="00510EF3">
        <w:rPr>
          <w:rFonts w:ascii="Arial" w:hAnsi="Arial" w:cs="Arial"/>
          <w:color w:val="010000"/>
          <w:sz w:val="20"/>
        </w:rPr>
        <w:t>:</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306"/>
        <w:gridCol w:w="1980"/>
        <w:gridCol w:w="1731"/>
      </w:tblGrid>
      <w:tr w:rsidR="00C575B2" w:rsidRPr="00510EF3" w14:paraId="235531A2" w14:textId="77777777" w:rsidTr="00510EF3">
        <w:tc>
          <w:tcPr>
            <w:tcW w:w="2942" w:type="pct"/>
            <w:shd w:val="clear" w:color="auto" w:fill="auto"/>
            <w:vAlign w:val="center"/>
          </w:tcPr>
          <w:p w14:paraId="4ED6C647" w14:textId="77777777" w:rsidR="00C575B2" w:rsidRPr="00510EF3" w:rsidRDefault="00C575B2"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p>
        </w:tc>
        <w:tc>
          <w:tcPr>
            <w:tcW w:w="2058" w:type="pct"/>
            <w:gridSpan w:val="2"/>
            <w:shd w:val="clear" w:color="auto" w:fill="auto"/>
            <w:vAlign w:val="center"/>
          </w:tcPr>
          <w:p w14:paraId="20818197" w14:textId="77777777" w:rsidR="00C575B2" w:rsidRPr="00510EF3" w:rsidRDefault="00510EF3" w:rsidP="00510EF3">
            <w:pPr>
              <w:keepNext/>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Influence</w:t>
            </w:r>
          </w:p>
        </w:tc>
      </w:tr>
      <w:tr w:rsidR="00C575B2" w:rsidRPr="00510EF3" w14:paraId="20B5EA2B" w14:textId="77777777" w:rsidTr="00510EF3">
        <w:tc>
          <w:tcPr>
            <w:tcW w:w="2942" w:type="pct"/>
            <w:shd w:val="clear" w:color="auto" w:fill="auto"/>
            <w:vAlign w:val="center"/>
          </w:tcPr>
          <w:p w14:paraId="165DDB09" w14:textId="77777777" w:rsidR="00C575B2" w:rsidRPr="00510EF3" w:rsidRDefault="00C575B2"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p>
        </w:tc>
        <w:tc>
          <w:tcPr>
            <w:tcW w:w="1098" w:type="pct"/>
            <w:shd w:val="clear" w:color="auto" w:fill="auto"/>
            <w:vAlign w:val="center"/>
          </w:tcPr>
          <w:p w14:paraId="29A8B12D"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Absolute Influence</w:t>
            </w:r>
          </w:p>
          <w:p w14:paraId="47A1DB12"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Billion VND</w:t>
            </w:r>
          </w:p>
        </w:tc>
        <w:tc>
          <w:tcPr>
            <w:tcW w:w="960" w:type="pct"/>
            <w:shd w:val="clear" w:color="auto" w:fill="auto"/>
            <w:vAlign w:val="center"/>
          </w:tcPr>
          <w:p w14:paraId="275E2592"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Relative Influence</w:t>
            </w:r>
          </w:p>
          <w:p w14:paraId="61D41852"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w:t>
            </w:r>
          </w:p>
        </w:tc>
      </w:tr>
      <w:tr w:rsidR="00C575B2" w:rsidRPr="00510EF3" w14:paraId="5B3F1A12" w14:textId="77777777" w:rsidTr="00510EF3">
        <w:tc>
          <w:tcPr>
            <w:tcW w:w="5000" w:type="pct"/>
            <w:gridSpan w:val="3"/>
            <w:shd w:val="clear" w:color="auto" w:fill="auto"/>
            <w:vAlign w:val="center"/>
          </w:tcPr>
          <w:p w14:paraId="7DE52811" w14:textId="77777777" w:rsidR="00C575B2" w:rsidRPr="00510EF3" w:rsidRDefault="00510EF3"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510EF3">
              <w:rPr>
                <w:rFonts w:ascii="Arial" w:hAnsi="Arial" w:cs="Arial"/>
                <w:color w:val="010000"/>
                <w:sz w:val="20"/>
              </w:rPr>
              <w:t>Items with major fluctuations</w:t>
            </w:r>
          </w:p>
        </w:tc>
      </w:tr>
      <w:tr w:rsidR="00C575B2" w:rsidRPr="00510EF3" w14:paraId="4FB33923" w14:textId="77777777" w:rsidTr="00510EF3">
        <w:tc>
          <w:tcPr>
            <w:tcW w:w="2942" w:type="pct"/>
            <w:shd w:val="clear" w:color="auto" w:fill="auto"/>
            <w:vAlign w:val="center"/>
          </w:tcPr>
          <w:p w14:paraId="1ED81529" w14:textId="77777777" w:rsidR="00C575B2" w:rsidRPr="00510EF3" w:rsidRDefault="00510EF3"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510EF3">
              <w:rPr>
                <w:rFonts w:ascii="Arial" w:hAnsi="Arial" w:cs="Arial"/>
                <w:color w:val="010000"/>
                <w:sz w:val="20"/>
              </w:rPr>
              <w:t>Increase in net interest income</w:t>
            </w:r>
          </w:p>
        </w:tc>
        <w:tc>
          <w:tcPr>
            <w:tcW w:w="1098" w:type="pct"/>
            <w:shd w:val="clear" w:color="auto" w:fill="auto"/>
            <w:vAlign w:val="center"/>
          </w:tcPr>
          <w:p w14:paraId="62B07998"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4,919</w:t>
            </w:r>
          </w:p>
        </w:tc>
        <w:tc>
          <w:tcPr>
            <w:tcW w:w="960" w:type="pct"/>
            <w:shd w:val="clear" w:color="auto" w:fill="auto"/>
            <w:vAlign w:val="center"/>
          </w:tcPr>
          <w:p w14:paraId="2735A2CC"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24</w:t>
            </w:r>
            <w:r w:rsidRPr="00510EF3">
              <w:rPr>
                <w:rFonts w:ascii="Arial" w:hAnsi="Arial" w:cs="Arial"/>
                <w:color w:val="010000"/>
                <w:sz w:val="20"/>
              </w:rPr>
              <w:t>%</w:t>
            </w:r>
          </w:p>
        </w:tc>
      </w:tr>
      <w:tr w:rsidR="00C575B2" w:rsidRPr="00510EF3" w14:paraId="654552FC" w14:textId="77777777" w:rsidTr="00510EF3">
        <w:tc>
          <w:tcPr>
            <w:tcW w:w="2942" w:type="pct"/>
            <w:shd w:val="clear" w:color="auto" w:fill="auto"/>
            <w:vAlign w:val="center"/>
          </w:tcPr>
          <w:p w14:paraId="29A3C311" w14:textId="77777777" w:rsidR="00C575B2" w:rsidRPr="00510EF3" w:rsidRDefault="00510EF3"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510EF3">
              <w:rPr>
                <w:rFonts w:ascii="Arial" w:hAnsi="Arial" w:cs="Arial"/>
                <w:color w:val="010000"/>
                <w:sz w:val="20"/>
              </w:rPr>
              <w:t>Increase in credit losses provision expenses</w:t>
            </w:r>
          </w:p>
        </w:tc>
        <w:tc>
          <w:tcPr>
            <w:tcW w:w="1098" w:type="pct"/>
            <w:shd w:val="clear" w:color="auto" w:fill="auto"/>
            <w:vAlign w:val="center"/>
          </w:tcPr>
          <w:p w14:paraId="0A7F245E"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1,268</w:t>
            </w:r>
          </w:p>
        </w:tc>
        <w:tc>
          <w:tcPr>
            <w:tcW w:w="960" w:type="pct"/>
            <w:shd w:val="clear" w:color="auto" w:fill="auto"/>
            <w:vAlign w:val="center"/>
          </w:tcPr>
          <w:p w14:paraId="4AA2DEAC"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6</w:t>
            </w:r>
            <w:r w:rsidRPr="00510EF3">
              <w:rPr>
                <w:rFonts w:ascii="Arial" w:hAnsi="Arial" w:cs="Arial"/>
                <w:color w:val="010000"/>
                <w:sz w:val="20"/>
              </w:rPr>
              <w:t>%</w:t>
            </w:r>
          </w:p>
        </w:tc>
      </w:tr>
      <w:tr w:rsidR="00C575B2" w:rsidRPr="00510EF3" w14:paraId="493C4AD2" w14:textId="77777777" w:rsidTr="00510EF3">
        <w:tc>
          <w:tcPr>
            <w:tcW w:w="2942" w:type="pct"/>
            <w:shd w:val="clear" w:color="auto" w:fill="auto"/>
            <w:vAlign w:val="center"/>
          </w:tcPr>
          <w:p w14:paraId="2F8D79F8" w14:textId="77777777" w:rsidR="00C575B2" w:rsidRPr="00510EF3" w:rsidRDefault="00510EF3"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510EF3">
              <w:rPr>
                <w:rFonts w:ascii="Arial" w:hAnsi="Arial" w:cs="Arial"/>
                <w:color w:val="010000"/>
                <w:sz w:val="20"/>
              </w:rPr>
              <w:t>Total</w:t>
            </w:r>
          </w:p>
        </w:tc>
        <w:tc>
          <w:tcPr>
            <w:tcW w:w="1098" w:type="pct"/>
            <w:shd w:val="clear" w:color="auto" w:fill="auto"/>
            <w:vAlign w:val="center"/>
          </w:tcPr>
          <w:p w14:paraId="618CF290"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3,651</w:t>
            </w:r>
          </w:p>
        </w:tc>
        <w:tc>
          <w:tcPr>
            <w:tcW w:w="960" w:type="pct"/>
            <w:shd w:val="clear" w:color="auto" w:fill="auto"/>
            <w:vAlign w:val="center"/>
          </w:tcPr>
          <w:p w14:paraId="7742657C"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18</w:t>
            </w:r>
            <w:r w:rsidRPr="00510EF3">
              <w:rPr>
                <w:rFonts w:ascii="Arial" w:hAnsi="Arial" w:cs="Arial"/>
                <w:color w:val="010000"/>
                <w:sz w:val="20"/>
              </w:rPr>
              <w:t>%</w:t>
            </w:r>
          </w:p>
        </w:tc>
      </w:tr>
    </w:tbl>
    <w:p w14:paraId="290F2F09" w14:textId="77777777" w:rsidR="00C575B2" w:rsidRPr="00510EF3" w:rsidRDefault="00510EF3"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510EF3">
        <w:rPr>
          <w:rFonts w:ascii="Arial" w:hAnsi="Arial" w:cs="Arial"/>
          <w:color w:val="010000"/>
          <w:sz w:val="20"/>
        </w:rPr>
        <w:t>Detailed reason</w:t>
      </w:r>
      <w:r w:rsidRPr="00510EF3">
        <w:rPr>
          <w:rFonts w:ascii="Arial" w:hAnsi="Arial" w:cs="Arial"/>
          <w:color w:val="010000"/>
          <w:sz w:val="20"/>
        </w:rPr>
        <w:t>:</w:t>
      </w:r>
    </w:p>
    <w:p w14:paraId="468C3074" w14:textId="77777777" w:rsidR="00C575B2" w:rsidRPr="00510EF3" w:rsidRDefault="00510EF3"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510EF3">
        <w:rPr>
          <w:rFonts w:ascii="Arial" w:hAnsi="Arial" w:cs="Arial"/>
          <w:color w:val="010000"/>
          <w:sz w:val="20"/>
        </w:rPr>
        <w:t>Increase in net interest income</w:t>
      </w:r>
      <w:r w:rsidRPr="00510EF3">
        <w:rPr>
          <w:rFonts w:ascii="Arial" w:hAnsi="Arial" w:cs="Arial"/>
          <w:color w:val="010000"/>
          <w:sz w:val="20"/>
        </w:rPr>
        <w:t>:</w:t>
      </w:r>
      <w:r w:rsidRPr="00510EF3">
        <w:rPr>
          <w:rFonts w:ascii="Arial" w:hAnsi="Arial" w:cs="Arial"/>
          <w:color w:val="010000"/>
          <w:sz w:val="20"/>
        </w:rPr>
        <w:t xml:space="preserve"> </w:t>
      </w:r>
      <w:r w:rsidRPr="00510EF3">
        <w:rPr>
          <w:rFonts w:ascii="Arial" w:hAnsi="Arial" w:cs="Arial"/>
          <w:color w:val="010000"/>
          <w:sz w:val="20"/>
        </w:rPr>
        <w:t>Mainly due to efforts to promote sustainable growth, optimize credit portfolio structure associated with risk control, and prioritize growth in manufacturing industries/fields according to the direction of the Government and the State Bank.</w:t>
      </w:r>
    </w:p>
    <w:p w14:paraId="0B2BB739" w14:textId="77777777" w:rsidR="00C575B2" w:rsidRPr="00510EF3" w:rsidRDefault="00510EF3"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510EF3">
        <w:rPr>
          <w:rFonts w:ascii="Arial" w:hAnsi="Arial" w:cs="Arial"/>
          <w:color w:val="010000"/>
          <w:sz w:val="20"/>
        </w:rPr>
        <w:t>Increase in cre</w:t>
      </w:r>
      <w:r w:rsidRPr="00510EF3">
        <w:rPr>
          <w:rFonts w:ascii="Arial" w:hAnsi="Arial" w:cs="Arial"/>
          <w:color w:val="010000"/>
          <w:sz w:val="20"/>
        </w:rPr>
        <w:t>dit losses provision expenses</w:t>
      </w:r>
      <w:r w:rsidRPr="00510EF3">
        <w:rPr>
          <w:rFonts w:ascii="Arial" w:hAnsi="Arial" w:cs="Arial"/>
          <w:color w:val="010000"/>
          <w:sz w:val="20"/>
        </w:rPr>
        <w:t>:</w:t>
      </w:r>
      <w:r w:rsidRPr="00510EF3">
        <w:rPr>
          <w:rFonts w:ascii="Arial" w:hAnsi="Arial" w:cs="Arial"/>
          <w:color w:val="010000"/>
          <w:sz w:val="20"/>
        </w:rPr>
        <w:t xml:space="preserve"> </w:t>
      </w:r>
      <w:r w:rsidRPr="00510EF3">
        <w:rPr>
          <w:rFonts w:ascii="Arial" w:hAnsi="Arial" w:cs="Arial"/>
          <w:color w:val="010000"/>
          <w:sz w:val="20"/>
        </w:rPr>
        <w:t>Because the Bank always proactively identifies risks early and transfers debt groups to suit the customer's risk level, and at the same time makes full credit risk provisions in accordance with the State Bank's regulations to</w:t>
      </w:r>
      <w:r w:rsidRPr="00510EF3">
        <w:rPr>
          <w:rFonts w:ascii="Arial" w:hAnsi="Arial" w:cs="Arial"/>
          <w:color w:val="010000"/>
          <w:sz w:val="20"/>
        </w:rPr>
        <w:t xml:space="preserve"> be proactive in debt handling plans.</w:t>
      </w:r>
    </w:p>
    <w:p w14:paraId="2720BA75" w14:textId="77777777" w:rsidR="00C575B2" w:rsidRPr="00510EF3" w:rsidRDefault="00510EF3" w:rsidP="00510EF3">
      <w:pPr>
        <w:keepNext/>
        <w:numPr>
          <w:ilvl w:val="0"/>
          <w:numId w:val="1"/>
        </w:numPr>
        <w:pBdr>
          <w:top w:val="nil"/>
          <w:left w:val="nil"/>
          <w:bottom w:val="nil"/>
          <w:right w:val="nil"/>
          <w:between w:val="nil"/>
        </w:pBdr>
        <w:tabs>
          <w:tab w:val="left" w:pos="540"/>
          <w:tab w:val="left" w:pos="718"/>
        </w:tabs>
        <w:spacing w:after="120" w:line="360" w:lineRule="auto"/>
        <w:rPr>
          <w:rFonts w:ascii="Arial" w:eastAsia="Arial" w:hAnsi="Arial" w:cs="Arial"/>
          <w:color w:val="010000"/>
          <w:sz w:val="20"/>
          <w:szCs w:val="20"/>
        </w:rPr>
      </w:pPr>
      <w:r w:rsidRPr="00510EF3">
        <w:rPr>
          <w:rFonts w:ascii="Arial" w:hAnsi="Arial" w:cs="Arial"/>
          <w:color w:val="010000"/>
          <w:sz w:val="20"/>
        </w:rPr>
        <w:t xml:space="preserve">Explanation on consolidated profit variations </w:t>
      </w:r>
    </w:p>
    <w:p w14:paraId="2D9DEF8D" w14:textId="77777777" w:rsidR="00C575B2" w:rsidRPr="00510EF3" w:rsidRDefault="00510EF3" w:rsidP="00510EF3">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10EF3">
        <w:rPr>
          <w:rFonts w:ascii="Arial" w:hAnsi="Arial" w:cs="Arial"/>
          <w:color w:val="010000"/>
          <w:sz w:val="20"/>
        </w:rPr>
        <w:t xml:space="preserve">Vietcombank's consolidated profit after tax in </w:t>
      </w:r>
      <w:r w:rsidRPr="00510EF3">
        <w:rPr>
          <w:rFonts w:ascii="Arial" w:hAnsi="Arial" w:cs="Arial"/>
          <w:color w:val="010000"/>
          <w:sz w:val="20"/>
        </w:rPr>
        <w:t>2023</w:t>
      </w:r>
      <w:r w:rsidRPr="00510EF3">
        <w:rPr>
          <w:rFonts w:ascii="Arial" w:hAnsi="Arial" w:cs="Arial"/>
          <w:color w:val="010000"/>
          <w:sz w:val="20"/>
        </w:rPr>
        <w:t xml:space="preserve"> increased by VND </w:t>
      </w:r>
      <w:r w:rsidRPr="00510EF3">
        <w:rPr>
          <w:rFonts w:ascii="Arial" w:hAnsi="Arial" w:cs="Arial"/>
          <w:color w:val="010000"/>
          <w:sz w:val="20"/>
        </w:rPr>
        <w:t>3,061</w:t>
      </w:r>
      <w:r w:rsidRPr="00510EF3">
        <w:rPr>
          <w:rFonts w:ascii="Arial" w:hAnsi="Arial" w:cs="Arial"/>
          <w:color w:val="010000"/>
          <w:sz w:val="20"/>
        </w:rPr>
        <w:t xml:space="preserve"> billion (equivalent to an increase of </w:t>
      </w:r>
      <w:r w:rsidRPr="00510EF3">
        <w:rPr>
          <w:rFonts w:ascii="Arial" w:hAnsi="Arial" w:cs="Arial"/>
          <w:color w:val="010000"/>
          <w:sz w:val="20"/>
        </w:rPr>
        <w:t>18</w:t>
      </w:r>
      <w:r w:rsidRPr="00510EF3">
        <w:rPr>
          <w:rFonts w:ascii="Arial" w:hAnsi="Arial" w:cs="Arial"/>
          <w:color w:val="010000"/>
          <w:sz w:val="20"/>
        </w:rPr>
        <w:t xml:space="preserve">%) compared to the same period in </w:t>
      </w:r>
      <w:r w:rsidRPr="00510EF3">
        <w:rPr>
          <w:rFonts w:ascii="Arial" w:hAnsi="Arial" w:cs="Arial"/>
          <w:color w:val="010000"/>
          <w:sz w:val="20"/>
        </w:rPr>
        <w:t>2022</w:t>
      </w:r>
      <w:r w:rsidRPr="00510EF3">
        <w:rPr>
          <w:rFonts w:ascii="Arial" w:hAnsi="Arial" w:cs="Arial"/>
          <w:color w:val="010000"/>
          <w:sz w:val="20"/>
        </w:rPr>
        <w:t xml:space="preserve">, mainly due to the increase in pre-tax profit in </w:t>
      </w:r>
      <w:r w:rsidRPr="00510EF3">
        <w:rPr>
          <w:rFonts w:ascii="Arial" w:hAnsi="Arial" w:cs="Arial"/>
          <w:color w:val="010000"/>
          <w:sz w:val="20"/>
        </w:rPr>
        <w:t>2023</w:t>
      </w:r>
      <w:r w:rsidRPr="00510EF3">
        <w:rPr>
          <w:rFonts w:ascii="Arial" w:hAnsi="Arial" w:cs="Arial"/>
          <w:color w:val="010000"/>
          <w:sz w:val="20"/>
        </w:rPr>
        <w:t xml:space="preserve"> compared to the same period in </w:t>
      </w:r>
      <w:r w:rsidRPr="00510EF3">
        <w:rPr>
          <w:rFonts w:ascii="Arial" w:hAnsi="Arial" w:cs="Arial"/>
          <w:color w:val="010000"/>
          <w:sz w:val="20"/>
        </w:rPr>
        <w:t>2022</w:t>
      </w:r>
      <w:r w:rsidRPr="00510EF3">
        <w:rPr>
          <w:rFonts w:ascii="Arial" w:hAnsi="Arial" w:cs="Arial"/>
          <w:color w:val="010000"/>
          <w:sz w:val="20"/>
        </w:rPr>
        <w:t xml:space="preserve"> of VND </w:t>
      </w:r>
      <w:r w:rsidRPr="00510EF3">
        <w:rPr>
          <w:rFonts w:ascii="Arial" w:hAnsi="Arial" w:cs="Arial"/>
          <w:color w:val="010000"/>
          <w:sz w:val="20"/>
        </w:rPr>
        <w:t>3,858</w:t>
      </w:r>
      <w:r w:rsidRPr="00510EF3">
        <w:rPr>
          <w:rFonts w:ascii="Arial" w:hAnsi="Arial" w:cs="Arial"/>
          <w:color w:val="010000"/>
          <w:sz w:val="20"/>
        </w:rPr>
        <w:t xml:space="preserve"> billion (equivalent to </w:t>
      </w:r>
      <w:r w:rsidRPr="00510EF3">
        <w:rPr>
          <w:rFonts w:ascii="Arial" w:hAnsi="Arial" w:cs="Arial"/>
          <w:color w:val="010000"/>
          <w:sz w:val="20"/>
        </w:rPr>
        <w:t>18.3</w:t>
      </w:r>
      <w:r w:rsidRPr="00510EF3">
        <w:rPr>
          <w:rFonts w:ascii="Arial" w:hAnsi="Arial" w:cs="Arial"/>
          <w:color w:val="010000"/>
          <w:sz w:val="20"/>
        </w:rPr>
        <w:t>%), specifically</w:t>
      </w:r>
      <w:r w:rsidRPr="00510EF3">
        <w:rPr>
          <w:rFonts w:ascii="Arial" w:hAnsi="Arial" w:cs="Arial"/>
          <w:color w:val="010000"/>
          <w:sz w:val="20"/>
        </w:rPr>
        <w:t>:</w:t>
      </w:r>
    </w:p>
    <w:tbl>
      <w:tblPr>
        <w:tblStyle w:val="a0"/>
        <w:tblW w:w="5000" w:type="pct"/>
        <w:tblBorders>
          <w:top w:val="nil"/>
          <w:left w:val="nil"/>
          <w:bottom w:val="nil"/>
          <w:right w:val="nil"/>
          <w:insideH w:val="nil"/>
          <w:insideV w:val="nil"/>
        </w:tblBorders>
        <w:tblLook w:val="0400" w:firstRow="0" w:lastRow="0" w:firstColumn="0" w:lastColumn="0" w:noHBand="0" w:noVBand="1"/>
      </w:tblPr>
      <w:tblGrid>
        <w:gridCol w:w="5312"/>
        <w:gridCol w:w="1982"/>
        <w:gridCol w:w="1733"/>
      </w:tblGrid>
      <w:tr w:rsidR="00C575B2" w:rsidRPr="00510EF3" w14:paraId="529BB457" w14:textId="77777777" w:rsidTr="00510EF3">
        <w:tc>
          <w:tcPr>
            <w:tcW w:w="2942" w:type="pct"/>
            <w:shd w:val="clear" w:color="auto" w:fill="auto"/>
            <w:vAlign w:val="center"/>
          </w:tcPr>
          <w:p w14:paraId="1EFBADEB" w14:textId="77777777" w:rsidR="00C575B2" w:rsidRPr="00510EF3" w:rsidRDefault="00C575B2"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p>
        </w:tc>
        <w:tc>
          <w:tcPr>
            <w:tcW w:w="2058" w:type="pct"/>
            <w:gridSpan w:val="2"/>
            <w:shd w:val="clear" w:color="auto" w:fill="auto"/>
            <w:vAlign w:val="center"/>
          </w:tcPr>
          <w:p w14:paraId="384BE4F7" w14:textId="77777777" w:rsidR="00C575B2" w:rsidRPr="00510EF3" w:rsidRDefault="00510EF3" w:rsidP="00510EF3">
            <w:pPr>
              <w:keepNext/>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Influence</w:t>
            </w:r>
          </w:p>
        </w:tc>
      </w:tr>
      <w:tr w:rsidR="00C575B2" w:rsidRPr="00510EF3" w14:paraId="2027C538" w14:textId="77777777" w:rsidTr="00510EF3">
        <w:tc>
          <w:tcPr>
            <w:tcW w:w="2942" w:type="pct"/>
            <w:shd w:val="clear" w:color="auto" w:fill="auto"/>
            <w:vAlign w:val="center"/>
          </w:tcPr>
          <w:p w14:paraId="3A625AED" w14:textId="77777777" w:rsidR="00C575B2" w:rsidRPr="00510EF3" w:rsidRDefault="00C575B2"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p>
        </w:tc>
        <w:tc>
          <w:tcPr>
            <w:tcW w:w="1098" w:type="pct"/>
            <w:shd w:val="clear" w:color="auto" w:fill="auto"/>
            <w:vAlign w:val="center"/>
          </w:tcPr>
          <w:p w14:paraId="6A471075"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Absolute Influence</w:t>
            </w:r>
          </w:p>
          <w:p w14:paraId="434F5AF4"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lastRenderedPageBreak/>
              <w:t>Billion VND</w:t>
            </w:r>
          </w:p>
        </w:tc>
        <w:tc>
          <w:tcPr>
            <w:tcW w:w="960" w:type="pct"/>
            <w:shd w:val="clear" w:color="auto" w:fill="auto"/>
            <w:vAlign w:val="center"/>
          </w:tcPr>
          <w:p w14:paraId="5661258C"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lastRenderedPageBreak/>
              <w:t xml:space="preserve">Relative </w:t>
            </w:r>
            <w:r w:rsidRPr="00510EF3">
              <w:rPr>
                <w:rFonts w:ascii="Arial" w:hAnsi="Arial" w:cs="Arial"/>
                <w:color w:val="010000"/>
                <w:sz w:val="20"/>
              </w:rPr>
              <w:lastRenderedPageBreak/>
              <w:t>Influence</w:t>
            </w:r>
          </w:p>
          <w:p w14:paraId="67EA3CB4"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w:t>
            </w:r>
          </w:p>
        </w:tc>
      </w:tr>
      <w:tr w:rsidR="00C575B2" w:rsidRPr="00510EF3" w14:paraId="2EF7D7C4" w14:textId="77777777" w:rsidTr="00510EF3">
        <w:tc>
          <w:tcPr>
            <w:tcW w:w="5000" w:type="pct"/>
            <w:gridSpan w:val="3"/>
            <w:shd w:val="clear" w:color="auto" w:fill="auto"/>
            <w:vAlign w:val="center"/>
          </w:tcPr>
          <w:p w14:paraId="30C5CA8A" w14:textId="77777777" w:rsidR="00C575B2" w:rsidRPr="00510EF3" w:rsidRDefault="00510EF3"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510EF3">
              <w:rPr>
                <w:rFonts w:ascii="Arial" w:hAnsi="Arial" w:cs="Arial"/>
                <w:color w:val="010000"/>
                <w:sz w:val="20"/>
              </w:rPr>
              <w:lastRenderedPageBreak/>
              <w:t>Items with major fluctuations</w:t>
            </w:r>
          </w:p>
        </w:tc>
      </w:tr>
      <w:tr w:rsidR="00C575B2" w:rsidRPr="00510EF3" w14:paraId="00D6D323" w14:textId="77777777" w:rsidTr="00510EF3">
        <w:tc>
          <w:tcPr>
            <w:tcW w:w="2942" w:type="pct"/>
            <w:shd w:val="clear" w:color="auto" w:fill="auto"/>
            <w:vAlign w:val="center"/>
          </w:tcPr>
          <w:p w14:paraId="751D468D" w14:textId="77777777" w:rsidR="00C575B2" w:rsidRPr="00510EF3" w:rsidRDefault="00510EF3"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510EF3">
              <w:rPr>
                <w:rFonts w:ascii="Arial" w:hAnsi="Arial" w:cs="Arial"/>
                <w:color w:val="010000"/>
                <w:sz w:val="20"/>
              </w:rPr>
              <w:t>Increase in income from net interest</w:t>
            </w:r>
          </w:p>
        </w:tc>
        <w:tc>
          <w:tcPr>
            <w:tcW w:w="1098" w:type="pct"/>
            <w:shd w:val="clear" w:color="auto" w:fill="auto"/>
            <w:vAlign w:val="center"/>
          </w:tcPr>
          <w:p w14:paraId="7F2892F1"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5,166</w:t>
            </w:r>
          </w:p>
        </w:tc>
        <w:tc>
          <w:tcPr>
            <w:tcW w:w="960" w:type="pct"/>
            <w:shd w:val="clear" w:color="auto" w:fill="auto"/>
            <w:vAlign w:val="center"/>
          </w:tcPr>
          <w:p w14:paraId="529A3457"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24</w:t>
            </w:r>
            <w:r w:rsidRPr="00510EF3">
              <w:rPr>
                <w:rFonts w:ascii="Arial" w:hAnsi="Arial" w:cs="Arial"/>
                <w:color w:val="010000"/>
                <w:sz w:val="20"/>
              </w:rPr>
              <w:t>%</w:t>
            </w:r>
          </w:p>
        </w:tc>
      </w:tr>
      <w:tr w:rsidR="00C575B2" w:rsidRPr="00510EF3" w14:paraId="1CE70A8C" w14:textId="77777777" w:rsidTr="00510EF3">
        <w:tc>
          <w:tcPr>
            <w:tcW w:w="2942" w:type="pct"/>
            <w:shd w:val="clear" w:color="auto" w:fill="auto"/>
            <w:vAlign w:val="center"/>
          </w:tcPr>
          <w:p w14:paraId="4C6E9DE9" w14:textId="77777777" w:rsidR="00C575B2" w:rsidRPr="00510EF3" w:rsidRDefault="00510EF3"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510EF3">
              <w:rPr>
                <w:rFonts w:ascii="Arial" w:hAnsi="Arial" w:cs="Arial"/>
                <w:color w:val="010000"/>
                <w:sz w:val="20"/>
              </w:rPr>
              <w:t>Increase in credit losses provision expenses</w:t>
            </w:r>
          </w:p>
        </w:tc>
        <w:tc>
          <w:tcPr>
            <w:tcW w:w="1098" w:type="pct"/>
            <w:shd w:val="clear" w:color="auto" w:fill="auto"/>
            <w:vAlign w:val="center"/>
          </w:tcPr>
          <w:p w14:paraId="4AACD653"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1,325</w:t>
            </w:r>
          </w:p>
        </w:tc>
        <w:tc>
          <w:tcPr>
            <w:tcW w:w="960" w:type="pct"/>
            <w:shd w:val="clear" w:color="auto" w:fill="auto"/>
            <w:vAlign w:val="center"/>
          </w:tcPr>
          <w:p w14:paraId="63A71BEC"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6</w:t>
            </w:r>
            <w:r w:rsidRPr="00510EF3">
              <w:rPr>
                <w:rFonts w:ascii="Arial" w:hAnsi="Arial" w:cs="Arial"/>
                <w:color w:val="010000"/>
                <w:sz w:val="20"/>
              </w:rPr>
              <w:t>%</w:t>
            </w:r>
          </w:p>
        </w:tc>
      </w:tr>
      <w:tr w:rsidR="00C575B2" w:rsidRPr="00510EF3" w14:paraId="6FC26844" w14:textId="77777777" w:rsidTr="00510EF3">
        <w:tc>
          <w:tcPr>
            <w:tcW w:w="2942" w:type="pct"/>
            <w:shd w:val="clear" w:color="auto" w:fill="auto"/>
            <w:vAlign w:val="center"/>
          </w:tcPr>
          <w:p w14:paraId="668C6038" w14:textId="77777777" w:rsidR="00C575B2" w:rsidRPr="00510EF3" w:rsidRDefault="00510EF3"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510EF3">
              <w:rPr>
                <w:rFonts w:ascii="Arial" w:hAnsi="Arial" w:cs="Arial"/>
                <w:color w:val="010000"/>
                <w:sz w:val="20"/>
              </w:rPr>
              <w:t>Total</w:t>
            </w:r>
          </w:p>
        </w:tc>
        <w:tc>
          <w:tcPr>
            <w:tcW w:w="1098" w:type="pct"/>
            <w:shd w:val="clear" w:color="auto" w:fill="auto"/>
            <w:vAlign w:val="center"/>
          </w:tcPr>
          <w:p w14:paraId="32542980"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3,841</w:t>
            </w:r>
          </w:p>
        </w:tc>
        <w:tc>
          <w:tcPr>
            <w:tcW w:w="960" w:type="pct"/>
            <w:shd w:val="clear" w:color="auto" w:fill="auto"/>
            <w:vAlign w:val="center"/>
          </w:tcPr>
          <w:p w14:paraId="61C8CF37" w14:textId="77777777" w:rsidR="00C575B2" w:rsidRPr="00510EF3" w:rsidRDefault="00510EF3" w:rsidP="00510EF3">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10EF3">
              <w:rPr>
                <w:rFonts w:ascii="Arial" w:hAnsi="Arial" w:cs="Arial"/>
                <w:color w:val="010000"/>
                <w:sz w:val="20"/>
              </w:rPr>
              <w:t>18</w:t>
            </w:r>
            <w:r w:rsidRPr="00510EF3">
              <w:rPr>
                <w:rFonts w:ascii="Arial" w:hAnsi="Arial" w:cs="Arial"/>
                <w:color w:val="010000"/>
                <w:sz w:val="20"/>
              </w:rPr>
              <w:t>%</w:t>
            </w:r>
          </w:p>
        </w:tc>
      </w:tr>
    </w:tbl>
    <w:p w14:paraId="1026D924" w14:textId="77777777" w:rsidR="00C575B2" w:rsidRPr="00510EF3" w:rsidRDefault="00510EF3" w:rsidP="00510E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510EF3">
        <w:rPr>
          <w:rFonts w:ascii="Arial" w:hAnsi="Arial" w:cs="Arial"/>
          <w:color w:val="010000"/>
          <w:sz w:val="20"/>
        </w:rPr>
        <w:t>Detailed reason</w:t>
      </w:r>
      <w:r w:rsidRPr="00510EF3">
        <w:rPr>
          <w:rFonts w:ascii="Arial" w:hAnsi="Arial" w:cs="Arial"/>
          <w:color w:val="010000"/>
          <w:sz w:val="20"/>
        </w:rPr>
        <w:t>:</w:t>
      </w:r>
      <w:r w:rsidRPr="00510EF3">
        <w:rPr>
          <w:rFonts w:ascii="Arial" w:hAnsi="Arial" w:cs="Arial"/>
          <w:color w:val="010000"/>
          <w:sz w:val="20"/>
        </w:rPr>
        <w:t xml:space="preserve"> Similar to the reason for increasing profits of Separate Financial Statements.</w:t>
      </w:r>
    </w:p>
    <w:sectPr w:rsidR="00C575B2" w:rsidRPr="00510EF3" w:rsidSect="00510EF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7A5"/>
    <w:multiLevelType w:val="multilevel"/>
    <w:tmpl w:val="915AB44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B2"/>
    <w:rsid w:val="00510EF3"/>
    <w:rsid w:val="00C575B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E1447"/>
  <w15:docId w15:val="{41493BC3-FD12-4633-81E9-EF7854E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Calibri" w:eastAsia="Calibri" w:hAnsi="Calibri" w:cs="Calibri"/>
      <w:b w:val="0"/>
      <w:bCs w:val="0"/>
      <w:i w:val="0"/>
      <w:iCs w:val="0"/>
      <w:smallCaps w:val="0"/>
      <w:strike w:val="0"/>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u w:val="none"/>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19"/>
      <w:szCs w:val="19"/>
      <w:u w:val="none"/>
    </w:rPr>
  </w:style>
  <w:style w:type="character" w:customStyle="1" w:styleId="BodyTextChar">
    <w:name w:val="Body Text Char"/>
    <w:basedOn w:val="DefaultParagraphFont"/>
    <w:link w:val="BodyText"/>
    <w:rPr>
      <w:rFonts w:ascii="Calibri" w:eastAsia="Calibri" w:hAnsi="Calibri" w:cs="Calibri"/>
      <w:b w:val="0"/>
      <w:bCs w:val="0"/>
      <w:i w:val="0"/>
      <w:iCs w:val="0"/>
      <w:smallCaps w:val="0"/>
      <w:strike w:val="0"/>
      <w:sz w:val="19"/>
      <w:szCs w:val="19"/>
      <w:u w:val="none"/>
    </w:rPr>
  </w:style>
  <w:style w:type="character" w:customStyle="1" w:styleId="Heading50">
    <w:name w:val="Heading #5_"/>
    <w:basedOn w:val="DefaultParagraphFont"/>
    <w:link w:val="Heading51"/>
    <w:rPr>
      <w:rFonts w:ascii="Calibri" w:eastAsia="Calibri" w:hAnsi="Calibri" w:cs="Calibri"/>
      <w:b/>
      <w:bCs/>
      <w:i w:val="0"/>
      <w:iCs w:val="0"/>
      <w:smallCaps w:val="0"/>
      <w:strike w:val="0"/>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40"/>
      <w:szCs w:val="40"/>
      <w:u w:val="none"/>
    </w:rPr>
  </w:style>
  <w:style w:type="character" w:customStyle="1" w:styleId="Heading10">
    <w:name w:val="Heading #1_"/>
    <w:basedOn w:val="DefaultParagraphFont"/>
    <w:link w:val="Heading11"/>
    <w:rPr>
      <w:rFonts w:ascii="Arial" w:eastAsia="Arial" w:hAnsi="Arial" w:cs="Arial"/>
      <w:b/>
      <w:bCs/>
      <w:i w:val="0"/>
      <w:iCs w:val="0"/>
      <w:smallCaps w:val="0"/>
      <w:strike w:val="0"/>
      <w:sz w:val="66"/>
      <w:szCs w:val="66"/>
      <w:u w:val="none"/>
    </w:rPr>
  </w:style>
  <w:style w:type="character" w:customStyle="1" w:styleId="Tableofcontents">
    <w:name w:val="Table of contents_"/>
    <w:basedOn w:val="DefaultParagraphFont"/>
    <w:link w:val="Tableofcontents0"/>
    <w:rPr>
      <w:rFonts w:ascii="Calibri" w:eastAsia="Calibri" w:hAnsi="Calibri" w:cs="Calibri"/>
      <w:b w:val="0"/>
      <w:bCs w:val="0"/>
      <w:i w:val="0"/>
      <w:iCs w:val="0"/>
      <w:smallCaps w:val="0"/>
      <w:strike w:val="0"/>
      <w:sz w:val="19"/>
      <w:szCs w:val="19"/>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8"/>
      <w:szCs w:val="18"/>
      <w:u w:val="none"/>
    </w:rPr>
  </w:style>
  <w:style w:type="character" w:customStyle="1" w:styleId="Heading30">
    <w:name w:val="Heading #3_"/>
    <w:basedOn w:val="DefaultParagraphFont"/>
    <w:link w:val="Heading31"/>
    <w:rPr>
      <w:rFonts w:ascii="Calibri" w:eastAsia="Calibri" w:hAnsi="Calibri" w:cs="Calibri"/>
      <w:b w:val="0"/>
      <w:bCs w:val="0"/>
      <w:i w:val="0"/>
      <w:iCs w:val="0"/>
      <w:smallCaps/>
      <w:strike w:val="0"/>
      <w:sz w:val="26"/>
      <w:szCs w:val="26"/>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strike w:val="0"/>
      <w:sz w:val="28"/>
      <w:szCs w:val="28"/>
      <w:u w:val="none"/>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15"/>
      <w:szCs w:val="15"/>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34"/>
      <w:szCs w:val="34"/>
      <w:u w:val="none"/>
    </w:rPr>
  </w:style>
  <w:style w:type="paragraph" w:customStyle="1" w:styleId="Other0">
    <w:name w:val="Other"/>
    <w:basedOn w:val="Normal"/>
    <w:link w:val="Other"/>
    <w:pPr>
      <w:spacing w:line="286" w:lineRule="auto"/>
      <w:ind w:firstLine="20"/>
    </w:pPr>
    <w:rPr>
      <w:rFonts w:ascii="Calibri" w:eastAsia="Calibri" w:hAnsi="Calibri" w:cs="Calibri"/>
      <w:sz w:val="19"/>
      <w:szCs w:val="19"/>
    </w:rPr>
  </w:style>
  <w:style w:type="paragraph" w:customStyle="1" w:styleId="Bodytext20">
    <w:name w:val="Body text (2)"/>
    <w:basedOn w:val="Normal"/>
    <w:link w:val="Bodytext2"/>
    <w:pPr>
      <w:spacing w:line="276" w:lineRule="auto"/>
    </w:pPr>
    <w:rPr>
      <w:rFonts w:ascii="Times New Roman" w:eastAsia="Times New Roman" w:hAnsi="Times New Roman" w:cs="Times New Roman"/>
    </w:rPr>
  </w:style>
  <w:style w:type="paragraph" w:customStyle="1" w:styleId="Heading41">
    <w:name w:val="Heading #4"/>
    <w:basedOn w:val="Normal"/>
    <w:link w:val="Heading40"/>
    <w:pPr>
      <w:outlineLvl w:val="3"/>
    </w:pPr>
    <w:rPr>
      <w:rFonts w:ascii="Times New Roman" w:eastAsia="Times New Roman" w:hAnsi="Times New Roman" w:cs="Times New Roman"/>
      <w:b/>
      <w:bCs/>
    </w:rPr>
  </w:style>
  <w:style w:type="paragraph" w:customStyle="1" w:styleId="Tablecaption0">
    <w:name w:val="Table caption"/>
    <w:basedOn w:val="Normal"/>
    <w:link w:val="Tablecaption"/>
    <w:rPr>
      <w:rFonts w:ascii="Calibri" w:eastAsia="Calibri" w:hAnsi="Calibri" w:cs="Calibri"/>
      <w:sz w:val="19"/>
      <w:szCs w:val="19"/>
    </w:rPr>
  </w:style>
  <w:style w:type="paragraph" w:styleId="BodyText">
    <w:name w:val="Body Text"/>
    <w:basedOn w:val="Normal"/>
    <w:link w:val="BodyTextChar"/>
    <w:qFormat/>
    <w:pPr>
      <w:spacing w:line="286" w:lineRule="auto"/>
      <w:ind w:firstLine="20"/>
    </w:pPr>
    <w:rPr>
      <w:rFonts w:ascii="Calibri" w:eastAsia="Calibri" w:hAnsi="Calibri" w:cs="Calibri"/>
      <w:sz w:val="19"/>
      <w:szCs w:val="19"/>
    </w:rPr>
  </w:style>
  <w:style w:type="paragraph" w:customStyle="1" w:styleId="Heading51">
    <w:name w:val="Heading #5"/>
    <w:basedOn w:val="Normal"/>
    <w:link w:val="Heading50"/>
    <w:pPr>
      <w:jc w:val="center"/>
      <w:outlineLvl w:val="4"/>
    </w:pPr>
    <w:rPr>
      <w:rFonts w:ascii="Calibri" w:eastAsia="Calibri" w:hAnsi="Calibri" w:cs="Calibri"/>
      <w:b/>
      <w:bCs/>
      <w:sz w:val="22"/>
      <w:szCs w:val="22"/>
    </w:rPr>
  </w:style>
  <w:style w:type="paragraph" w:customStyle="1" w:styleId="Heading21">
    <w:name w:val="Heading #2"/>
    <w:basedOn w:val="Normal"/>
    <w:link w:val="Heading20"/>
    <w:pPr>
      <w:jc w:val="right"/>
      <w:outlineLvl w:val="1"/>
    </w:pPr>
    <w:rPr>
      <w:rFonts w:ascii="Times New Roman" w:eastAsia="Times New Roman" w:hAnsi="Times New Roman" w:cs="Times New Roman"/>
      <w:sz w:val="40"/>
      <w:szCs w:val="40"/>
    </w:rPr>
  </w:style>
  <w:style w:type="paragraph" w:customStyle="1" w:styleId="Heading11">
    <w:name w:val="Heading #1"/>
    <w:basedOn w:val="Normal"/>
    <w:link w:val="Heading10"/>
    <w:pPr>
      <w:outlineLvl w:val="0"/>
    </w:pPr>
    <w:rPr>
      <w:rFonts w:ascii="Arial" w:eastAsia="Arial" w:hAnsi="Arial" w:cs="Arial"/>
      <w:b/>
      <w:bCs/>
      <w:sz w:val="66"/>
      <w:szCs w:val="66"/>
    </w:rPr>
  </w:style>
  <w:style w:type="paragraph" w:customStyle="1" w:styleId="Tableofcontents0">
    <w:name w:val="Table of contents"/>
    <w:basedOn w:val="Normal"/>
    <w:link w:val="Tableofcontents"/>
    <w:pPr>
      <w:spacing w:line="288" w:lineRule="auto"/>
      <w:ind w:firstLine="720"/>
    </w:pPr>
    <w:rPr>
      <w:rFonts w:ascii="Calibri" w:eastAsia="Calibri" w:hAnsi="Calibri" w:cs="Calibri"/>
      <w:sz w:val="19"/>
      <w:szCs w:val="19"/>
    </w:rPr>
  </w:style>
  <w:style w:type="paragraph" w:customStyle="1" w:styleId="Bodytext50">
    <w:name w:val="Body text (5)"/>
    <w:basedOn w:val="Normal"/>
    <w:link w:val="Bodytext5"/>
    <w:pPr>
      <w:spacing w:line="288" w:lineRule="auto"/>
    </w:pPr>
    <w:rPr>
      <w:rFonts w:ascii="Arial" w:eastAsia="Arial" w:hAnsi="Arial" w:cs="Arial"/>
      <w:sz w:val="18"/>
      <w:szCs w:val="18"/>
    </w:rPr>
  </w:style>
  <w:style w:type="paragraph" w:customStyle="1" w:styleId="Heading31">
    <w:name w:val="Heading #3"/>
    <w:basedOn w:val="Normal"/>
    <w:link w:val="Heading30"/>
    <w:pPr>
      <w:ind w:hanging="720"/>
      <w:outlineLvl w:val="2"/>
    </w:pPr>
    <w:rPr>
      <w:rFonts w:ascii="Calibri" w:eastAsia="Calibri" w:hAnsi="Calibri" w:cs="Calibri"/>
      <w:smallCaps/>
      <w:sz w:val="26"/>
      <w:szCs w:val="26"/>
    </w:rPr>
  </w:style>
  <w:style w:type="paragraph" w:customStyle="1" w:styleId="Bodytext60">
    <w:name w:val="Body text (6)"/>
    <w:basedOn w:val="Normal"/>
    <w:link w:val="Bodytext6"/>
    <w:rPr>
      <w:rFonts w:ascii="Times New Roman" w:eastAsia="Times New Roman" w:hAnsi="Times New Roman" w:cs="Times New Roman"/>
      <w:smallCaps/>
      <w:sz w:val="28"/>
      <w:szCs w:val="28"/>
    </w:rPr>
  </w:style>
  <w:style w:type="paragraph" w:customStyle="1" w:styleId="Bodytext80">
    <w:name w:val="Body text (8)"/>
    <w:basedOn w:val="Normal"/>
    <w:link w:val="Bodytext8"/>
    <w:rPr>
      <w:rFonts w:ascii="Calibri" w:eastAsia="Calibri" w:hAnsi="Calibri" w:cs="Calibri"/>
      <w:sz w:val="15"/>
      <w:szCs w:val="15"/>
    </w:rPr>
  </w:style>
  <w:style w:type="paragraph" w:customStyle="1" w:styleId="Bodytext70">
    <w:name w:val="Body text (7)"/>
    <w:basedOn w:val="Normal"/>
    <w:link w:val="Bodytext7"/>
    <w:rPr>
      <w:rFonts w:ascii="Times New Roman" w:eastAsia="Times New Roman" w:hAnsi="Times New Roman" w:cs="Times New Roman"/>
      <w:sz w:val="34"/>
      <w:szCs w:val="34"/>
    </w:rPr>
  </w:style>
  <w:style w:type="table" w:styleId="TableGrid">
    <w:name w:val="Table Grid"/>
    <w:basedOn w:val="TableNormal"/>
    <w:uiPriority w:val="39"/>
    <w:rsid w:val="003F2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TxMznP0N8BVHGVB6oL74wOuo8w==">CgMxLjA4AHIhMTZGZ2dKeEF4RktJSUNhd29xSXJ4M3dfOVVWX0s1U1VU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2035</Characters>
  <Application>Microsoft Office Word</Application>
  <DocSecurity>0</DocSecurity>
  <Lines>61</Lines>
  <Paragraphs>47</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2024-04-02T04:20:00Z</dcterms:created>
  <dcterms:modified xsi:type="dcterms:W3CDTF">2024-04-03T03:19:00Z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49c2f72c91bcdc2fd19819a95e7e68856eb0d4152eab47d5895184d9f5cc6f42</vt:lpwstr>
  </property>
</Properties>
</file>