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3D1C" w:rsidRPr="00AA337D" w:rsidRDefault="00AA337D" w:rsidP="00AA337D">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AA337D">
        <w:rPr>
          <w:rFonts w:ascii="Arial" w:hAnsi="Arial" w:cs="Arial"/>
          <w:b/>
          <w:bCs/>
          <w:color w:val="010000"/>
          <w:sz w:val="20"/>
        </w:rPr>
        <w:t>DS3:</w:t>
      </w:r>
      <w:r w:rsidRPr="00AA337D">
        <w:rPr>
          <w:rFonts w:ascii="Arial" w:hAnsi="Arial" w:cs="Arial"/>
          <w:b/>
          <w:color w:val="010000"/>
          <w:sz w:val="20"/>
        </w:rPr>
        <w:t xml:space="preserve"> Board Resolution </w:t>
      </w:r>
    </w:p>
    <w:p w14:paraId="00000002" w14:textId="6D20DC35" w:rsidR="003C3D1C" w:rsidRPr="00AA337D" w:rsidRDefault="00AA337D" w:rsidP="00AA33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337D">
        <w:rPr>
          <w:rFonts w:ascii="Arial" w:hAnsi="Arial" w:cs="Arial"/>
          <w:color w:val="010000"/>
          <w:sz w:val="20"/>
        </w:rPr>
        <w:t>On April 1, 2024, Riverway Management Joint Stock No.3 announced Resolution No. 02/NQ-HDQT on approving the convening of the Annual General Meeting of Shareholders 2024 as follows</w:t>
      </w:r>
      <w:r w:rsidR="007A347F">
        <w:rPr>
          <w:rFonts w:ascii="Arial" w:hAnsi="Arial" w:cs="Arial"/>
          <w:color w:val="010000"/>
          <w:sz w:val="20"/>
        </w:rPr>
        <w:t>:</w:t>
      </w:r>
    </w:p>
    <w:p w14:paraId="00000003" w14:textId="77777777" w:rsidR="003C3D1C" w:rsidRPr="00AA337D" w:rsidRDefault="00AA337D" w:rsidP="00AA33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337D">
        <w:rPr>
          <w:rFonts w:ascii="Arial" w:hAnsi="Arial" w:cs="Arial"/>
          <w:color w:val="010000"/>
          <w:sz w:val="20"/>
        </w:rPr>
        <w:t>‎‎Article 1. Approve the plan to hold the Annual General Meeting of Shareholders 2024 of Riverway Management Joint Stock No.3 as follows:</w:t>
      </w:r>
    </w:p>
    <w:p w14:paraId="00000004" w14:textId="77777777" w:rsidR="003C3D1C" w:rsidRPr="00AA337D" w:rsidRDefault="00AA337D" w:rsidP="00AA337D">
      <w:pPr>
        <w:numPr>
          <w:ilvl w:val="0"/>
          <w:numId w:val="1"/>
        </w:numPr>
        <w:pBdr>
          <w:top w:val="nil"/>
          <w:left w:val="nil"/>
          <w:bottom w:val="nil"/>
          <w:right w:val="nil"/>
          <w:between w:val="nil"/>
        </w:pBdr>
        <w:tabs>
          <w:tab w:val="left" w:pos="360"/>
          <w:tab w:val="left" w:pos="829"/>
        </w:tabs>
        <w:spacing w:after="120" w:line="360" w:lineRule="auto"/>
        <w:rPr>
          <w:rFonts w:ascii="Arial" w:eastAsia="Arial" w:hAnsi="Arial" w:cs="Arial"/>
          <w:color w:val="010000"/>
          <w:sz w:val="20"/>
          <w:szCs w:val="20"/>
        </w:rPr>
      </w:pPr>
      <w:r w:rsidRPr="00AA337D">
        <w:rPr>
          <w:rFonts w:ascii="Arial" w:hAnsi="Arial" w:cs="Arial"/>
          <w:color w:val="010000"/>
          <w:sz w:val="20"/>
        </w:rPr>
        <w:t>The record date for the list of shareholders to attend the Annual General Meeting of Shareholders 2024: April 22, 2024.</w:t>
      </w:r>
    </w:p>
    <w:p w14:paraId="00000005" w14:textId="7F01C939" w:rsidR="003C3D1C" w:rsidRPr="00AA337D" w:rsidRDefault="00AA337D" w:rsidP="00AA337D">
      <w:pPr>
        <w:numPr>
          <w:ilvl w:val="0"/>
          <w:numId w:val="1"/>
        </w:numPr>
        <w:pBdr>
          <w:top w:val="nil"/>
          <w:left w:val="nil"/>
          <w:bottom w:val="nil"/>
          <w:right w:val="nil"/>
          <w:between w:val="nil"/>
        </w:pBdr>
        <w:tabs>
          <w:tab w:val="left" w:pos="360"/>
          <w:tab w:val="left" w:pos="824"/>
        </w:tabs>
        <w:spacing w:after="120" w:line="360" w:lineRule="auto"/>
        <w:rPr>
          <w:rFonts w:ascii="Arial" w:eastAsia="Arial" w:hAnsi="Arial" w:cs="Arial"/>
          <w:color w:val="010000"/>
          <w:sz w:val="20"/>
          <w:szCs w:val="20"/>
        </w:rPr>
      </w:pPr>
      <w:r w:rsidRPr="00AA337D">
        <w:rPr>
          <w:rFonts w:ascii="Arial" w:hAnsi="Arial" w:cs="Arial"/>
          <w:color w:val="010000"/>
          <w:sz w:val="20"/>
        </w:rPr>
        <w:t>Time to hold the Annual General Meeting of Shareholders 2024: As in the meeting invitation sent to shareholders;</w:t>
      </w:r>
    </w:p>
    <w:p w14:paraId="00000006" w14:textId="77777777" w:rsidR="003C3D1C" w:rsidRPr="00AA337D" w:rsidRDefault="00AA337D" w:rsidP="00AA337D">
      <w:pPr>
        <w:numPr>
          <w:ilvl w:val="0"/>
          <w:numId w:val="1"/>
        </w:numPr>
        <w:pBdr>
          <w:top w:val="nil"/>
          <w:left w:val="nil"/>
          <w:bottom w:val="nil"/>
          <w:right w:val="nil"/>
          <w:between w:val="nil"/>
        </w:pBdr>
        <w:tabs>
          <w:tab w:val="left" w:pos="360"/>
          <w:tab w:val="left" w:pos="819"/>
        </w:tabs>
        <w:spacing w:after="120" w:line="360" w:lineRule="auto"/>
        <w:rPr>
          <w:rFonts w:ascii="Arial" w:eastAsia="Arial" w:hAnsi="Arial" w:cs="Arial"/>
          <w:color w:val="010000"/>
          <w:sz w:val="20"/>
          <w:szCs w:val="20"/>
        </w:rPr>
      </w:pPr>
      <w:r w:rsidRPr="00AA337D">
        <w:rPr>
          <w:rFonts w:ascii="Arial" w:hAnsi="Arial" w:cs="Arial"/>
          <w:color w:val="010000"/>
          <w:sz w:val="20"/>
        </w:rPr>
        <w:t>Venue: Hall of Riverway Management Joint Stock No.3, Hong Ha Ward, Ha Long City, Quang Ninh Province;</w:t>
      </w:r>
    </w:p>
    <w:p w14:paraId="00000007" w14:textId="77777777" w:rsidR="003C3D1C" w:rsidRPr="00AA337D" w:rsidRDefault="00AA337D" w:rsidP="00AA337D">
      <w:pPr>
        <w:numPr>
          <w:ilvl w:val="0"/>
          <w:numId w:val="1"/>
        </w:numPr>
        <w:pBdr>
          <w:top w:val="nil"/>
          <w:left w:val="nil"/>
          <w:bottom w:val="nil"/>
          <w:right w:val="nil"/>
          <w:between w:val="nil"/>
        </w:pBdr>
        <w:tabs>
          <w:tab w:val="left" w:pos="360"/>
          <w:tab w:val="left" w:pos="829"/>
        </w:tabs>
        <w:spacing w:after="120" w:line="360" w:lineRule="auto"/>
        <w:rPr>
          <w:rFonts w:ascii="Arial" w:eastAsia="Arial" w:hAnsi="Arial" w:cs="Arial"/>
          <w:color w:val="010000"/>
          <w:sz w:val="20"/>
          <w:szCs w:val="20"/>
        </w:rPr>
      </w:pPr>
      <w:r w:rsidRPr="00AA337D">
        <w:rPr>
          <w:rFonts w:ascii="Arial" w:hAnsi="Arial" w:cs="Arial"/>
          <w:color w:val="010000"/>
          <w:sz w:val="20"/>
        </w:rPr>
        <w:t>Meeting contents: The agenda and documents will be notified to shareholders in accordance with the law and the Company's Charter.</w:t>
      </w:r>
    </w:p>
    <w:p w14:paraId="00000008" w14:textId="77777777" w:rsidR="003C3D1C" w:rsidRPr="00AA337D" w:rsidRDefault="00AA337D" w:rsidP="00AA33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337D">
        <w:rPr>
          <w:rFonts w:ascii="Arial" w:hAnsi="Arial" w:cs="Arial"/>
          <w:color w:val="010000"/>
          <w:sz w:val="20"/>
        </w:rPr>
        <w:t>‎‎Article 2. Approve the implementation of the following contents:</w:t>
      </w:r>
    </w:p>
    <w:p w14:paraId="00000009" w14:textId="77777777" w:rsidR="003C3D1C" w:rsidRPr="00AA337D" w:rsidRDefault="00AA337D" w:rsidP="00AA337D">
      <w:pPr>
        <w:numPr>
          <w:ilvl w:val="0"/>
          <w:numId w:val="1"/>
        </w:numPr>
        <w:pBdr>
          <w:top w:val="nil"/>
          <w:left w:val="nil"/>
          <w:bottom w:val="nil"/>
          <w:right w:val="nil"/>
          <w:between w:val="nil"/>
        </w:pBdr>
        <w:tabs>
          <w:tab w:val="left" w:pos="360"/>
          <w:tab w:val="left" w:pos="834"/>
        </w:tabs>
        <w:spacing w:after="120" w:line="360" w:lineRule="auto"/>
        <w:rPr>
          <w:rFonts w:ascii="Arial" w:eastAsia="Arial" w:hAnsi="Arial" w:cs="Arial"/>
          <w:color w:val="010000"/>
          <w:sz w:val="20"/>
          <w:szCs w:val="20"/>
        </w:rPr>
      </w:pPr>
      <w:r w:rsidRPr="00AA337D">
        <w:rPr>
          <w:rFonts w:ascii="Arial" w:hAnsi="Arial" w:cs="Arial"/>
          <w:color w:val="010000"/>
          <w:sz w:val="20"/>
        </w:rPr>
        <w:t>Authorize the Chair of the Board of Directors to preside over drafting, approve the content and sign the Proposal of the Board of Directors to submit to the General Meeting of Shareholders for consideration and approval;</w:t>
      </w:r>
    </w:p>
    <w:p w14:paraId="0000000A" w14:textId="77777777" w:rsidR="003C3D1C" w:rsidRPr="00AA337D" w:rsidRDefault="00AA337D" w:rsidP="00AA337D">
      <w:pPr>
        <w:numPr>
          <w:ilvl w:val="0"/>
          <w:numId w:val="1"/>
        </w:numPr>
        <w:pBdr>
          <w:top w:val="nil"/>
          <w:left w:val="nil"/>
          <w:bottom w:val="nil"/>
          <w:right w:val="nil"/>
          <w:between w:val="nil"/>
        </w:pBdr>
        <w:tabs>
          <w:tab w:val="left" w:pos="360"/>
          <w:tab w:val="left" w:pos="829"/>
        </w:tabs>
        <w:spacing w:after="120" w:line="360" w:lineRule="auto"/>
        <w:rPr>
          <w:rFonts w:ascii="Arial" w:eastAsia="Arial" w:hAnsi="Arial" w:cs="Arial"/>
          <w:color w:val="010000"/>
          <w:sz w:val="20"/>
          <w:szCs w:val="20"/>
        </w:rPr>
      </w:pPr>
      <w:r w:rsidRPr="00AA337D">
        <w:rPr>
          <w:rFonts w:ascii="Arial" w:hAnsi="Arial" w:cs="Arial"/>
          <w:color w:val="010000"/>
          <w:sz w:val="20"/>
        </w:rPr>
        <w:t>Assign the Board of Management to organize and implement the contents specified in Article 1.</w:t>
      </w:r>
    </w:p>
    <w:p w14:paraId="0000000B" w14:textId="77777777" w:rsidR="003C3D1C" w:rsidRPr="00AA337D" w:rsidRDefault="00AA337D" w:rsidP="00AA337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A337D">
        <w:rPr>
          <w:rFonts w:ascii="Arial" w:hAnsi="Arial" w:cs="Arial"/>
          <w:color w:val="010000"/>
          <w:sz w:val="20"/>
        </w:rPr>
        <w:t>‎‎Article 3. This Resolution takes effect from the date of its signing. Members of the Board of Directors, the Board of Management, Heads/Deputies of relevant departments/committees/units are responsible for implementing this Resolution.</w:t>
      </w:r>
    </w:p>
    <w:sectPr w:rsidR="003C3D1C" w:rsidRPr="00AA337D" w:rsidSect="00AA33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09BC"/>
    <w:multiLevelType w:val="multilevel"/>
    <w:tmpl w:val="2918CC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1C"/>
    <w:rsid w:val="003C3D1C"/>
    <w:rsid w:val="007A347F"/>
    <w:rsid w:val="00AA337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ED7C"/>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Arial" w:eastAsia="Arial" w:hAnsi="Arial" w:cs="Arial"/>
      <w:sz w:val="36"/>
      <w:szCs w:val="36"/>
    </w:rPr>
  </w:style>
  <w:style w:type="paragraph" w:customStyle="1" w:styleId="Bodytext30">
    <w:name w:val="Body text (3)"/>
    <w:basedOn w:val="Normal"/>
    <w:link w:val="Bodytext3"/>
    <w:pPr>
      <w:spacing w:line="257" w:lineRule="auto"/>
    </w:pPr>
    <w:rPr>
      <w:rFonts w:ascii="Arial" w:eastAsia="Arial" w:hAnsi="Arial" w:cs="Arial"/>
      <w:sz w:val="9"/>
      <w:szCs w:val="9"/>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PpeZORfpWCiB0o4C++Fx+ESvog==">CgMxLjA4AHIhMUk1ZjJ4ejRjNFRaMDZTc1NmSkFwV3dpYkF6MUNPd0FU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1204</Characters>
  <Application>Microsoft Office Word</Application>
  <DocSecurity>0</DocSecurity>
  <Lines>21</Lines>
  <Paragraphs>12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2024-04-02T04:31:00Z</dcterms:created>
  <dcterms:modified xsi:type="dcterms:W3CDTF">2024-04-03T03:23:00Z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822e28ed1675779074e17bc765b76be27386419431e75c0ecfc255fa285cceac</vt:lpwstr>
  </property>
</Properties>
</file>